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2854" w14:textId="77777777" w:rsidR="007232B1" w:rsidRPr="00B834AA" w:rsidRDefault="007232B1">
      <w:pPr>
        <w:jc w:val="center"/>
        <w:rPr>
          <w:rFonts w:cs="Arial"/>
          <w:b/>
          <w:sz w:val="52"/>
          <w:szCs w:val="52"/>
          <w:u w:val="single"/>
        </w:rPr>
      </w:pPr>
    </w:p>
    <w:p w14:paraId="498C2855" w14:textId="77777777" w:rsidR="007232B1" w:rsidRPr="00B834AA" w:rsidRDefault="007232B1">
      <w:pPr>
        <w:jc w:val="center"/>
        <w:rPr>
          <w:rFonts w:cs="Arial"/>
          <w:b/>
          <w:sz w:val="52"/>
          <w:szCs w:val="52"/>
          <w:u w:val="single"/>
        </w:rPr>
      </w:pPr>
    </w:p>
    <w:p w14:paraId="498C2856" w14:textId="77777777" w:rsidR="007232B1" w:rsidRPr="00B834AA" w:rsidRDefault="007232B1">
      <w:pPr>
        <w:jc w:val="center"/>
        <w:rPr>
          <w:rFonts w:cs="Arial"/>
          <w:b/>
          <w:sz w:val="52"/>
          <w:szCs w:val="52"/>
          <w:u w:val="single"/>
        </w:rPr>
      </w:pPr>
    </w:p>
    <w:p w14:paraId="498C2857" w14:textId="51C3C69D" w:rsidR="007232B1" w:rsidRPr="00852C8F" w:rsidRDefault="00B841A9">
      <w:pPr>
        <w:jc w:val="center"/>
        <w:rPr>
          <w:rFonts w:cs="Arial"/>
          <w:b/>
          <w:sz w:val="52"/>
          <w:szCs w:val="52"/>
          <w:u w:val="single"/>
        </w:rPr>
      </w:pPr>
      <w:r>
        <w:rPr>
          <w:rFonts w:cs="Arial"/>
          <w:b/>
          <w:sz w:val="52"/>
          <w:szCs w:val="52"/>
          <w:u w:val="single"/>
        </w:rPr>
        <w:t>Nanda</w:t>
      </w:r>
      <w:r w:rsidR="00852C8F" w:rsidRPr="00852C8F">
        <w:rPr>
          <w:rFonts w:cs="Arial"/>
          <w:b/>
          <w:sz w:val="52"/>
          <w:szCs w:val="52"/>
          <w:u w:val="single"/>
        </w:rPr>
        <w:t xml:space="preserve"> </w:t>
      </w:r>
      <w:r w:rsidR="00293FC9">
        <w:rPr>
          <w:rFonts w:cs="Arial"/>
          <w:b/>
          <w:sz w:val="52"/>
          <w:szCs w:val="52"/>
          <w:u w:val="single"/>
        </w:rPr>
        <w:t xml:space="preserve">Country </w:t>
      </w:r>
      <w:r w:rsidR="00BB1943" w:rsidRPr="00852C8F">
        <w:rPr>
          <w:rFonts w:cs="Arial"/>
          <w:b/>
          <w:sz w:val="52"/>
          <w:szCs w:val="52"/>
          <w:u w:val="single"/>
        </w:rPr>
        <w:t>Bush Blitz</w:t>
      </w:r>
    </w:p>
    <w:p w14:paraId="498C2858" w14:textId="1AE627BA" w:rsidR="007232B1" w:rsidRPr="00852C8F" w:rsidRDefault="00852C8F">
      <w:pPr>
        <w:autoSpaceDE w:val="0"/>
        <w:autoSpaceDN w:val="0"/>
        <w:adjustRightInd w:val="0"/>
        <w:jc w:val="center"/>
        <w:rPr>
          <w:rFonts w:cs="Arial"/>
          <w:b/>
          <w:bCs/>
          <w:i/>
          <w:iCs/>
          <w:sz w:val="52"/>
          <w:szCs w:val="52"/>
        </w:rPr>
      </w:pPr>
      <w:r w:rsidRPr="00852C8F">
        <w:rPr>
          <w:rFonts w:cs="Arial"/>
          <w:b/>
          <w:bCs/>
          <w:i/>
          <w:iCs/>
          <w:sz w:val="52"/>
          <w:szCs w:val="52"/>
        </w:rPr>
        <w:t>Stygofauna</w:t>
      </w:r>
    </w:p>
    <w:p w14:paraId="498C2859" w14:textId="7E0C118F" w:rsidR="007232B1" w:rsidRPr="00852C8F" w:rsidRDefault="00852C8F">
      <w:pPr>
        <w:autoSpaceDE w:val="0"/>
        <w:autoSpaceDN w:val="0"/>
        <w:adjustRightInd w:val="0"/>
        <w:jc w:val="center"/>
        <w:rPr>
          <w:rFonts w:cs="Arial"/>
          <w:b/>
          <w:bCs/>
          <w:i/>
          <w:iCs/>
          <w:sz w:val="26"/>
          <w:szCs w:val="26"/>
        </w:rPr>
      </w:pPr>
      <w:r w:rsidRPr="00852C8F">
        <w:rPr>
          <w:rFonts w:cs="Arial"/>
          <w:b/>
          <w:bCs/>
          <w:i/>
          <w:iCs/>
          <w:sz w:val="26"/>
          <w:szCs w:val="26"/>
        </w:rPr>
        <w:t xml:space="preserve">21-31 October 2024 </w:t>
      </w:r>
    </w:p>
    <w:p w14:paraId="498C285A" w14:textId="389B3AE0" w:rsidR="007232B1" w:rsidRPr="00852C8F" w:rsidRDefault="00A056CA" w:rsidP="00A056CA">
      <w:pPr>
        <w:tabs>
          <w:tab w:val="center" w:pos="4592"/>
          <w:tab w:val="left" w:pos="7740"/>
        </w:tabs>
        <w:autoSpaceDE w:val="0"/>
        <w:autoSpaceDN w:val="0"/>
        <w:adjustRightInd w:val="0"/>
        <w:rPr>
          <w:rFonts w:cs="Arial"/>
          <w:b/>
          <w:bCs/>
          <w:i/>
          <w:iCs/>
          <w:sz w:val="26"/>
          <w:szCs w:val="26"/>
        </w:rPr>
      </w:pPr>
      <w:r w:rsidRPr="00852C8F">
        <w:rPr>
          <w:rFonts w:cs="Arial"/>
          <w:b/>
          <w:bCs/>
          <w:i/>
          <w:iCs/>
          <w:sz w:val="26"/>
          <w:szCs w:val="26"/>
        </w:rPr>
        <w:tab/>
      </w:r>
      <w:r w:rsidR="00BB1943" w:rsidRPr="00852C8F">
        <w:rPr>
          <w:rFonts w:cs="Arial"/>
          <w:b/>
          <w:bCs/>
          <w:i/>
          <w:iCs/>
          <w:sz w:val="26"/>
          <w:szCs w:val="26"/>
        </w:rPr>
        <w:t>Submitted:</w:t>
      </w:r>
      <w:r w:rsidR="00896F5B" w:rsidRPr="00852C8F">
        <w:rPr>
          <w:rFonts w:cs="Arial"/>
          <w:b/>
          <w:bCs/>
          <w:i/>
          <w:iCs/>
          <w:sz w:val="26"/>
          <w:szCs w:val="26"/>
        </w:rPr>
        <w:t xml:space="preserve"> </w:t>
      </w:r>
      <w:r w:rsidR="00852C8F" w:rsidRPr="00852C8F">
        <w:rPr>
          <w:rFonts w:cs="Arial"/>
          <w:b/>
          <w:bCs/>
          <w:i/>
          <w:iCs/>
          <w:sz w:val="26"/>
          <w:szCs w:val="26"/>
        </w:rPr>
        <w:t>28 February 2025</w:t>
      </w:r>
    </w:p>
    <w:p w14:paraId="498C285B" w14:textId="218C331D" w:rsidR="007232B1" w:rsidRPr="00852C8F" w:rsidRDefault="00852C8F">
      <w:pPr>
        <w:autoSpaceDE w:val="0"/>
        <w:autoSpaceDN w:val="0"/>
        <w:adjustRightInd w:val="0"/>
        <w:jc w:val="center"/>
        <w:rPr>
          <w:rFonts w:cs="Arial"/>
          <w:b/>
          <w:bCs/>
          <w:i/>
          <w:iCs/>
          <w:sz w:val="26"/>
          <w:szCs w:val="26"/>
        </w:rPr>
      </w:pPr>
      <w:r w:rsidRPr="00852C8F">
        <w:rPr>
          <w:rFonts w:cs="Arial"/>
          <w:b/>
          <w:bCs/>
          <w:i/>
          <w:iCs/>
          <w:sz w:val="26"/>
          <w:szCs w:val="26"/>
        </w:rPr>
        <w:t>Remko Leijs</w:t>
      </w:r>
    </w:p>
    <w:p w14:paraId="498C285C" w14:textId="77777777" w:rsidR="007232B1" w:rsidRPr="00B834AA" w:rsidRDefault="007232B1">
      <w:pPr>
        <w:autoSpaceDE w:val="0"/>
        <w:autoSpaceDN w:val="0"/>
        <w:adjustRightInd w:val="0"/>
        <w:jc w:val="center"/>
        <w:rPr>
          <w:rFonts w:cs="Arial"/>
          <w:b/>
          <w:bCs/>
          <w:i/>
          <w:iCs/>
          <w:color w:val="FF0000"/>
          <w:sz w:val="26"/>
          <w:szCs w:val="26"/>
        </w:rPr>
      </w:pPr>
    </w:p>
    <w:p w14:paraId="498C285D" w14:textId="77777777" w:rsidR="007232B1" w:rsidRPr="00653082" w:rsidRDefault="007232B1">
      <w:pPr>
        <w:autoSpaceDE w:val="0"/>
        <w:autoSpaceDN w:val="0"/>
        <w:adjustRightInd w:val="0"/>
        <w:jc w:val="center"/>
        <w:rPr>
          <w:rFonts w:cs="Arial"/>
          <w:bCs/>
          <w:iCs/>
          <w:sz w:val="26"/>
          <w:szCs w:val="26"/>
        </w:rPr>
      </w:pPr>
    </w:p>
    <w:p w14:paraId="498C2862" w14:textId="77777777" w:rsidR="007232B1" w:rsidRPr="00653082" w:rsidRDefault="007232B1">
      <w:pPr>
        <w:rPr>
          <w:rFonts w:cs="Arial"/>
          <w:bCs/>
        </w:rPr>
      </w:pPr>
    </w:p>
    <w:p w14:paraId="498C2863" w14:textId="77777777" w:rsidR="006E31F0" w:rsidRDefault="006E31F0" w:rsidP="0064258E">
      <w:pPr>
        <w:pBdr>
          <w:top w:val="single" w:sz="4" w:space="1" w:color="auto"/>
          <w:left w:val="single" w:sz="4" w:space="4" w:color="auto"/>
          <w:bottom w:val="single" w:sz="4" w:space="1" w:color="auto"/>
          <w:right w:val="single" w:sz="4" w:space="4" w:color="auto"/>
        </w:pBdr>
        <w:autoSpaceDE w:val="0"/>
        <w:autoSpaceDN w:val="0"/>
        <w:adjustRightInd w:val="0"/>
        <w:jc w:val="center"/>
        <w:rPr>
          <w:rFonts w:cs="Arial"/>
          <w:bCs/>
          <w:iCs/>
          <w:sz w:val="26"/>
          <w:szCs w:val="26"/>
        </w:rPr>
      </w:pPr>
      <w:r w:rsidRPr="005E1A32">
        <w:rPr>
          <w:rFonts w:cs="Arial"/>
          <w:bCs/>
          <w:iCs/>
          <w:sz w:val="26"/>
          <w:szCs w:val="26"/>
        </w:rPr>
        <w:t>Nomenclature and taxonomy used in this report</w:t>
      </w:r>
      <w:r w:rsidR="005E1A32" w:rsidRPr="005E1A32">
        <w:rPr>
          <w:rFonts w:cs="Arial"/>
          <w:bCs/>
          <w:iCs/>
          <w:sz w:val="26"/>
          <w:szCs w:val="26"/>
        </w:rPr>
        <w:t xml:space="preserve"> is consistent with</w:t>
      </w:r>
      <w:r w:rsidRPr="005E1A32">
        <w:rPr>
          <w:rFonts w:cs="Arial"/>
          <w:bCs/>
          <w:iCs/>
          <w:sz w:val="26"/>
          <w:szCs w:val="26"/>
        </w:rPr>
        <w:t>:</w:t>
      </w:r>
    </w:p>
    <w:p w14:paraId="498C2865" w14:textId="2ADCC002" w:rsidR="006E31F0" w:rsidRPr="00882664" w:rsidRDefault="006E31F0" w:rsidP="00653082">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cs="Arial"/>
          <w:bCs/>
          <w:iCs/>
          <w:color w:val="0000FF"/>
          <w:sz w:val="26"/>
          <w:szCs w:val="26"/>
          <w:u w:val="single"/>
        </w:rPr>
      </w:pPr>
      <w:hyperlink r:id="rId14" w:history="1">
        <w:r w:rsidRPr="00E03B78">
          <w:rPr>
            <w:rStyle w:val="Hyperlink"/>
            <w:rFonts w:cs="Arial"/>
            <w:bCs/>
            <w:iCs/>
            <w:sz w:val="26"/>
            <w:szCs w:val="26"/>
          </w:rPr>
          <w:t>Australian Faunal Directory</w:t>
        </w:r>
      </w:hyperlink>
      <w:r w:rsidRPr="0064258E">
        <w:rPr>
          <w:rFonts w:cs="Arial"/>
          <w:bCs/>
          <w:iCs/>
          <w:sz w:val="26"/>
          <w:szCs w:val="26"/>
        </w:rPr>
        <w:t xml:space="preserve"> (AFD)</w:t>
      </w:r>
    </w:p>
    <w:p w14:paraId="498C286C" w14:textId="77777777" w:rsidR="00E3355B" w:rsidRPr="00653082" w:rsidRDefault="00E3355B" w:rsidP="00E3355B">
      <w:pPr>
        <w:rPr>
          <w:rFonts w:cs="Arial"/>
          <w:bCs/>
        </w:rPr>
      </w:pPr>
    </w:p>
    <w:p w14:paraId="498C286D" w14:textId="77777777" w:rsidR="007232B1" w:rsidRPr="00B834AA" w:rsidRDefault="007232B1" w:rsidP="007E591B">
      <w:pPr>
        <w:pStyle w:val="Heading1"/>
      </w:pPr>
      <w:r w:rsidRPr="00B834AA">
        <w:br w:type="page"/>
      </w:r>
      <w:bookmarkStart w:id="0" w:name="_Toc227323329"/>
      <w:r w:rsidRPr="00B834AA">
        <w:lastRenderedPageBreak/>
        <w:t>Contents</w:t>
      </w:r>
      <w:bookmarkEnd w:id="0"/>
    </w:p>
    <w:p w14:paraId="2E80D38E" w14:textId="6D01CB6E" w:rsidR="00D94697" w:rsidRDefault="00BB54D5">
      <w:pPr>
        <w:pStyle w:val="TOC1"/>
        <w:tabs>
          <w:tab w:val="right" w:leader="dot" w:pos="9174"/>
        </w:tabs>
        <w:rPr>
          <w:rFonts w:asciiTheme="minorHAnsi" w:eastAsiaTheme="minorEastAsia" w:hAnsiTheme="minorHAnsi" w:cstheme="minorBidi"/>
          <w:noProof/>
          <w:kern w:val="2"/>
          <w:sz w:val="24"/>
          <w14:ligatures w14:val="standardContextual"/>
        </w:rPr>
      </w:pPr>
      <w:r w:rsidRPr="00B834AA">
        <w:rPr>
          <w:rFonts w:cs="Arial"/>
          <w:b/>
          <w:bCs/>
        </w:rPr>
        <w:fldChar w:fldCharType="begin"/>
      </w:r>
      <w:r w:rsidR="007232B1" w:rsidRPr="00B834AA">
        <w:rPr>
          <w:rFonts w:cs="Arial"/>
          <w:b/>
          <w:bCs/>
        </w:rPr>
        <w:instrText xml:space="preserve"> TOC \o "1-3" \h \z \u </w:instrText>
      </w:r>
      <w:r w:rsidRPr="00B834AA">
        <w:rPr>
          <w:rFonts w:cs="Arial"/>
          <w:b/>
          <w:bCs/>
        </w:rPr>
        <w:fldChar w:fldCharType="separate"/>
      </w:r>
      <w:hyperlink w:anchor="_Toc227323329" w:history="1">
        <w:r w:rsidR="00D94697" w:rsidRPr="00416AF5">
          <w:rPr>
            <w:rStyle w:val="Hyperlink"/>
            <w:noProof/>
          </w:rPr>
          <w:t>Contents</w:t>
        </w:r>
        <w:r w:rsidR="00D94697">
          <w:rPr>
            <w:noProof/>
            <w:webHidden/>
          </w:rPr>
          <w:tab/>
        </w:r>
        <w:r w:rsidR="00D94697">
          <w:rPr>
            <w:noProof/>
            <w:webHidden/>
          </w:rPr>
          <w:fldChar w:fldCharType="begin"/>
        </w:r>
        <w:r w:rsidR="00D94697">
          <w:rPr>
            <w:noProof/>
            <w:webHidden/>
          </w:rPr>
          <w:instrText xml:space="preserve"> PAGEREF _Toc227323329 \h </w:instrText>
        </w:r>
        <w:r w:rsidR="00D94697">
          <w:rPr>
            <w:noProof/>
            <w:webHidden/>
          </w:rPr>
        </w:r>
        <w:r w:rsidR="00D94697">
          <w:rPr>
            <w:noProof/>
            <w:webHidden/>
          </w:rPr>
          <w:fldChar w:fldCharType="separate"/>
        </w:r>
        <w:r w:rsidR="001A292F">
          <w:rPr>
            <w:noProof/>
            <w:webHidden/>
          </w:rPr>
          <w:t>2</w:t>
        </w:r>
        <w:r w:rsidR="00D94697">
          <w:rPr>
            <w:noProof/>
            <w:webHidden/>
          </w:rPr>
          <w:fldChar w:fldCharType="end"/>
        </w:r>
      </w:hyperlink>
    </w:p>
    <w:p w14:paraId="1F40BCE3" w14:textId="7CF45482" w:rsidR="00D94697" w:rsidRDefault="00D94697">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330" w:history="1">
        <w:r w:rsidRPr="00416AF5">
          <w:rPr>
            <w:rStyle w:val="Hyperlink"/>
            <w:noProof/>
          </w:rPr>
          <w:t>List of contributors</w:t>
        </w:r>
        <w:r>
          <w:rPr>
            <w:noProof/>
            <w:webHidden/>
          </w:rPr>
          <w:tab/>
        </w:r>
        <w:r>
          <w:rPr>
            <w:noProof/>
            <w:webHidden/>
          </w:rPr>
          <w:fldChar w:fldCharType="begin"/>
        </w:r>
        <w:r>
          <w:rPr>
            <w:noProof/>
            <w:webHidden/>
          </w:rPr>
          <w:instrText xml:space="preserve"> PAGEREF _Toc227323330 \h </w:instrText>
        </w:r>
        <w:r>
          <w:rPr>
            <w:noProof/>
            <w:webHidden/>
          </w:rPr>
        </w:r>
        <w:r>
          <w:rPr>
            <w:noProof/>
            <w:webHidden/>
          </w:rPr>
          <w:fldChar w:fldCharType="separate"/>
        </w:r>
        <w:r w:rsidR="001A292F">
          <w:rPr>
            <w:noProof/>
            <w:webHidden/>
          </w:rPr>
          <w:t>2</w:t>
        </w:r>
        <w:r>
          <w:rPr>
            <w:noProof/>
            <w:webHidden/>
          </w:rPr>
          <w:fldChar w:fldCharType="end"/>
        </w:r>
      </w:hyperlink>
    </w:p>
    <w:p w14:paraId="119B2330" w14:textId="71849699" w:rsidR="00D94697" w:rsidRDefault="00D94697">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331" w:history="1">
        <w:r w:rsidRPr="00416AF5">
          <w:rPr>
            <w:rStyle w:val="Hyperlink"/>
            <w:noProof/>
          </w:rPr>
          <w:t>Abstract</w:t>
        </w:r>
        <w:r>
          <w:rPr>
            <w:noProof/>
            <w:webHidden/>
          </w:rPr>
          <w:tab/>
        </w:r>
        <w:r>
          <w:rPr>
            <w:noProof/>
            <w:webHidden/>
          </w:rPr>
          <w:fldChar w:fldCharType="begin"/>
        </w:r>
        <w:r>
          <w:rPr>
            <w:noProof/>
            <w:webHidden/>
          </w:rPr>
          <w:instrText xml:space="preserve"> PAGEREF _Toc227323331 \h </w:instrText>
        </w:r>
        <w:r>
          <w:rPr>
            <w:noProof/>
            <w:webHidden/>
          </w:rPr>
        </w:r>
        <w:r>
          <w:rPr>
            <w:noProof/>
            <w:webHidden/>
          </w:rPr>
          <w:fldChar w:fldCharType="separate"/>
        </w:r>
        <w:r w:rsidR="001A292F">
          <w:rPr>
            <w:noProof/>
            <w:webHidden/>
          </w:rPr>
          <w:t>3</w:t>
        </w:r>
        <w:r>
          <w:rPr>
            <w:noProof/>
            <w:webHidden/>
          </w:rPr>
          <w:fldChar w:fldCharType="end"/>
        </w:r>
      </w:hyperlink>
    </w:p>
    <w:p w14:paraId="07A1B04C" w14:textId="3B4EE38E" w:rsidR="00D94697" w:rsidRDefault="00D94697">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332" w:history="1">
        <w:r w:rsidRPr="00416AF5">
          <w:rPr>
            <w:rStyle w:val="Hyperlink"/>
            <w:noProof/>
          </w:rPr>
          <w:t>1.</w:t>
        </w:r>
        <w:r>
          <w:rPr>
            <w:rFonts w:asciiTheme="minorHAnsi" w:eastAsiaTheme="minorEastAsia" w:hAnsiTheme="minorHAnsi" w:cstheme="minorBidi"/>
            <w:noProof/>
            <w:kern w:val="2"/>
            <w:sz w:val="24"/>
            <w14:ligatures w14:val="standardContextual"/>
          </w:rPr>
          <w:tab/>
        </w:r>
        <w:r w:rsidRPr="00416AF5">
          <w:rPr>
            <w:rStyle w:val="Hyperlink"/>
            <w:noProof/>
          </w:rPr>
          <w:t>Introduction</w:t>
        </w:r>
        <w:r>
          <w:rPr>
            <w:noProof/>
            <w:webHidden/>
          </w:rPr>
          <w:tab/>
        </w:r>
        <w:r>
          <w:rPr>
            <w:noProof/>
            <w:webHidden/>
          </w:rPr>
          <w:fldChar w:fldCharType="begin"/>
        </w:r>
        <w:r>
          <w:rPr>
            <w:noProof/>
            <w:webHidden/>
          </w:rPr>
          <w:instrText xml:space="preserve"> PAGEREF _Toc227323332 \h </w:instrText>
        </w:r>
        <w:r>
          <w:rPr>
            <w:noProof/>
            <w:webHidden/>
          </w:rPr>
        </w:r>
        <w:r>
          <w:rPr>
            <w:noProof/>
            <w:webHidden/>
          </w:rPr>
          <w:fldChar w:fldCharType="separate"/>
        </w:r>
        <w:r w:rsidR="001A292F">
          <w:rPr>
            <w:noProof/>
            <w:webHidden/>
          </w:rPr>
          <w:t>3</w:t>
        </w:r>
        <w:r>
          <w:rPr>
            <w:noProof/>
            <w:webHidden/>
          </w:rPr>
          <w:fldChar w:fldCharType="end"/>
        </w:r>
      </w:hyperlink>
    </w:p>
    <w:p w14:paraId="60F50E80" w14:textId="33C7F592" w:rsidR="00D94697" w:rsidRDefault="00D94697">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333" w:history="1">
        <w:r w:rsidRPr="00416AF5">
          <w:rPr>
            <w:rStyle w:val="Hyperlink"/>
            <w:noProof/>
          </w:rPr>
          <w:t>2.</w:t>
        </w:r>
        <w:r>
          <w:rPr>
            <w:rFonts w:asciiTheme="minorHAnsi" w:eastAsiaTheme="minorEastAsia" w:hAnsiTheme="minorHAnsi" w:cstheme="minorBidi"/>
            <w:noProof/>
            <w:kern w:val="2"/>
            <w:sz w:val="24"/>
            <w14:ligatures w14:val="standardContextual"/>
          </w:rPr>
          <w:tab/>
        </w:r>
        <w:r w:rsidRPr="00416AF5">
          <w:rPr>
            <w:rStyle w:val="Hyperlink"/>
            <w:noProof/>
          </w:rPr>
          <w:t>Methods</w:t>
        </w:r>
        <w:r>
          <w:rPr>
            <w:noProof/>
            <w:webHidden/>
          </w:rPr>
          <w:tab/>
        </w:r>
        <w:r>
          <w:rPr>
            <w:noProof/>
            <w:webHidden/>
          </w:rPr>
          <w:fldChar w:fldCharType="begin"/>
        </w:r>
        <w:r>
          <w:rPr>
            <w:noProof/>
            <w:webHidden/>
          </w:rPr>
          <w:instrText xml:space="preserve"> PAGEREF _Toc227323333 \h </w:instrText>
        </w:r>
        <w:r>
          <w:rPr>
            <w:noProof/>
            <w:webHidden/>
          </w:rPr>
        </w:r>
        <w:r>
          <w:rPr>
            <w:noProof/>
            <w:webHidden/>
          </w:rPr>
          <w:fldChar w:fldCharType="separate"/>
        </w:r>
        <w:r w:rsidR="001A292F">
          <w:rPr>
            <w:noProof/>
            <w:webHidden/>
          </w:rPr>
          <w:t>3</w:t>
        </w:r>
        <w:r>
          <w:rPr>
            <w:noProof/>
            <w:webHidden/>
          </w:rPr>
          <w:fldChar w:fldCharType="end"/>
        </w:r>
      </w:hyperlink>
    </w:p>
    <w:p w14:paraId="343A3BDD" w14:textId="30E3DCF0" w:rsidR="00D94697" w:rsidRDefault="00D94697">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334" w:history="1">
        <w:r w:rsidRPr="00416AF5">
          <w:rPr>
            <w:rStyle w:val="Hyperlink"/>
            <w:noProof/>
          </w:rPr>
          <w:t>2.1</w:t>
        </w:r>
        <w:r>
          <w:rPr>
            <w:rFonts w:asciiTheme="minorHAnsi" w:eastAsiaTheme="minorEastAsia" w:hAnsiTheme="minorHAnsi" w:cstheme="minorBidi"/>
            <w:noProof/>
            <w:kern w:val="2"/>
            <w:sz w:val="24"/>
            <w14:ligatures w14:val="standardContextual"/>
          </w:rPr>
          <w:tab/>
        </w:r>
        <w:r w:rsidRPr="00416AF5">
          <w:rPr>
            <w:rStyle w:val="Hyperlink"/>
            <w:noProof/>
          </w:rPr>
          <w:t>Site selection</w:t>
        </w:r>
        <w:r>
          <w:rPr>
            <w:noProof/>
            <w:webHidden/>
          </w:rPr>
          <w:tab/>
        </w:r>
        <w:r>
          <w:rPr>
            <w:noProof/>
            <w:webHidden/>
          </w:rPr>
          <w:fldChar w:fldCharType="begin"/>
        </w:r>
        <w:r>
          <w:rPr>
            <w:noProof/>
            <w:webHidden/>
          </w:rPr>
          <w:instrText xml:space="preserve"> PAGEREF _Toc227323334 \h </w:instrText>
        </w:r>
        <w:r>
          <w:rPr>
            <w:noProof/>
            <w:webHidden/>
          </w:rPr>
        </w:r>
        <w:r>
          <w:rPr>
            <w:noProof/>
            <w:webHidden/>
          </w:rPr>
          <w:fldChar w:fldCharType="separate"/>
        </w:r>
        <w:r w:rsidR="001A292F">
          <w:rPr>
            <w:noProof/>
            <w:webHidden/>
          </w:rPr>
          <w:t>3</w:t>
        </w:r>
        <w:r>
          <w:rPr>
            <w:noProof/>
            <w:webHidden/>
          </w:rPr>
          <w:fldChar w:fldCharType="end"/>
        </w:r>
      </w:hyperlink>
    </w:p>
    <w:p w14:paraId="39174E53" w14:textId="79B0B7E5" w:rsidR="00D94697" w:rsidRDefault="00D94697">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335" w:history="1">
        <w:r w:rsidRPr="00416AF5">
          <w:rPr>
            <w:rStyle w:val="Hyperlink"/>
            <w:noProof/>
          </w:rPr>
          <w:t>2.2</w:t>
        </w:r>
        <w:r>
          <w:rPr>
            <w:rFonts w:asciiTheme="minorHAnsi" w:eastAsiaTheme="minorEastAsia" w:hAnsiTheme="minorHAnsi" w:cstheme="minorBidi"/>
            <w:noProof/>
            <w:kern w:val="2"/>
            <w:sz w:val="24"/>
            <w14:ligatures w14:val="standardContextual"/>
          </w:rPr>
          <w:tab/>
        </w:r>
        <w:r w:rsidRPr="00416AF5">
          <w:rPr>
            <w:rStyle w:val="Hyperlink"/>
            <w:noProof/>
          </w:rPr>
          <w:t>Survey techniques</w:t>
        </w:r>
        <w:r>
          <w:rPr>
            <w:noProof/>
            <w:webHidden/>
          </w:rPr>
          <w:tab/>
        </w:r>
        <w:r>
          <w:rPr>
            <w:noProof/>
            <w:webHidden/>
          </w:rPr>
          <w:fldChar w:fldCharType="begin"/>
        </w:r>
        <w:r>
          <w:rPr>
            <w:noProof/>
            <w:webHidden/>
          </w:rPr>
          <w:instrText xml:space="preserve"> PAGEREF _Toc227323335 \h </w:instrText>
        </w:r>
        <w:r>
          <w:rPr>
            <w:noProof/>
            <w:webHidden/>
          </w:rPr>
        </w:r>
        <w:r>
          <w:rPr>
            <w:noProof/>
            <w:webHidden/>
          </w:rPr>
          <w:fldChar w:fldCharType="separate"/>
        </w:r>
        <w:r w:rsidR="001A292F">
          <w:rPr>
            <w:noProof/>
            <w:webHidden/>
          </w:rPr>
          <w:t>3</w:t>
        </w:r>
        <w:r>
          <w:rPr>
            <w:noProof/>
            <w:webHidden/>
          </w:rPr>
          <w:fldChar w:fldCharType="end"/>
        </w:r>
      </w:hyperlink>
    </w:p>
    <w:p w14:paraId="4E24931A" w14:textId="0C49FA95" w:rsidR="00D94697" w:rsidRDefault="00D94697">
      <w:pPr>
        <w:pStyle w:val="TOC3"/>
        <w:tabs>
          <w:tab w:val="right" w:leader="dot" w:pos="9174"/>
        </w:tabs>
        <w:rPr>
          <w:rFonts w:asciiTheme="minorHAnsi" w:eastAsiaTheme="minorEastAsia" w:hAnsiTheme="minorHAnsi" w:cstheme="minorBidi"/>
          <w:noProof/>
          <w:kern w:val="2"/>
          <w:sz w:val="24"/>
          <w14:ligatures w14:val="standardContextual"/>
        </w:rPr>
      </w:pPr>
      <w:hyperlink w:anchor="_Toc227323336" w:history="1">
        <w:r w:rsidRPr="00416AF5">
          <w:rPr>
            <w:rStyle w:val="Hyperlink"/>
            <w:noProof/>
          </w:rPr>
          <w:t>2.2.1 Methods used at standard survey sites</w:t>
        </w:r>
        <w:r>
          <w:rPr>
            <w:noProof/>
            <w:webHidden/>
          </w:rPr>
          <w:tab/>
        </w:r>
        <w:r>
          <w:rPr>
            <w:noProof/>
            <w:webHidden/>
          </w:rPr>
          <w:fldChar w:fldCharType="begin"/>
        </w:r>
        <w:r>
          <w:rPr>
            <w:noProof/>
            <w:webHidden/>
          </w:rPr>
          <w:instrText xml:space="preserve"> PAGEREF _Toc227323336 \h </w:instrText>
        </w:r>
        <w:r>
          <w:rPr>
            <w:noProof/>
            <w:webHidden/>
          </w:rPr>
        </w:r>
        <w:r>
          <w:rPr>
            <w:noProof/>
            <w:webHidden/>
          </w:rPr>
          <w:fldChar w:fldCharType="separate"/>
        </w:r>
        <w:r w:rsidR="001A292F">
          <w:rPr>
            <w:noProof/>
            <w:webHidden/>
          </w:rPr>
          <w:t>3</w:t>
        </w:r>
        <w:r>
          <w:rPr>
            <w:noProof/>
            <w:webHidden/>
          </w:rPr>
          <w:fldChar w:fldCharType="end"/>
        </w:r>
      </w:hyperlink>
    </w:p>
    <w:p w14:paraId="6C2C3B30" w14:textId="7649618D" w:rsidR="00D94697" w:rsidRDefault="00D94697">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337" w:history="1">
        <w:r w:rsidRPr="00416AF5">
          <w:rPr>
            <w:rStyle w:val="Hyperlink"/>
            <w:noProof/>
          </w:rPr>
          <w:t>2.3</w:t>
        </w:r>
        <w:r>
          <w:rPr>
            <w:rFonts w:asciiTheme="minorHAnsi" w:eastAsiaTheme="minorEastAsia" w:hAnsiTheme="minorHAnsi" w:cstheme="minorBidi"/>
            <w:noProof/>
            <w:kern w:val="2"/>
            <w:sz w:val="24"/>
            <w14:ligatures w14:val="standardContextual"/>
          </w:rPr>
          <w:tab/>
        </w:r>
        <w:r w:rsidRPr="00416AF5">
          <w:rPr>
            <w:rStyle w:val="Hyperlink"/>
            <w:noProof/>
          </w:rPr>
          <w:t>Identifying the collections</w:t>
        </w:r>
        <w:r>
          <w:rPr>
            <w:noProof/>
            <w:webHidden/>
          </w:rPr>
          <w:tab/>
        </w:r>
        <w:r>
          <w:rPr>
            <w:noProof/>
            <w:webHidden/>
          </w:rPr>
          <w:fldChar w:fldCharType="begin"/>
        </w:r>
        <w:r>
          <w:rPr>
            <w:noProof/>
            <w:webHidden/>
          </w:rPr>
          <w:instrText xml:space="preserve"> PAGEREF _Toc227323337 \h </w:instrText>
        </w:r>
        <w:r>
          <w:rPr>
            <w:noProof/>
            <w:webHidden/>
          </w:rPr>
        </w:r>
        <w:r>
          <w:rPr>
            <w:noProof/>
            <w:webHidden/>
          </w:rPr>
          <w:fldChar w:fldCharType="separate"/>
        </w:r>
        <w:r w:rsidR="001A292F">
          <w:rPr>
            <w:noProof/>
            <w:webHidden/>
          </w:rPr>
          <w:t>3</w:t>
        </w:r>
        <w:r>
          <w:rPr>
            <w:noProof/>
            <w:webHidden/>
          </w:rPr>
          <w:fldChar w:fldCharType="end"/>
        </w:r>
      </w:hyperlink>
    </w:p>
    <w:p w14:paraId="77E78C1B" w14:textId="71F9B4E6" w:rsidR="00D94697" w:rsidRDefault="00D94697">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338" w:history="1">
        <w:r w:rsidRPr="00416AF5">
          <w:rPr>
            <w:rStyle w:val="Hyperlink"/>
            <w:noProof/>
          </w:rPr>
          <w:t>3.</w:t>
        </w:r>
        <w:r>
          <w:rPr>
            <w:rFonts w:asciiTheme="minorHAnsi" w:eastAsiaTheme="minorEastAsia" w:hAnsiTheme="minorHAnsi" w:cstheme="minorBidi"/>
            <w:noProof/>
            <w:kern w:val="2"/>
            <w:sz w:val="24"/>
            <w14:ligatures w14:val="standardContextual"/>
          </w:rPr>
          <w:tab/>
        </w:r>
        <w:r w:rsidRPr="00416AF5">
          <w:rPr>
            <w:rStyle w:val="Hyperlink"/>
            <w:noProof/>
          </w:rPr>
          <w:t>Results and Discussion</w:t>
        </w:r>
        <w:r>
          <w:rPr>
            <w:noProof/>
            <w:webHidden/>
          </w:rPr>
          <w:tab/>
        </w:r>
        <w:r>
          <w:rPr>
            <w:noProof/>
            <w:webHidden/>
          </w:rPr>
          <w:fldChar w:fldCharType="begin"/>
        </w:r>
        <w:r>
          <w:rPr>
            <w:noProof/>
            <w:webHidden/>
          </w:rPr>
          <w:instrText xml:space="preserve"> PAGEREF _Toc227323338 \h </w:instrText>
        </w:r>
        <w:r>
          <w:rPr>
            <w:noProof/>
            <w:webHidden/>
          </w:rPr>
        </w:r>
        <w:r>
          <w:rPr>
            <w:noProof/>
            <w:webHidden/>
          </w:rPr>
          <w:fldChar w:fldCharType="separate"/>
        </w:r>
        <w:r w:rsidR="001A292F">
          <w:rPr>
            <w:noProof/>
            <w:webHidden/>
          </w:rPr>
          <w:t>3</w:t>
        </w:r>
        <w:r>
          <w:rPr>
            <w:noProof/>
            <w:webHidden/>
          </w:rPr>
          <w:fldChar w:fldCharType="end"/>
        </w:r>
      </w:hyperlink>
    </w:p>
    <w:p w14:paraId="08F6E8C4" w14:textId="26279FB7" w:rsidR="00D94697" w:rsidRDefault="00D94697">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339" w:history="1">
        <w:r w:rsidRPr="00416AF5">
          <w:rPr>
            <w:rStyle w:val="Hyperlink"/>
            <w:noProof/>
          </w:rPr>
          <w:t>3.1</w:t>
        </w:r>
        <w:r>
          <w:rPr>
            <w:rFonts w:asciiTheme="minorHAnsi" w:eastAsiaTheme="minorEastAsia" w:hAnsiTheme="minorHAnsi" w:cstheme="minorBidi"/>
            <w:noProof/>
            <w:kern w:val="2"/>
            <w:sz w:val="24"/>
            <w14:ligatures w14:val="standardContextual"/>
          </w:rPr>
          <w:tab/>
        </w:r>
        <w:r w:rsidRPr="00416AF5">
          <w:rPr>
            <w:rStyle w:val="Hyperlink"/>
            <w:noProof/>
          </w:rPr>
          <w:t>Un-named or not formalised taxa</w:t>
        </w:r>
        <w:r>
          <w:rPr>
            <w:noProof/>
            <w:webHidden/>
          </w:rPr>
          <w:tab/>
        </w:r>
        <w:r>
          <w:rPr>
            <w:noProof/>
            <w:webHidden/>
          </w:rPr>
          <w:fldChar w:fldCharType="begin"/>
        </w:r>
        <w:r>
          <w:rPr>
            <w:noProof/>
            <w:webHidden/>
          </w:rPr>
          <w:instrText xml:space="preserve"> PAGEREF _Toc227323339 \h </w:instrText>
        </w:r>
        <w:r>
          <w:rPr>
            <w:noProof/>
            <w:webHidden/>
          </w:rPr>
        </w:r>
        <w:r>
          <w:rPr>
            <w:noProof/>
            <w:webHidden/>
          </w:rPr>
          <w:fldChar w:fldCharType="separate"/>
        </w:r>
        <w:r w:rsidR="001A292F">
          <w:rPr>
            <w:noProof/>
            <w:webHidden/>
          </w:rPr>
          <w:t>4</w:t>
        </w:r>
        <w:r>
          <w:rPr>
            <w:noProof/>
            <w:webHidden/>
          </w:rPr>
          <w:fldChar w:fldCharType="end"/>
        </w:r>
      </w:hyperlink>
    </w:p>
    <w:p w14:paraId="034C4B8C" w14:textId="4492BA87" w:rsidR="00D94697" w:rsidRDefault="00D94697">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340" w:history="1">
        <w:r w:rsidRPr="00416AF5">
          <w:rPr>
            <w:rStyle w:val="Hyperlink"/>
            <w:noProof/>
          </w:rPr>
          <w:t>3.2</w:t>
        </w:r>
        <w:r>
          <w:rPr>
            <w:rFonts w:asciiTheme="minorHAnsi" w:eastAsiaTheme="minorEastAsia" w:hAnsiTheme="minorHAnsi" w:cstheme="minorBidi"/>
            <w:noProof/>
            <w:kern w:val="2"/>
            <w:sz w:val="24"/>
            <w14:ligatures w14:val="standardContextual"/>
          </w:rPr>
          <w:tab/>
        </w:r>
        <w:r w:rsidRPr="00416AF5">
          <w:rPr>
            <w:rStyle w:val="Hyperlink"/>
            <w:noProof/>
          </w:rPr>
          <w:t>Species new to science</w:t>
        </w:r>
        <w:r>
          <w:rPr>
            <w:noProof/>
            <w:webHidden/>
          </w:rPr>
          <w:tab/>
        </w:r>
        <w:r>
          <w:rPr>
            <w:noProof/>
            <w:webHidden/>
          </w:rPr>
          <w:fldChar w:fldCharType="begin"/>
        </w:r>
        <w:r>
          <w:rPr>
            <w:noProof/>
            <w:webHidden/>
          </w:rPr>
          <w:instrText xml:space="preserve"> PAGEREF _Toc227323340 \h </w:instrText>
        </w:r>
        <w:r>
          <w:rPr>
            <w:noProof/>
            <w:webHidden/>
          </w:rPr>
        </w:r>
        <w:r>
          <w:rPr>
            <w:noProof/>
            <w:webHidden/>
          </w:rPr>
          <w:fldChar w:fldCharType="separate"/>
        </w:r>
        <w:r w:rsidR="001A292F">
          <w:rPr>
            <w:noProof/>
            <w:webHidden/>
          </w:rPr>
          <w:t>4</w:t>
        </w:r>
        <w:r>
          <w:rPr>
            <w:noProof/>
            <w:webHidden/>
          </w:rPr>
          <w:fldChar w:fldCharType="end"/>
        </w:r>
      </w:hyperlink>
    </w:p>
    <w:p w14:paraId="20FAF102" w14:textId="50F5CF29" w:rsidR="00D94697" w:rsidRDefault="00D94697">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341" w:history="1">
        <w:r w:rsidRPr="00416AF5">
          <w:rPr>
            <w:rStyle w:val="Hyperlink"/>
            <w:noProof/>
          </w:rPr>
          <w:t>3.3</w:t>
        </w:r>
        <w:r>
          <w:rPr>
            <w:rFonts w:asciiTheme="minorHAnsi" w:eastAsiaTheme="minorEastAsia" w:hAnsiTheme="minorHAnsi" w:cstheme="minorBidi"/>
            <w:noProof/>
            <w:kern w:val="2"/>
            <w:sz w:val="24"/>
            <w14:ligatures w14:val="standardContextual"/>
          </w:rPr>
          <w:tab/>
        </w:r>
        <w:r w:rsidRPr="00416AF5">
          <w:rPr>
            <w:rStyle w:val="Hyperlink"/>
            <w:noProof/>
          </w:rPr>
          <w:t>Threatened species</w:t>
        </w:r>
        <w:r>
          <w:rPr>
            <w:noProof/>
            <w:webHidden/>
          </w:rPr>
          <w:tab/>
        </w:r>
        <w:r>
          <w:rPr>
            <w:noProof/>
            <w:webHidden/>
          </w:rPr>
          <w:fldChar w:fldCharType="begin"/>
        </w:r>
        <w:r>
          <w:rPr>
            <w:noProof/>
            <w:webHidden/>
          </w:rPr>
          <w:instrText xml:space="preserve"> PAGEREF _Toc227323341 \h </w:instrText>
        </w:r>
        <w:r>
          <w:rPr>
            <w:noProof/>
            <w:webHidden/>
          </w:rPr>
        </w:r>
        <w:r>
          <w:rPr>
            <w:noProof/>
            <w:webHidden/>
          </w:rPr>
          <w:fldChar w:fldCharType="separate"/>
        </w:r>
        <w:r w:rsidR="001A292F">
          <w:rPr>
            <w:noProof/>
            <w:webHidden/>
          </w:rPr>
          <w:t>4</w:t>
        </w:r>
        <w:r>
          <w:rPr>
            <w:noProof/>
            <w:webHidden/>
          </w:rPr>
          <w:fldChar w:fldCharType="end"/>
        </w:r>
      </w:hyperlink>
    </w:p>
    <w:p w14:paraId="55FCA794" w14:textId="3DB874ED" w:rsidR="00D94697" w:rsidRDefault="00D94697">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342" w:history="1">
        <w:r w:rsidRPr="00416AF5">
          <w:rPr>
            <w:rStyle w:val="Hyperlink"/>
            <w:noProof/>
          </w:rPr>
          <w:t>3.4</w:t>
        </w:r>
        <w:r>
          <w:rPr>
            <w:rFonts w:asciiTheme="minorHAnsi" w:eastAsiaTheme="minorEastAsia" w:hAnsiTheme="minorHAnsi" w:cstheme="minorBidi"/>
            <w:noProof/>
            <w:kern w:val="2"/>
            <w:sz w:val="24"/>
            <w14:ligatures w14:val="standardContextual"/>
          </w:rPr>
          <w:tab/>
        </w:r>
        <w:r w:rsidRPr="00416AF5">
          <w:rPr>
            <w:rStyle w:val="Hyperlink"/>
            <w:noProof/>
          </w:rPr>
          <w:t>Range extensions</w:t>
        </w:r>
        <w:r>
          <w:rPr>
            <w:noProof/>
            <w:webHidden/>
          </w:rPr>
          <w:tab/>
        </w:r>
        <w:r>
          <w:rPr>
            <w:noProof/>
            <w:webHidden/>
          </w:rPr>
          <w:fldChar w:fldCharType="begin"/>
        </w:r>
        <w:r>
          <w:rPr>
            <w:noProof/>
            <w:webHidden/>
          </w:rPr>
          <w:instrText xml:space="preserve"> PAGEREF _Toc227323342 \h </w:instrText>
        </w:r>
        <w:r>
          <w:rPr>
            <w:noProof/>
            <w:webHidden/>
          </w:rPr>
        </w:r>
        <w:r>
          <w:rPr>
            <w:noProof/>
            <w:webHidden/>
          </w:rPr>
          <w:fldChar w:fldCharType="separate"/>
        </w:r>
        <w:r w:rsidR="001A292F">
          <w:rPr>
            <w:noProof/>
            <w:webHidden/>
          </w:rPr>
          <w:t>4</w:t>
        </w:r>
        <w:r>
          <w:rPr>
            <w:noProof/>
            <w:webHidden/>
          </w:rPr>
          <w:fldChar w:fldCharType="end"/>
        </w:r>
      </w:hyperlink>
    </w:p>
    <w:p w14:paraId="58B5BF0B" w14:textId="5A86001F" w:rsidR="00D94697" w:rsidRDefault="00D94697">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343" w:history="1">
        <w:r w:rsidRPr="00416AF5">
          <w:rPr>
            <w:rStyle w:val="Hyperlink"/>
            <w:noProof/>
          </w:rPr>
          <w:t>3.5</w:t>
        </w:r>
        <w:r>
          <w:rPr>
            <w:rFonts w:asciiTheme="minorHAnsi" w:eastAsiaTheme="minorEastAsia" w:hAnsiTheme="minorHAnsi" w:cstheme="minorBidi"/>
            <w:noProof/>
            <w:kern w:val="2"/>
            <w:sz w:val="24"/>
            <w14:ligatures w14:val="standardContextual"/>
          </w:rPr>
          <w:tab/>
        </w:r>
        <w:r w:rsidRPr="00416AF5">
          <w:rPr>
            <w:rStyle w:val="Hyperlink"/>
            <w:noProof/>
          </w:rPr>
          <w:t>Genetic information</w:t>
        </w:r>
        <w:r>
          <w:rPr>
            <w:noProof/>
            <w:webHidden/>
          </w:rPr>
          <w:tab/>
        </w:r>
        <w:r>
          <w:rPr>
            <w:noProof/>
            <w:webHidden/>
          </w:rPr>
          <w:fldChar w:fldCharType="begin"/>
        </w:r>
        <w:r>
          <w:rPr>
            <w:noProof/>
            <w:webHidden/>
          </w:rPr>
          <w:instrText xml:space="preserve"> PAGEREF _Toc227323343 \h </w:instrText>
        </w:r>
        <w:r>
          <w:rPr>
            <w:noProof/>
            <w:webHidden/>
          </w:rPr>
        </w:r>
        <w:r>
          <w:rPr>
            <w:noProof/>
            <w:webHidden/>
          </w:rPr>
          <w:fldChar w:fldCharType="separate"/>
        </w:r>
        <w:r w:rsidR="001A292F">
          <w:rPr>
            <w:noProof/>
            <w:webHidden/>
          </w:rPr>
          <w:t>4</w:t>
        </w:r>
        <w:r>
          <w:rPr>
            <w:noProof/>
            <w:webHidden/>
          </w:rPr>
          <w:fldChar w:fldCharType="end"/>
        </w:r>
      </w:hyperlink>
    </w:p>
    <w:p w14:paraId="4F6EE083" w14:textId="0D503988" w:rsidR="00D94697" w:rsidRDefault="00D94697">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344" w:history="1">
        <w:r w:rsidRPr="00416AF5">
          <w:rPr>
            <w:rStyle w:val="Hyperlink"/>
            <w:noProof/>
          </w:rPr>
          <w:t>4.</w:t>
        </w:r>
        <w:r>
          <w:rPr>
            <w:rFonts w:asciiTheme="minorHAnsi" w:eastAsiaTheme="minorEastAsia" w:hAnsiTheme="minorHAnsi" w:cstheme="minorBidi"/>
            <w:noProof/>
            <w:kern w:val="2"/>
            <w:sz w:val="24"/>
            <w14:ligatures w14:val="standardContextual"/>
          </w:rPr>
          <w:tab/>
        </w:r>
        <w:r w:rsidRPr="00416AF5">
          <w:rPr>
            <w:rStyle w:val="Hyperlink"/>
            <w:noProof/>
          </w:rPr>
          <w:t>Conclusions</w:t>
        </w:r>
        <w:r>
          <w:rPr>
            <w:noProof/>
            <w:webHidden/>
          </w:rPr>
          <w:tab/>
        </w:r>
        <w:r>
          <w:rPr>
            <w:noProof/>
            <w:webHidden/>
          </w:rPr>
          <w:fldChar w:fldCharType="begin"/>
        </w:r>
        <w:r>
          <w:rPr>
            <w:noProof/>
            <w:webHidden/>
          </w:rPr>
          <w:instrText xml:space="preserve"> PAGEREF _Toc227323344 \h </w:instrText>
        </w:r>
        <w:r>
          <w:rPr>
            <w:noProof/>
            <w:webHidden/>
          </w:rPr>
        </w:r>
        <w:r>
          <w:rPr>
            <w:noProof/>
            <w:webHidden/>
          </w:rPr>
          <w:fldChar w:fldCharType="separate"/>
        </w:r>
        <w:r w:rsidR="001A292F">
          <w:rPr>
            <w:noProof/>
            <w:webHidden/>
          </w:rPr>
          <w:t>5</w:t>
        </w:r>
        <w:r>
          <w:rPr>
            <w:noProof/>
            <w:webHidden/>
          </w:rPr>
          <w:fldChar w:fldCharType="end"/>
        </w:r>
      </w:hyperlink>
    </w:p>
    <w:p w14:paraId="6BA7E16C" w14:textId="13C3FA35" w:rsidR="00D94697" w:rsidRDefault="00D94697">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345" w:history="1">
        <w:r w:rsidRPr="00416AF5">
          <w:rPr>
            <w:rStyle w:val="Hyperlink"/>
            <w:noProof/>
          </w:rPr>
          <w:t>Acknowledgements</w:t>
        </w:r>
        <w:r>
          <w:rPr>
            <w:noProof/>
            <w:webHidden/>
          </w:rPr>
          <w:tab/>
        </w:r>
        <w:r>
          <w:rPr>
            <w:noProof/>
            <w:webHidden/>
          </w:rPr>
          <w:fldChar w:fldCharType="begin"/>
        </w:r>
        <w:r>
          <w:rPr>
            <w:noProof/>
            <w:webHidden/>
          </w:rPr>
          <w:instrText xml:space="preserve"> PAGEREF _Toc227323345 \h </w:instrText>
        </w:r>
        <w:r>
          <w:rPr>
            <w:noProof/>
            <w:webHidden/>
          </w:rPr>
        </w:r>
        <w:r>
          <w:rPr>
            <w:noProof/>
            <w:webHidden/>
          </w:rPr>
          <w:fldChar w:fldCharType="separate"/>
        </w:r>
        <w:r w:rsidR="001A292F">
          <w:rPr>
            <w:noProof/>
            <w:webHidden/>
          </w:rPr>
          <w:t>5</w:t>
        </w:r>
        <w:r>
          <w:rPr>
            <w:noProof/>
            <w:webHidden/>
          </w:rPr>
          <w:fldChar w:fldCharType="end"/>
        </w:r>
      </w:hyperlink>
    </w:p>
    <w:p w14:paraId="498C2886" w14:textId="227FD24A" w:rsidR="007232B1" w:rsidRPr="00B834AA" w:rsidRDefault="00BB54D5" w:rsidP="00CA308B">
      <w:pPr>
        <w:tabs>
          <w:tab w:val="left" w:pos="1755"/>
        </w:tabs>
        <w:rPr>
          <w:rFonts w:cs="Arial"/>
        </w:rPr>
      </w:pPr>
      <w:r w:rsidRPr="00B834AA">
        <w:rPr>
          <w:rFonts w:cs="Arial"/>
          <w:b/>
          <w:bCs/>
        </w:rPr>
        <w:fldChar w:fldCharType="end"/>
      </w:r>
      <w:r w:rsidR="00CA308B">
        <w:rPr>
          <w:rFonts w:cs="Arial"/>
          <w:b/>
          <w:bCs/>
        </w:rPr>
        <w:tab/>
      </w:r>
    </w:p>
    <w:p w14:paraId="498C2887" w14:textId="77777777" w:rsidR="00E3355B" w:rsidRPr="00B834AA" w:rsidRDefault="00E3355B" w:rsidP="00E3355B">
      <w:pPr>
        <w:pStyle w:val="Heading1"/>
      </w:pPr>
      <w:bookmarkStart w:id="1" w:name="_Toc227323330"/>
      <w:r>
        <w:t>List of contributors</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233"/>
        <w:gridCol w:w="2018"/>
        <w:gridCol w:w="2090"/>
      </w:tblGrid>
      <w:tr w:rsidR="008F63A6" w:rsidRPr="00742269" w14:paraId="498C288A" w14:textId="77777777" w:rsidTr="003E1A3E">
        <w:trPr>
          <w:trHeight w:val="479"/>
        </w:trPr>
        <w:tc>
          <w:tcPr>
            <w:tcW w:w="5000" w:type="pct"/>
            <w:gridSpan w:val="4"/>
            <w:vAlign w:val="center"/>
          </w:tcPr>
          <w:p w14:paraId="498C2889" w14:textId="77777777" w:rsidR="008F63A6" w:rsidRPr="00742269" w:rsidRDefault="008F63A6" w:rsidP="003E1A3E">
            <w:pPr>
              <w:keepNext/>
              <w:keepLines/>
              <w:spacing w:before="60" w:after="60"/>
              <w:rPr>
                <w:rFonts w:cs="Arial"/>
                <w:b/>
                <w:bCs/>
                <w:sz w:val="20"/>
                <w:szCs w:val="20"/>
              </w:rPr>
            </w:pPr>
            <w:r w:rsidRPr="00742269">
              <w:rPr>
                <w:rFonts w:cs="Arial"/>
                <w:b/>
                <w:bCs/>
                <w:sz w:val="20"/>
                <w:szCs w:val="20"/>
              </w:rPr>
              <w:t>List of contributors to this report.</w:t>
            </w:r>
          </w:p>
        </w:tc>
      </w:tr>
      <w:tr w:rsidR="008F63A6" w:rsidRPr="00742269" w14:paraId="498C288F" w14:textId="77777777" w:rsidTr="003E1A3E">
        <w:trPr>
          <w:trHeight w:val="577"/>
        </w:trPr>
        <w:tc>
          <w:tcPr>
            <w:tcW w:w="1544" w:type="pct"/>
            <w:vAlign w:val="center"/>
          </w:tcPr>
          <w:p w14:paraId="498C288B" w14:textId="77777777" w:rsidR="00E3355B" w:rsidRPr="00742269" w:rsidRDefault="00E3355B" w:rsidP="003E1A3E">
            <w:pPr>
              <w:keepNext/>
              <w:keepLines/>
              <w:spacing w:before="60" w:after="60"/>
              <w:rPr>
                <w:rFonts w:cs="Arial"/>
                <w:b/>
                <w:bCs/>
                <w:i/>
                <w:iCs/>
                <w:sz w:val="20"/>
                <w:szCs w:val="20"/>
              </w:rPr>
            </w:pPr>
            <w:r w:rsidRPr="00742269">
              <w:rPr>
                <w:rFonts w:cs="Arial"/>
                <w:b/>
                <w:bCs/>
                <w:sz w:val="20"/>
                <w:szCs w:val="20"/>
              </w:rPr>
              <w:t>Name</w:t>
            </w:r>
          </w:p>
        </w:tc>
        <w:tc>
          <w:tcPr>
            <w:tcW w:w="1217" w:type="pct"/>
            <w:vAlign w:val="center"/>
          </w:tcPr>
          <w:p w14:paraId="498C288C" w14:textId="77777777" w:rsidR="00E3355B" w:rsidRPr="00742269" w:rsidRDefault="00E861D1" w:rsidP="003E1A3E">
            <w:pPr>
              <w:keepNext/>
              <w:keepLines/>
              <w:spacing w:before="60" w:after="60"/>
              <w:rPr>
                <w:rFonts w:cs="Arial"/>
                <w:b/>
                <w:bCs/>
                <w:sz w:val="20"/>
                <w:szCs w:val="20"/>
              </w:rPr>
            </w:pPr>
            <w:r w:rsidRPr="00742269">
              <w:rPr>
                <w:rFonts w:cs="Arial"/>
                <w:b/>
                <w:bCs/>
                <w:sz w:val="20"/>
                <w:szCs w:val="20"/>
              </w:rPr>
              <w:t>Institution/a</w:t>
            </w:r>
            <w:r w:rsidR="00E3355B" w:rsidRPr="00742269">
              <w:rPr>
                <w:rFonts w:cs="Arial"/>
                <w:b/>
                <w:bCs/>
                <w:sz w:val="20"/>
                <w:szCs w:val="20"/>
              </w:rPr>
              <w:t>ffiliation</w:t>
            </w:r>
          </w:p>
        </w:tc>
        <w:tc>
          <w:tcPr>
            <w:tcW w:w="1100" w:type="pct"/>
            <w:vAlign w:val="center"/>
          </w:tcPr>
          <w:p w14:paraId="498C288D" w14:textId="77777777" w:rsidR="00E3355B" w:rsidRPr="00742269" w:rsidRDefault="008F63A6" w:rsidP="003E1A3E">
            <w:pPr>
              <w:keepNext/>
              <w:keepLines/>
              <w:spacing w:before="60" w:after="60"/>
              <w:rPr>
                <w:rFonts w:cs="Arial"/>
                <w:b/>
                <w:bCs/>
                <w:sz w:val="20"/>
                <w:szCs w:val="20"/>
              </w:rPr>
            </w:pPr>
            <w:r w:rsidRPr="00742269">
              <w:rPr>
                <w:rFonts w:cs="Arial"/>
                <w:b/>
                <w:bCs/>
                <w:sz w:val="20"/>
                <w:szCs w:val="20"/>
              </w:rPr>
              <w:t>Qualifications/a</w:t>
            </w:r>
            <w:r w:rsidR="00E3355B" w:rsidRPr="00742269">
              <w:rPr>
                <w:rFonts w:cs="Arial"/>
                <w:b/>
                <w:bCs/>
                <w:sz w:val="20"/>
                <w:szCs w:val="20"/>
              </w:rPr>
              <w:t>rea of expertise</w:t>
            </w:r>
          </w:p>
        </w:tc>
        <w:tc>
          <w:tcPr>
            <w:tcW w:w="1139" w:type="pct"/>
            <w:vAlign w:val="center"/>
          </w:tcPr>
          <w:p w14:paraId="498C288E" w14:textId="77777777" w:rsidR="00E3355B" w:rsidRPr="00742269" w:rsidRDefault="00E3355B" w:rsidP="003E1A3E">
            <w:pPr>
              <w:keepNext/>
              <w:keepLines/>
              <w:spacing w:before="60" w:after="60"/>
              <w:rPr>
                <w:rFonts w:cs="Arial"/>
                <w:b/>
                <w:bCs/>
                <w:sz w:val="20"/>
                <w:szCs w:val="20"/>
              </w:rPr>
            </w:pPr>
            <w:r w:rsidRPr="00742269">
              <w:rPr>
                <w:rFonts w:cs="Arial"/>
                <w:b/>
                <w:bCs/>
                <w:sz w:val="20"/>
                <w:szCs w:val="20"/>
              </w:rPr>
              <w:t>Level/form of contribution</w:t>
            </w:r>
          </w:p>
        </w:tc>
      </w:tr>
      <w:tr w:rsidR="008F63A6" w:rsidRPr="00742269" w14:paraId="498C2894" w14:textId="77777777" w:rsidTr="003E1A3E">
        <w:trPr>
          <w:trHeight w:val="410"/>
        </w:trPr>
        <w:tc>
          <w:tcPr>
            <w:tcW w:w="1544" w:type="pct"/>
            <w:vAlign w:val="center"/>
          </w:tcPr>
          <w:p w14:paraId="498C2890" w14:textId="3C43E4D4" w:rsidR="00E3355B" w:rsidRPr="00742269" w:rsidRDefault="00C06EA9" w:rsidP="003E1A3E">
            <w:pPr>
              <w:spacing w:before="60" w:after="60"/>
              <w:rPr>
                <w:rFonts w:cs="Arial"/>
                <w:b/>
                <w:bCs/>
                <w:i/>
                <w:iCs/>
                <w:sz w:val="20"/>
                <w:szCs w:val="20"/>
              </w:rPr>
            </w:pPr>
            <w:r>
              <w:rPr>
                <w:rFonts w:cs="Arial"/>
                <w:b/>
                <w:bCs/>
                <w:i/>
                <w:iCs/>
                <w:sz w:val="20"/>
                <w:szCs w:val="20"/>
              </w:rPr>
              <w:t>Remko Leijs</w:t>
            </w:r>
          </w:p>
        </w:tc>
        <w:tc>
          <w:tcPr>
            <w:tcW w:w="1217" w:type="pct"/>
            <w:vAlign w:val="center"/>
          </w:tcPr>
          <w:p w14:paraId="498C2891" w14:textId="5994C3DD" w:rsidR="00E3355B" w:rsidRPr="00742269" w:rsidRDefault="00C06EA9" w:rsidP="003E1A3E">
            <w:pPr>
              <w:spacing w:before="60" w:after="60"/>
              <w:rPr>
                <w:rFonts w:cs="Arial"/>
                <w:b/>
                <w:bCs/>
                <w:i/>
                <w:iCs/>
                <w:sz w:val="20"/>
                <w:szCs w:val="20"/>
              </w:rPr>
            </w:pPr>
            <w:r>
              <w:rPr>
                <w:rFonts w:cs="Arial"/>
                <w:b/>
                <w:bCs/>
                <w:i/>
                <w:iCs/>
                <w:sz w:val="20"/>
                <w:szCs w:val="20"/>
              </w:rPr>
              <w:t>Ecosystem and Biological Services</w:t>
            </w:r>
          </w:p>
        </w:tc>
        <w:tc>
          <w:tcPr>
            <w:tcW w:w="1100" w:type="pct"/>
            <w:vAlign w:val="center"/>
          </w:tcPr>
          <w:p w14:paraId="498C2892" w14:textId="77777777" w:rsidR="00E3355B" w:rsidRPr="00742269" w:rsidRDefault="00E3355B" w:rsidP="003E1A3E">
            <w:pPr>
              <w:spacing w:before="60" w:after="60"/>
              <w:rPr>
                <w:rFonts w:cs="Arial"/>
                <w:b/>
                <w:bCs/>
                <w:i/>
                <w:iCs/>
                <w:sz w:val="20"/>
                <w:szCs w:val="20"/>
              </w:rPr>
            </w:pPr>
          </w:p>
        </w:tc>
        <w:tc>
          <w:tcPr>
            <w:tcW w:w="1139" w:type="pct"/>
            <w:vAlign w:val="center"/>
          </w:tcPr>
          <w:p w14:paraId="498C2893" w14:textId="7059CBB4" w:rsidR="00E3355B" w:rsidRPr="00742269" w:rsidRDefault="00C06EA9" w:rsidP="003E1A3E">
            <w:pPr>
              <w:spacing w:before="60" w:after="60"/>
              <w:rPr>
                <w:rFonts w:cs="Arial"/>
                <w:b/>
                <w:bCs/>
                <w:i/>
                <w:iCs/>
                <w:sz w:val="20"/>
                <w:szCs w:val="20"/>
              </w:rPr>
            </w:pPr>
            <w:r>
              <w:rPr>
                <w:rFonts w:cs="Arial"/>
                <w:b/>
                <w:bCs/>
                <w:i/>
                <w:iCs/>
                <w:sz w:val="20"/>
                <w:szCs w:val="20"/>
              </w:rPr>
              <w:t>Principal author. Field collection, specimen sorting, identifications</w:t>
            </w:r>
          </w:p>
        </w:tc>
      </w:tr>
    </w:tbl>
    <w:p w14:paraId="498C289A" w14:textId="77777777" w:rsidR="00E3355B" w:rsidRPr="003E1A3E" w:rsidRDefault="00E3355B" w:rsidP="00E3355B">
      <w:pPr>
        <w:autoSpaceDE w:val="0"/>
        <w:autoSpaceDN w:val="0"/>
        <w:adjustRightInd w:val="0"/>
        <w:rPr>
          <w:rFonts w:cs="Arial"/>
        </w:rPr>
      </w:pPr>
    </w:p>
    <w:p w14:paraId="498C289B" w14:textId="77777777" w:rsidR="007232B1" w:rsidRPr="00B834AA" w:rsidRDefault="007232B1">
      <w:pPr>
        <w:pStyle w:val="Heading1"/>
      </w:pPr>
      <w:r w:rsidRPr="00B834AA">
        <w:br w:type="page"/>
      </w:r>
      <w:bookmarkStart w:id="2" w:name="_Toc227323331"/>
      <w:r w:rsidRPr="00B834AA">
        <w:lastRenderedPageBreak/>
        <w:t>Abstract</w:t>
      </w:r>
      <w:bookmarkEnd w:id="2"/>
    </w:p>
    <w:p w14:paraId="498C289D" w14:textId="02ABD33C" w:rsidR="001550A1" w:rsidRPr="00E03B78" w:rsidRDefault="008870A6">
      <w:pPr>
        <w:autoSpaceDE w:val="0"/>
        <w:autoSpaceDN w:val="0"/>
        <w:adjustRightInd w:val="0"/>
        <w:rPr>
          <w:rFonts w:cs="Arial"/>
          <w:iCs/>
        </w:rPr>
      </w:pPr>
      <w:r w:rsidRPr="008870A6">
        <w:rPr>
          <w:rFonts w:cs="Arial"/>
          <w:iCs/>
        </w:rPr>
        <w:t xml:space="preserve">No stygofauna species were </w:t>
      </w:r>
      <w:r>
        <w:rPr>
          <w:rFonts w:cs="Arial"/>
          <w:iCs/>
        </w:rPr>
        <w:t>found during the survey</w:t>
      </w:r>
      <w:r w:rsidR="00283B7E">
        <w:rPr>
          <w:rFonts w:cs="Arial"/>
          <w:iCs/>
        </w:rPr>
        <w:t xml:space="preserve">, because spring sites were unsuitable for sampling stygofauna. However, at one site a new species of epigean amphipod was found that is </w:t>
      </w:r>
      <w:r w:rsidR="00E44509">
        <w:rPr>
          <w:rFonts w:cs="Arial"/>
          <w:iCs/>
        </w:rPr>
        <w:t xml:space="preserve">a </w:t>
      </w:r>
      <w:r w:rsidR="00283B7E">
        <w:rPr>
          <w:rFonts w:cs="Arial"/>
          <w:iCs/>
        </w:rPr>
        <w:t>relative to stygofauna species occurring in the Murchison drainage basin further inland</w:t>
      </w:r>
      <w:r w:rsidR="00151692">
        <w:rPr>
          <w:rFonts w:cs="Arial"/>
          <w:iCs/>
        </w:rPr>
        <w:t>.</w:t>
      </w:r>
    </w:p>
    <w:p w14:paraId="498C289E" w14:textId="77777777" w:rsidR="007232B1" w:rsidRPr="00B834AA" w:rsidRDefault="0024637A">
      <w:pPr>
        <w:pStyle w:val="Heading1"/>
      </w:pPr>
      <w:bookmarkStart w:id="3" w:name="_Toc227323332"/>
      <w:r>
        <w:t>1.</w:t>
      </w:r>
      <w:r>
        <w:tab/>
      </w:r>
      <w:r w:rsidR="007232B1" w:rsidRPr="00B834AA">
        <w:t>Introduction</w:t>
      </w:r>
      <w:bookmarkEnd w:id="3"/>
    </w:p>
    <w:p w14:paraId="1F9BC777" w14:textId="23E6F25C" w:rsidR="00151692" w:rsidRPr="00E03B78" w:rsidRDefault="00824805">
      <w:pPr>
        <w:rPr>
          <w:rFonts w:cs="Arial"/>
          <w:iCs/>
        </w:rPr>
      </w:pPr>
      <w:r w:rsidRPr="00824805">
        <w:rPr>
          <w:rFonts w:cs="Arial"/>
          <w:iCs/>
        </w:rPr>
        <w:t>The</w:t>
      </w:r>
      <w:r>
        <w:rPr>
          <w:rFonts w:cs="Arial"/>
          <w:iCs/>
        </w:rPr>
        <w:t xml:space="preserve"> </w:t>
      </w:r>
      <w:proofErr w:type="spellStart"/>
      <w:r>
        <w:rPr>
          <w:rFonts w:cs="Arial"/>
          <w:iCs/>
        </w:rPr>
        <w:t>Kallbarri</w:t>
      </w:r>
      <w:proofErr w:type="spellEnd"/>
      <w:r>
        <w:rPr>
          <w:rFonts w:cs="Arial"/>
          <w:iCs/>
        </w:rPr>
        <w:t xml:space="preserve">-Eurardy area has not been surveyed for stygofauna before. Most survey efforts in the Murchison drainage area further inland were focused on calcrete aquifers. However, springs in other geological settings potentially may </w:t>
      </w:r>
      <w:r w:rsidR="00C97B57">
        <w:rPr>
          <w:rFonts w:cs="Arial"/>
          <w:iCs/>
        </w:rPr>
        <w:t xml:space="preserve">contain stygofauna. Pre-survey expectations of finding stygofauna were low because sampling in springs is never straightforward and depends on the local conditions which can only be assessed on-site and may require specialized equipment and multiple </w:t>
      </w:r>
      <w:r w:rsidR="00151692">
        <w:rPr>
          <w:rFonts w:cs="Arial"/>
          <w:iCs/>
        </w:rPr>
        <w:t>visits.</w:t>
      </w:r>
    </w:p>
    <w:p w14:paraId="498C28A2" w14:textId="3815B352" w:rsidR="00166625" w:rsidRDefault="0024637A" w:rsidP="00E03B78">
      <w:pPr>
        <w:pStyle w:val="Heading1"/>
      </w:pPr>
      <w:bookmarkStart w:id="4" w:name="_Toc227323333"/>
      <w:r>
        <w:t>2.</w:t>
      </w:r>
      <w:r>
        <w:tab/>
      </w:r>
      <w:r w:rsidR="007232B1" w:rsidRPr="00B834AA">
        <w:t>Methods</w:t>
      </w:r>
      <w:bookmarkEnd w:id="4"/>
    </w:p>
    <w:p w14:paraId="498C28A3" w14:textId="77777777" w:rsidR="007232B1" w:rsidRPr="00B834AA" w:rsidRDefault="0024637A" w:rsidP="00E638F5">
      <w:pPr>
        <w:pStyle w:val="Heading2"/>
      </w:pPr>
      <w:bookmarkStart w:id="5" w:name="_Toc227323334"/>
      <w:r>
        <w:t>2.1</w:t>
      </w:r>
      <w:r>
        <w:tab/>
      </w:r>
      <w:r w:rsidR="007232B1" w:rsidRPr="00B834AA">
        <w:t>Site selection</w:t>
      </w:r>
      <w:bookmarkEnd w:id="5"/>
    </w:p>
    <w:p w14:paraId="498C28A5" w14:textId="6BAE6A73" w:rsidR="004A5C10" w:rsidRPr="00B834AA" w:rsidRDefault="00B55174" w:rsidP="00E03B78">
      <w:pPr>
        <w:spacing w:after="0"/>
        <w:rPr>
          <w:rFonts w:cs="Arial"/>
        </w:rPr>
      </w:pPr>
      <w:r>
        <w:rPr>
          <w:rFonts w:cs="Arial"/>
        </w:rPr>
        <w:t>In general s</w:t>
      </w:r>
      <w:r w:rsidR="00C06EA9">
        <w:rPr>
          <w:rFonts w:cs="Arial"/>
        </w:rPr>
        <w:t>ite selection for stygofauna involves finding access to the groundwater, such as springs, pastoral wells, mineral exploration bores, monitoring bores or water extraction bores.</w:t>
      </w:r>
      <w:r>
        <w:rPr>
          <w:rFonts w:cs="Arial"/>
        </w:rPr>
        <w:t xml:space="preserve"> Relevant to this Bush Blitz survey</w:t>
      </w:r>
      <w:r w:rsidR="00C06EA9">
        <w:rPr>
          <w:rFonts w:cs="Arial"/>
        </w:rPr>
        <w:t xml:space="preserve"> </w:t>
      </w:r>
      <w:r>
        <w:rPr>
          <w:rFonts w:cs="Arial"/>
        </w:rPr>
        <w:t xml:space="preserve">were only springs. Two springs are known from maps of the </w:t>
      </w:r>
      <w:r w:rsidRPr="009263BB">
        <w:rPr>
          <w:rFonts w:cs="Arial"/>
        </w:rPr>
        <w:t>Kalbarri National Park, Emu Spring</w:t>
      </w:r>
      <w:r w:rsidR="009263BB" w:rsidRPr="009263BB">
        <w:rPr>
          <w:rFonts w:cs="Arial"/>
        </w:rPr>
        <w:t xml:space="preserve"> (</w:t>
      </w:r>
      <w:r w:rsidR="009263BB" w:rsidRPr="009263BB">
        <w:rPr>
          <w:rFonts w:cs="Arial"/>
          <w:color w:val="000000"/>
          <w:szCs w:val="22"/>
        </w:rPr>
        <w:t>-27.8663, 114.517</w:t>
      </w:r>
      <w:r w:rsidR="009263BB">
        <w:rPr>
          <w:rFonts w:cs="Arial"/>
          <w:color w:val="000000"/>
          <w:szCs w:val="22"/>
        </w:rPr>
        <w:t>0</w:t>
      </w:r>
      <w:r w:rsidR="009263BB" w:rsidRPr="009263BB">
        <w:rPr>
          <w:rFonts w:cs="Arial"/>
        </w:rPr>
        <w:t>)</w:t>
      </w:r>
      <w:r w:rsidRPr="009263BB">
        <w:rPr>
          <w:rFonts w:cs="Arial"/>
        </w:rPr>
        <w:t xml:space="preserve"> and </w:t>
      </w:r>
      <w:proofErr w:type="spellStart"/>
      <w:r w:rsidRPr="009263BB">
        <w:rPr>
          <w:rFonts w:cs="Arial"/>
        </w:rPr>
        <w:t>Wittecarra</w:t>
      </w:r>
      <w:proofErr w:type="spellEnd"/>
      <w:r w:rsidRPr="009263BB">
        <w:rPr>
          <w:rFonts w:cs="Arial"/>
        </w:rPr>
        <w:t xml:space="preserve"> Spring</w:t>
      </w:r>
      <w:r w:rsidR="009263BB" w:rsidRPr="009263BB">
        <w:rPr>
          <w:rFonts w:cs="Arial"/>
        </w:rPr>
        <w:t xml:space="preserve"> (</w:t>
      </w:r>
      <w:r w:rsidR="009263BB" w:rsidRPr="009263BB">
        <w:rPr>
          <w:rFonts w:cs="Arial"/>
          <w:color w:val="000000"/>
          <w:szCs w:val="22"/>
        </w:rPr>
        <w:t>-27.78</w:t>
      </w:r>
      <w:r w:rsidR="009263BB">
        <w:rPr>
          <w:rFonts w:cs="Arial"/>
          <w:color w:val="000000"/>
          <w:szCs w:val="22"/>
        </w:rPr>
        <w:t>00</w:t>
      </w:r>
      <w:r w:rsidR="009263BB" w:rsidRPr="009263BB">
        <w:rPr>
          <w:rFonts w:cs="Arial"/>
          <w:color w:val="000000"/>
          <w:szCs w:val="22"/>
        </w:rPr>
        <w:t>, 114.181</w:t>
      </w:r>
      <w:r w:rsidR="009263BB">
        <w:rPr>
          <w:rFonts w:cs="Arial"/>
          <w:color w:val="000000"/>
          <w:szCs w:val="22"/>
        </w:rPr>
        <w:t>1</w:t>
      </w:r>
      <w:r w:rsidR="009263BB" w:rsidRPr="009263BB">
        <w:rPr>
          <w:rFonts w:cs="Arial"/>
        </w:rPr>
        <w:t>)</w:t>
      </w:r>
      <w:r w:rsidRPr="009263BB">
        <w:rPr>
          <w:rFonts w:cs="Arial"/>
        </w:rPr>
        <w:t xml:space="preserve">, and three springs from Eurardy Conservation area, </w:t>
      </w:r>
      <w:proofErr w:type="spellStart"/>
      <w:r w:rsidRPr="009263BB">
        <w:rPr>
          <w:rFonts w:cs="Arial"/>
        </w:rPr>
        <w:t>Bungabandi</w:t>
      </w:r>
      <w:proofErr w:type="spellEnd"/>
      <w:r w:rsidRPr="009263BB">
        <w:rPr>
          <w:rFonts w:cs="Arial"/>
        </w:rPr>
        <w:t xml:space="preserve"> Spring</w:t>
      </w:r>
      <w:r w:rsidR="009263BB" w:rsidRPr="009263BB">
        <w:rPr>
          <w:rFonts w:cs="Arial"/>
        </w:rPr>
        <w:t xml:space="preserve"> (</w:t>
      </w:r>
      <w:r w:rsidR="009263BB" w:rsidRPr="009263BB">
        <w:rPr>
          <w:rFonts w:cs="Arial"/>
          <w:color w:val="000000"/>
          <w:szCs w:val="22"/>
        </w:rPr>
        <w:t>-27.4915, 114.5744)</w:t>
      </w:r>
      <w:r w:rsidRPr="009263BB">
        <w:rPr>
          <w:rFonts w:cs="Arial"/>
        </w:rPr>
        <w:t xml:space="preserve">, Emu Spring </w:t>
      </w:r>
      <w:r w:rsidR="009263BB" w:rsidRPr="009263BB">
        <w:rPr>
          <w:rFonts w:cs="Arial"/>
        </w:rPr>
        <w:t>(</w:t>
      </w:r>
      <w:r w:rsidR="009263BB" w:rsidRPr="009263BB">
        <w:rPr>
          <w:rFonts w:cs="Arial"/>
          <w:color w:val="000000"/>
          <w:szCs w:val="22"/>
        </w:rPr>
        <w:t>-27.504</w:t>
      </w:r>
      <w:r w:rsidR="009263BB">
        <w:rPr>
          <w:rFonts w:cs="Arial"/>
          <w:color w:val="000000"/>
          <w:szCs w:val="22"/>
        </w:rPr>
        <w:t>7</w:t>
      </w:r>
      <w:r w:rsidR="009263BB" w:rsidRPr="009263BB">
        <w:rPr>
          <w:rFonts w:cs="Arial"/>
          <w:color w:val="000000"/>
          <w:szCs w:val="22"/>
        </w:rPr>
        <w:t>, 114.5887)</w:t>
      </w:r>
      <w:r w:rsidR="009263BB">
        <w:rPr>
          <w:rFonts w:cs="Arial"/>
          <w:color w:val="000000"/>
          <w:szCs w:val="22"/>
        </w:rPr>
        <w:t xml:space="preserve"> </w:t>
      </w:r>
      <w:r w:rsidRPr="009263BB">
        <w:rPr>
          <w:rFonts w:cs="Arial"/>
        </w:rPr>
        <w:t xml:space="preserve">and </w:t>
      </w:r>
      <w:proofErr w:type="spellStart"/>
      <w:r w:rsidRPr="009263BB">
        <w:rPr>
          <w:rFonts w:cs="Arial"/>
        </w:rPr>
        <w:t>Warran</w:t>
      </w:r>
      <w:r w:rsidR="009263BB">
        <w:rPr>
          <w:rFonts w:cs="Arial"/>
        </w:rPr>
        <w:t>j</w:t>
      </w:r>
      <w:r w:rsidRPr="009263BB">
        <w:rPr>
          <w:rFonts w:cs="Arial"/>
        </w:rPr>
        <w:t>ababba</w:t>
      </w:r>
      <w:proofErr w:type="spellEnd"/>
      <w:r w:rsidRPr="009263BB">
        <w:rPr>
          <w:rFonts w:cs="Arial"/>
        </w:rPr>
        <w:t xml:space="preserve"> Spring</w:t>
      </w:r>
      <w:r w:rsidR="009263BB" w:rsidRPr="009263BB">
        <w:rPr>
          <w:rFonts w:cs="Arial"/>
        </w:rPr>
        <w:t xml:space="preserve"> (</w:t>
      </w:r>
      <w:r w:rsidR="009263BB" w:rsidRPr="009263BB">
        <w:rPr>
          <w:rFonts w:cs="Arial"/>
          <w:color w:val="000000"/>
          <w:szCs w:val="22"/>
        </w:rPr>
        <w:t>-27.5569, 114.6364)</w:t>
      </w:r>
      <w:r w:rsidRPr="009263BB">
        <w:rPr>
          <w:rFonts w:cs="Arial"/>
        </w:rPr>
        <w:t>.</w:t>
      </w:r>
    </w:p>
    <w:p w14:paraId="498C28A6" w14:textId="77777777" w:rsidR="007232B1" w:rsidRPr="00B834AA" w:rsidRDefault="0024637A" w:rsidP="00E638F5">
      <w:pPr>
        <w:pStyle w:val="Heading2"/>
      </w:pPr>
      <w:bookmarkStart w:id="6" w:name="_Toc227323335"/>
      <w:r>
        <w:t>2.2</w:t>
      </w:r>
      <w:r>
        <w:tab/>
      </w:r>
      <w:r w:rsidR="00966D6D">
        <w:t>Survey techniques</w:t>
      </w:r>
      <w:bookmarkEnd w:id="6"/>
    </w:p>
    <w:p w14:paraId="498C28A8" w14:textId="4FA539A0" w:rsidR="004A5C10" w:rsidRPr="00E03B78" w:rsidRDefault="00B55174" w:rsidP="00E03B78">
      <w:pPr>
        <w:jc w:val="both"/>
      </w:pPr>
      <w:r>
        <w:rPr>
          <w:rFonts w:cs="Arial"/>
        </w:rPr>
        <w:t>Sampling techniques for springs vary according to the local geology of the spring</w:t>
      </w:r>
      <w:r w:rsidR="00861CD2">
        <w:rPr>
          <w:rFonts w:cs="Arial"/>
        </w:rPr>
        <w:t>. Springs associated with a gravel or coarse sand bed can be sampled</w:t>
      </w:r>
      <w:r>
        <w:rPr>
          <w:rFonts w:cs="Arial"/>
        </w:rPr>
        <w:t xml:space="preserve"> </w:t>
      </w:r>
      <w:r w:rsidR="00861CD2">
        <w:rPr>
          <w:rFonts w:cs="Arial"/>
        </w:rPr>
        <w:t>for stygofauna by inserting a perforated steel rod in the gravel bed and pumping and filtering water from as deep as possible, or by digging a hole in the gravel/sand bed and scooping water through a plankton net. Springs</w:t>
      </w:r>
      <w:r w:rsidR="00744B7A">
        <w:rPr>
          <w:rFonts w:cs="Arial"/>
        </w:rPr>
        <w:t xml:space="preserve"> </w:t>
      </w:r>
      <w:r w:rsidR="00861CD2">
        <w:rPr>
          <w:rFonts w:cs="Arial"/>
        </w:rPr>
        <w:t>w</w:t>
      </w:r>
      <w:r w:rsidR="000C3D59">
        <w:rPr>
          <w:rFonts w:cs="Arial"/>
        </w:rPr>
        <w:t>h</w:t>
      </w:r>
      <w:r w:rsidR="00861CD2">
        <w:rPr>
          <w:rFonts w:cs="Arial"/>
        </w:rPr>
        <w:t xml:space="preserve">ere water is oozing out of rock fissures can be sampled using a turkey baster by sucking and filtering water from as deep in the fissure as possible. </w:t>
      </w:r>
      <w:r w:rsidR="000C3D59">
        <w:rPr>
          <w:rFonts w:cs="Arial"/>
        </w:rPr>
        <w:t>Springs situated at sites with fine sediment such as clays and organic materials on the surface</w:t>
      </w:r>
      <w:r w:rsidR="00744B7A">
        <w:rPr>
          <w:rFonts w:cs="Arial"/>
        </w:rPr>
        <w:t xml:space="preserve"> (also called </w:t>
      </w:r>
      <w:proofErr w:type="spellStart"/>
      <w:r w:rsidR="00744B7A">
        <w:rPr>
          <w:rFonts w:cs="Arial"/>
        </w:rPr>
        <w:t>soakes</w:t>
      </w:r>
      <w:proofErr w:type="spellEnd"/>
      <w:r w:rsidR="00744B7A">
        <w:rPr>
          <w:rFonts w:cs="Arial"/>
        </w:rPr>
        <w:t>)</w:t>
      </w:r>
      <w:r w:rsidR="000C3D59">
        <w:rPr>
          <w:rFonts w:cs="Arial"/>
        </w:rPr>
        <w:t xml:space="preserve"> are difficult to sample and require probing for the exact location of where water oozes out of the bedrock. Often in such situations </w:t>
      </w:r>
      <w:r w:rsidR="00433263">
        <w:rPr>
          <w:rFonts w:cs="Arial"/>
        </w:rPr>
        <w:t>precise</w:t>
      </w:r>
      <w:r w:rsidR="009263BB">
        <w:rPr>
          <w:rFonts w:cs="Arial"/>
        </w:rPr>
        <w:t xml:space="preserve"> location</w:t>
      </w:r>
      <w:r w:rsidR="00433263">
        <w:rPr>
          <w:rFonts w:cs="Arial"/>
        </w:rPr>
        <w:t>s</w:t>
      </w:r>
      <w:r w:rsidR="009263BB">
        <w:rPr>
          <w:rFonts w:cs="Arial"/>
        </w:rPr>
        <w:t xml:space="preserve"> are hard to find and may dispersed over a larger area. </w:t>
      </w:r>
    </w:p>
    <w:p w14:paraId="498C28A9" w14:textId="77777777" w:rsidR="007232B1" w:rsidRDefault="00CE2FD6" w:rsidP="00075E3A">
      <w:pPr>
        <w:pStyle w:val="Heading3"/>
      </w:pPr>
      <w:bookmarkStart w:id="7" w:name="_Toc227323336"/>
      <w:r>
        <w:t>2.2.1 Methods used at standard survey sites</w:t>
      </w:r>
      <w:bookmarkEnd w:id="7"/>
    </w:p>
    <w:p w14:paraId="498C28AB" w14:textId="73A4C7D9" w:rsidR="004A5C10" w:rsidRPr="00B834AA" w:rsidRDefault="00C06EA9" w:rsidP="00E03B78">
      <w:pPr>
        <w:jc w:val="both"/>
        <w:rPr>
          <w:rFonts w:cs="Arial"/>
        </w:rPr>
      </w:pPr>
      <w:r>
        <w:rPr>
          <w:rFonts w:cs="Arial"/>
        </w:rPr>
        <w:t>Standard survey sites were not close to suitable stygofauna sampling sites.</w:t>
      </w:r>
    </w:p>
    <w:p w14:paraId="498C28AC" w14:textId="77777777" w:rsidR="007232B1" w:rsidRPr="00B834AA" w:rsidRDefault="0024637A" w:rsidP="00E638F5">
      <w:pPr>
        <w:pStyle w:val="Heading2"/>
      </w:pPr>
      <w:bookmarkStart w:id="8" w:name="_Toc227323337"/>
      <w:r>
        <w:t>2.3</w:t>
      </w:r>
      <w:r>
        <w:tab/>
      </w:r>
      <w:r w:rsidR="007232B1" w:rsidRPr="00B834AA">
        <w:t>Identifying the collections</w:t>
      </w:r>
      <w:bookmarkEnd w:id="8"/>
    </w:p>
    <w:p w14:paraId="498C28AE" w14:textId="612F0BCC" w:rsidR="00B3331A" w:rsidRPr="00E638F5" w:rsidRDefault="00C06EA9" w:rsidP="00E03B78">
      <w:pPr>
        <w:jc w:val="both"/>
        <w:rPr>
          <w:rFonts w:cs="Arial"/>
        </w:rPr>
      </w:pPr>
      <w:r w:rsidRPr="00861CF7">
        <w:rPr>
          <w:rFonts w:cs="Arial"/>
          <w:bCs/>
        </w:rPr>
        <w:t xml:space="preserve">Initial identifications were made in the </w:t>
      </w:r>
      <w:r>
        <w:rPr>
          <w:rFonts w:cs="Arial"/>
          <w:bCs/>
        </w:rPr>
        <w:t xml:space="preserve">laboratory during sorting of the samples </w:t>
      </w:r>
      <w:r w:rsidR="00433263">
        <w:rPr>
          <w:rFonts w:cs="Arial"/>
          <w:bCs/>
        </w:rPr>
        <w:t>and did not require guidebooks.</w:t>
      </w:r>
    </w:p>
    <w:p w14:paraId="498C28B2" w14:textId="61712C94" w:rsidR="00572D92" w:rsidRDefault="0024637A" w:rsidP="00A4297C">
      <w:pPr>
        <w:pStyle w:val="Heading1"/>
      </w:pPr>
      <w:bookmarkStart w:id="9" w:name="_Toc227323338"/>
      <w:r>
        <w:t>3.</w:t>
      </w:r>
      <w:r>
        <w:tab/>
      </w:r>
      <w:r w:rsidR="007232B1" w:rsidRPr="00B834AA">
        <w:t>Results</w:t>
      </w:r>
      <w:r w:rsidR="007E591B">
        <w:t xml:space="preserve"> and Discussion</w:t>
      </w:r>
      <w:bookmarkEnd w:id="9"/>
    </w:p>
    <w:p w14:paraId="5E76536E" w14:textId="6EBD1EBF" w:rsidR="00744B7A" w:rsidRDefault="00744B7A" w:rsidP="007773DE">
      <w:pPr>
        <w:rPr>
          <w:rFonts w:cs="Arial"/>
          <w:bCs/>
          <w:iCs/>
        </w:rPr>
      </w:pPr>
      <w:r>
        <w:rPr>
          <w:rFonts w:cs="Arial"/>
          <w:bCs/>
          <w:iCs/>
        </w:rPr>
        <w:t xml:space="preserve">All spring sites mentioned in the 2.1 Site selection were visited, apart from Emu Spring in Kalbarri NP, which is likely a mapping error because no spring features were found on aerial </w:t>
      </w:r>
      <w:r>
        <w:rPr>
          <w:rFonts w:cs="Arial"/>
          <w:bCs/>
          <w:iCs/>
        </w:rPr>
        <w:lastRenderedPageBreak/>
        <w:t xml:space="preserve">imagery. The remaining sites were all </w:t>
      </w:r>
      <w:r w:rsidR="00216952">
        <w:rPr>
          <w:rFonts w:cs="Arial"/>
          <w:bCs/>
          <w:iCs/>
        </w:rPr>
        <w:t xml:space="preserve">in the category spring/soak and were impossible to sample for stygofauna in the timeframe available. </w:t>
      </w:r>
    </w:p>
    <w:p w14:paraId="69E5E0A4" w14:textId="6297155A" w:rsidR="007773DE" w:rsidRPr="002C58A6" w:rsidRDefault="00216952" w:rsidP="007773DE">
      <w:pPr>
        <w:rPr>
          <w:rFonts w:cs="Arial"/>
          <w:bCs/>
          <w:iCs/>
        </w:rPr>
      </w:pPr>
      <w:r>
        <w:rPr>
          <w:rFonts w:cs="Arial"/>
          <w:bCs/>
          <w:iCs/>
        </w:rPr>
        <w:t xml:space="preserve">However, one of the TO’s, </w:t>
      </w:r>
      <w:r w:rsidR="00B841A9">
        <w:rPr>
          <w:rFonts w:cs="Arial"/>
          <w:bCs/>
          <w:iCs/>
        </w:rPr>
        <w:t>Greg</w:t>
      </w:r>
      <w:r>
        <w:rPr>
          <w:rFonts w:cs="Arial"/>
          <w:bCs/>
          <w:iCs/>
        </w:rPr>
        <w:t xml:space="preserve"> Dingo found a spring halfway in the gorge below the Ross Graham Lookout (</w:t>
      </w:r>
      <w:r w:rsidR="00824805">
        <w:rPr>
          <w:rFonts w:cs="Arial"/>
          <w:bCs/>
          <w:iCs/>
        </w:rPr>
        <w:t>-27.8111</w:t>
      </w:r>
      <w:r>
        <w:rPr>
          <w:rFonts w:cs="Arial"/>
          <w:bCs/>
          <w:iCs/>
        </w:rPr>
        <w:t>,</w:t>
      </w:r>
      <w:r w:rsidR="008870A6">
        <w:rPr>
          <w:rFonts w:cs="Arial"/>
          <w:bCs/>
          <w:iCs/>
        </w:rPr>
        <w:t xml:space="preserve"> </w:t>
      </w:r>
      <w:r w:rsidR="00824805">
        <w:rPr>
          <w:rFonts w:cs="Arial"/>
          <w:bCs/>
          <w:iCs/>
        </w:rPr>
        <w:t>114.4743</w:t>
      </w:r>
      <w:r>
        <w:rPr>
          <w:rFonts w:cs="Arial"/>
          <w:bCs/>
          <w:iCs/>
        </w:rPr>
        <w:t>) that we were able to sample. The spring was of the ‘rock fissure’ type, overlayed with coarse sand, mud and vegetation. We sampled it by extracting water from as deep as possible in the fissures using a turkey baster. Unfortunately, no stygofauna w</w:t>
      </w:r>
      <w:r w:rsidR="002C58A6">
        <w:rPr>
          <w:rFonts w:cs="Arial"/>
          <w:bCs/>
          <w:iCs/>
        </w:rPr>
        <w:t>ere</w:t>
      </w:r>
      <w:r>
        <w:rPr>
          <w:rFonts w:cs="Arial"/>
          <w:bCs/>
          <w:iCs/>
        </w:rPr>
        <w:t xml:space="preserve"> found</w:t>
      </w:r>
      <w:r w:rsidR="002C58A6">
        <w:rPr>
          <w:rFonts w:cs="Arial"/>
          <w:bCs/>
          <w:iCs/>
        </w:rPr>
        <w:t>,</w:t>
      </w:r>
      <w:r>
        <w:rPr>
          <w:rFonts w:cs="Arial"/>
          <w:bCs/>
          <w:iCs/>
        </w:rPr>
        <w:t xml:space="preserve"> </w:t>
      </w:r>
      <w:r w:rsidR="002C58A6">
        <w:rPr>
          <w:rFonts w:cs="Arial"/>
          <w:bCs/>
          <w:iCs/>
        </w:rPr>
        <w:t>o</w:t>
      </w:r>
      <w:r>
        <w:rPr>
          <w:rFonts w:cs="Arial"/>
          <w:bCs/>
          <w:iCs/>
        </w:rPr>
        <w:t>nly the common epigean freshwater groups, such as Oligochaeta, Ostracoda</w:t>
      </w:r>
      <w:r w:rsidR="002C58A6">
        <w:rPr>
          <w:rFonts w:cs="Arial"/>
          <w:bCs/>
          <w:iCs/>
        </w:rPr>
        <w:t xml:space="preserve">, </w:t>
      </w:r>
      <w:proofErr w:type="spellStart"/>
      <w:r w:rsidR="002C58A6">
        <w:rPr>
          <w:rFonts w:cs="Arial"/>
          <w:bCs/>
          <w:iCs/>
        </w:rPr>
        <w:t>Copepoda</w:t>
      </w:r>
      <w:proofErr w:type="spellEnd"/>
      <w:r w:rsidR="002C58A6">
        <w:rPr>
          <w:rFonts w:cs="Arial"/>
          <w:bCs/>
          <w:iCs/>
        </w:rPr>
        <w:t xml:space="preserve"> and </w:t>
      </w:r>
      <w:proofErr w:type="spellStart"/>
      <w:r w:rsidR="002C58A6">
        <w:rPr>
          <w:rFonts w:cs="Arial"/>
          <w:bCs/>
          <w:iCs/>
        </w:rPr>
        <w:t>dytiscid</w:t>
      </w:r>
      <w:proofErr w:type="spellEnd"/>
      <w:r w:rsidR="002C58A6">
        <w:rPr>
          <w:rFonts w:cs="Arial"/>
          <w:bCs/>
          <w:iCs/>
        </w:rPr>
        <w:t xml:space="preserve"> </w:t>
      </w:r>
      <w:proofErr w:type="spellStart"/>
      <w:r w:rsidR="002C58A6">
        <w:rPr>
          <w:rFonts w:cs="Arial"/>
          <w:bCs/>
          <w:iCs/>
        </w:rPr>
        <w:t>waterbeetles</w:t>
      </w:r>
      <w:proofErr w:type="spellEnd"/>
      <w:r w:rsidR="002C58A6">
        <w:rPr>
          <w:rFonts w:cs="Arial"/>
          <w:bCs/>
          <w:iCs/>
        </w:rPr>
        <w:t>, as well as a single specimen of amphipod. This amphipod</w:t>
      </w:r>
      <w:r w:rsidR="003B3B3D" w:rsidRPr="00270661">
        <w:rPr>
          <w:rFonts w:cs="Arial"/>
          <w:bCs/>
          <w:iCs/>
        </w:rPr>
        <w:t xml:space="preserve"> </w:t>
      </w:r>
      <w:r w:rsidR="002C58A6">
        <w:rPr>
          <w:rFonts w:cs="Arial"/>
          <w:bCs/>
          <w:iCs/>
        </w:rPr>
        <w:t>was identified as a member of</w:t>
      </w:r>
      <w:r w:rsidR="003B3B3D" w:rsidRPr="00270661">
        <w:rPr>
          <w:rFonts w:cs="Arial"/>
          <w:bCs/>
          <w:iCs/>
        </w:rPr>
        <w:t xml:space="preserve"> the family </w:t>
      </w:r>
      <w:proofErr w:type="spellStart"/>
      <w:r w:rsidR="003B3B3D" w:rsidRPr="00270661">
        <w:rPr>
          <w:rFonts w:cs="Arial"/>
          <w:bCs/>
          <w:iCs/>
        </w:rPr>
        <w:t>Chiltoniidae</w:t>
      </w:r>
      <w:proofErr w:type="spellEnd"/>
      <w:r w:rsidR="003B3B3D" w:rsidRPr="00270661">
        <w:rPr>
          <w:rFonts w:cs="Arial"/>
          <w:bCs/>
          <w:iCs/>
        </w:rPr>
        <w:t>. Although not a stygofauna species, the significance of this find</w:t>
      </w:r>
      <w:r w:rsidR="00270661" w:rsidRPr="00270661">
        <w:rPr>
          <w:rFonts w:cs="Arial"/>
          <w:bCs/>
          <w:iCs/>
        </w:rPr>
        <w:t>ing</w:t>
      </w:r>
      <w:r w:rsidR="003B3B3D" w:rsidRPr="00270661">
        <w:rPr>
          <w:rFonts w:cs="Arial"/>
          <w:bCs/>
          <w:iCs/>
        </w:rPr>
        <w:t xml:space="preserve"> is that amphipod genera in this group </w:t>
      </w:r>
      <w:r w:rsidR="00270661" w:rsidRPr="00270661">
        <w:rPr>
          <w:rFonts w:cs="Arial"/>
          <w:bCs/>
          <w:iCs/>
        </w:rPr>
        <w:t>are</w:t>
      </w:r>
      <w:r w:rsidR="003B3B3D" w:rsidRPr="00270661">
        <w:rPr>
          <w:rFonts w:cs="Arial"/>
          <w:bCs/>
          <w:iCs/>
        </w:rPr>
        <w:t xml:space="preserve"> restricted to different drainages</w:t>
      </w:r>
      <w:r w:rsidR="00270661" w:rsidRPr="00270661">
        <w:rPr>
          <w:rFonts w:cs="Arial"/>
          <w:bCs/>
          <w:iCs/>
        </w:rPr>
        <w:t xml:space="preserve"> and e</w:t>
      </w:r>
      <w:r w:rsidR="003B3B3D" w:rsidRPr="00270661">
        <w:rPr>
          <w:rFonts w:cs="Arial"/>
          <w:bCs/>
          <w:iCs/>
        </w:rPr>
        <w:t xml:space="preserve">pigean species in this </w:t>
      </w:r>
      <w:r w:rsidR="00270661" w:rsidRPr="00270661">
        <w:rPr>
          <w:rFonts w:cs="Arial"/>
          <w:bCs/>
          <w:iCs/>
        </w:rPr>
        <w:t xml:space="preserve">group have </w:t>
      </w:r>
      <w:r w:rsidR="003B3B3D" w:rsidRPr="00270661">
        <w:rPr>
          <w:rFonts w:cs="Arial"/>
          <w:bCs/>
          <w:iCs/>
        </w:rPr>
        <w:t xml:space="preserve">not </w:t>
      </w:r>
      <w:r w:rsidR="00270661" w:rsidRPr="00270661">
        <w:rPr>
          <w:rFonts w:cs="Arial"/>
          <w:bCs/>
          <w:iCs/>
        </w:rPr>
        <w:t xml:space="preserve">been </w:t>
      </w:r>
      <w:r w:rsidR="003B3B3D" w:rsidRPr="00270661">
        <w:rPr>
          <w:rFonts w:cs="Arial"/>
          <w:bCs/>
          <w:iCs/>
        </w:rPr>
        <w:t xml:space="preserve">found in the Murchison drainage before. However, the Murchison River drainage </w:t>
      </w:r>
      <w:r w:rsidR="009A0CDA" w:rsidRPr="00270661">
        <w:rPr>
          <w:rFonts w:cs="Arial"/>
          <w:bCs/>
          <w:iCs/>
        </w:rPr>
        <w:t xml:space="preserve">further inland </w:t>
      </w:r>
      <w:r w:rsidR="003B3B3D" w:rsidRPr="00270661">
        <w:rPr>
          <w:rFonts w:cs="Arial"/>
          <w:bCs/>
          <w:iCs/>
        </w:rPr>
        <w:t xml:space="preserve">harbours a suit of stygofauna </w:t>
      </w:r>
      <w:proofErr w:type="spellStart"/>
      <w:r w:rsidR="00270661" w:rsidRPr="00270661">
        <w:rPr>
          <w:rFonts w:cs="Arial"/>
          <w:bCs/>
          <w:iCs/>
        </w:rPr>
        <w:t>Chiltoniid</w:t>
      </w:r>
      <w:proofErr w:type="spellEnd"/>
      <w:r w:rsidR="00270661" w:rsidRPr="00270661">
        <w:rPr>
          <w:rFonts w:cs="Arial"/>
          <w:bCs/>
          <w:iCs/>
        </w:rPr>
        <w:t xml:space="preserve"> </w:t>
      </w:r>
      <w:r w:rsidR="003B3B3D" w:rsidRPr="00270661">
        <w:rPr>
          <w:rFonts w:cs="Arial"/>
          <w:bCs/>
          <w:iCs/>
        </w:rPr>
        <w:t>species each associated with a different calcrete aquifer. These species are thought to have evolved from an epigean ancestor in the Murchison River.</w:t>
      </w:r>
      <w:r w:rsidR="00270661" w:rsidRPr="00270661">
        <w:rPr>
          <w:rFonts w:cs="Arial"/>
          <w:bCs/>
          <w:iCs/>
        </w:rPr>
        <w:t xml:space="preserve"> The new finding could well be an epigean relative of the stygofauna species, and would be </w:t>
      </w:r>
      <w:r w:rsidR="00270661">
        <w:rPr>
          <w:rFonts w:cs="Arial"/>
          <w:bCs/>
          <w:iCs/>
        </w:rPr>
        <w:t xml:space="preserve">very </w:t>
      </w:r>
      <w:r w:rsidR="00270661" w:rsidRPr="00270661">
        <w:rPr>
          <w:rFonts w:cs="Arial"/>
          <w:bCs/>
          <w:iCs/>
        </w:rPr>
        <w:t>useful, through genetic research, to get a better understanding of the evolution in this group.</w:t>
      </w:r>
    </w:p>
    <w:p w14:paraId="0A6B7B2C" w14:textId="3FE55EA5" w:rsidR="007773DE" w:rsidRPr="00F04331" w:rsidRDefault="007773DE" w:rsidP="00F04331">
      <w:r>
        <w:t>A</w:t>
      </w:r>
      <w:r w:rsidR="008204FC">
        <w:t>ppendix 1 lists al</w:t>
      </w:r>
      <w:r w:rsidR="008204FC" w:rsidRPr="00270661">
        <w:t xml:space="preserve">l </w:t>
      </w:r>
      <w:r w:rsidR="00433263" w:rsidRPr="00270661">
        <w:t>stygofauna</w:t>
      </w:r>
      <w:r w:rsidR="002B7CD7">
        <w:t xml:space="preserve"> </w:t>
      </w:r>
      <w:r>
        <w:t>recorded during the Bush Blitz.</w:t>
      </w:r>
      <w:r w:rsidR="00272C36">
        <w:t xml:space="preserve"> Collections made during this Bush Blitz will result in </w:t>
      </w:r>
      <w:r w:rsidR="00042F98">
        <w:t>one</w:t>
      </w:r>
      <w:r w:rsidR="00272C36" w:rsidRPr="00270661">
        <w:t xml:space="preserve"> </w:t>
      </w:r>
      <w:r w:rsidR="00272C36">
        <w:t xml:space="preserve">specimen being added to public collections and </w:t>
      </w:r>
      <w:r w:rsidR="00042F98" w:rsidRPr="00042F98">
        <w:t>one</w:t>
      </w:r>
      <w:r w:rsidR="000F6B4C" w:rsidRPr="00042F98">
        <w:t xml:space="preserve"> </w:t>
      </w:r>
      <w:r w:rsidR="00272C36">
        <w:t xml:space="preserve">record </w:t>
      </w:r>
      <w:r w:rsidR="000F6B4C">
        <w:t xml:space="preserve">being </w:t>
      </w:r>
      <w:r w:rsidR="00272C36">
        <w:t>added to publicly accessible databases.</w:t>
      </w:r>
      <w:r w:rsidR="00272C36">
        <w:rPr>
          <w:i/>
          <w:iCs/>
        </w:rPr>
        <w:t xml:space="preserve"> </w:t>
      </w:r>
    </w:p>
    <w:p w14:paraId="498C28C5" w14:textId="07D8E648" w:rsidR="007232B1" w:rsidRPr="00B834AA" w:rsidRDefault="00F04331" w:rsidP="00E638F5">
      <w:pPr>
        <w:pStyle w:val="Heading2"/>
      </w:pPr>
      <w:bookmarkStart w:id="10" w:name="_Toc227323339"/>
      <w:r>
        <w:t>3.1</w:t>
      </w:r>
      <w:r w:rsidR="0024637A">
        <w:tab/>
      </w:r>
      <w:r w:rsidR="007232B1" w:rsidRPr="00B834AA">
        <w:t xml:space="preserve">Un-named </w:t>
      </w:r>
      <w:r w:rsidR="00B53E82">
        <w:t xml:space="preserve">or not formalised </w:t>
      </w:r>
      <w:r w:rsidR="007232B1" w:rsidRPr="00B834AA">
        <w:t>taxa</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24637A" w:rsidRPr="00742269" w14:paraId="498C28C9" w14:textId="77777777" w:rsidTr="00525062">
        <w:trPr>
          <w:trHeight w:val="345"/>
        </w:trPr>
        <w:tc>
          <w:tcPr>
            <w:tcW w:w="5000" w:type="pct"/>
            <w:gridSpan w:val="2"/>
            <w:vAlign w:val="center"/>
          </w:tcPr>
          <w:p w14:paraId="498C28C8" w14:textId="1EDA7B51" w:rsidR="0024637A" w:rsidRPr="00742269" w:rsidRDefault="008204FC" w:rsidP="00416E82">
            <w:pPr>
              <w:keepNext/>
              <w:keepLines/>
              <w:autoSpaceDE w:val="0"/>
              <w:autoSpaceDN w:val="0"/>
              <w:adjustRightInd w:val="0"/>
              <w:spacing w:before="60" w:after="60"/>
              <w:rPr>
                <w:rFonts w:cs="Arial"/>
                <w:b/>
                <w:sz w:val="20"/>
                <w:szCs w:val="20"/>
              </w:rPr>
            </w:pPr>
            <w:r>
              <w:rPr>
                <w:rFonts w:cs="Arial"/>
                <w:b/>
                <w:bCs/>
                <w:sz w:val="20"/>
                <w:szCs w:val="20"/>
              </w:rPr>
              <w:t>Table 1</w:t>
            </w:r>
            <w:r w:rsidR="0024637A" w:rsidRPr="00742269">
              <w:rPr>
                <w:rFonts w:cs="Arial"/>
                <w:b/>
                <w:bCs/>
                <w:sz w:val="20"/>
                <w:szCs w:val="20"/>
              </w:rPr>
              <w:t>. Putatively un-named or not formalised taxa</w:t>
            </w:r>
          </w:p>
        </w:tc>
      </w:tr>
      <w:tr w:rsidR="00BC1145" w:rsidRPr="00742269" w14:paraId="498C28CC" w14:textId="77777777" w:rsidTr="00525062">
        <w:trPr>
          <w:trHeight w:val="345"/>
        </w:trPr>
        <w:tc>
          <w:tcPr>
            <w:tcW w:w="2500" w:type="pct"/>
            <w:vAlign w:val="center"/>
          </w:tcPr>
          <w:p w14:paraId="498C28CA"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Taxon</w:t>
            </w:r>
          </w:p>
        </w:tc>
        <w:tc>
          <w:tcPr>
            <w:tcW w:w="2500" w:type="pct"/>
            <w:vAlign w:val="center"/>
          </w:tcPr>
          <w:p w14:paraId="498C28CB"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BC1145" w:rsidRPr="00742269" w14:paraId="498C28CF" w14:textId="77777777" w:rsidTr="00525062">
        <w:trPr>
          <w:trHeight w:val="345"/>
        </w:trPr>
        <w:tc>
          <w:tcPr>
            <w:tcW w:w="2500" w:type="pct"/>
            <w:vAlign w:val="center"/>
          </w:tcPr>
          <w:p w14:paraId="498C28CD" w14:textId="4B82FA2F" w:rsidR="00BC1145" w:rsidRPr="00742269" w:rsidRDefault="00433263" w:rsidP="00525062">
            <w:pPr>
              <w:autoSpaceDE w:val="0"/>
              <w:autoSpaceDN w:val="0"/>
              <w:adjustRightInd w:val="0"/>
              <w:spacing w:before="60" w:after="60"/>
              <w:rPr>
                <w:rFonts w:cs="Arial"/>
                <w:sz w:val="20"/>
                <w:szCs w:val="20"/>
              </w:rPr>
            </w:pPr>
            <w:r>
              <w:rPr>
                <w:rFonts w:cs="Arial"/>
                <w:sz w:val="20"/>
                <w:szCs w:val="20"/>
              </w:rPr>
              <w:t>n/a</w:t>
            </w:r>
          </w:p>
        </w:tc>
        <w:tc>
          <w:tcPr>
            <w:tcW w:w="2500" w:type="pct"/>
            <w:vAlign w:val="center"/>
          </w:tcPr>
          <w:p w14:paraId="498C28CE" w14:textId="77777777" w:rsidR="00BC1145" w:rsidRPr="00742269" w:rsidRDefault="00BC1145" w:rsidP="00525062">
            <w:pPr>
              <w:autoSpaceDE w:val="0"/>
              <w:autoSpaceDN w:val="0"/>
              <w:adjustRightInd w:val="0"/>
              <w:spacing w:before="60" w:after="60"/>
              <w:rPr>
                <w:rFonts w:cs="Arial"/>
                <w:sz w:val="20"/>
                <w:szCs w:val="20"/>
              </w:rPr>
            </w:pPr>
          </w:p>
        </w:tc>
      </w:tr>
    </w:tbl>
    <w:p w14:paraId="498C28D6" w14:textId="64FB2AB1" w:rsidR="007232B1" w:rsidRPr="00B834AA" w:rsidRDefault="00F04331" w:rsidP="00E638F5">
      <w:pPr>
        <w:pStyle w:val="Heading2"/>
      </w:pPr>
      <w:bookmarkStart w:id="11" w:name="_Toc227323340"/>
      <w:r>
        <w:t>3.2</w:t>
      </w:r>
      <w:r w:rsidR="0024637A">
        <w:tab/>
      </w:r>
      <w:r w:rsidR="00917014">
        <w:t>S</w:t>
      </w:r>
      <w:r w:rsidR="00657005">
        <w:t xml:space="preserve">pecies </w:t>
      </w:r>
      <w:r w:rsidR="00C5406A">
        <w:t>new to s</w:t>
      </w:r>
      <w:r w:rsidR="00657005">
        <w:t>cience</w:t>
      </w:r>
      <w:bookmarkEnd w:id="11"/>
      <w:r w:rsidR="00657005">
        <w:t xml:space="preserve"> </w:t>
      </w:r>
    </w:p>
    <w:p w14:paraId="498C28D7" w14:textId="50E37C2D" w:rsidR="00653B33" w:rsidRPr="00653B33" w:rsidRDefault="002D1EAE" w:rsidP="00FA465F">
      <w:pPr>
        <w:rPr>
          <w:rFonts w:cs="Arial"/>
          <w:bCs/>
          <w:i/>
          <w:iCs/>
        </w:rPr>
      </w:pPr>
      <w:r w:rsidRPr="002D1EAE">
        <w:rPr>
          <w:rFonts w:cs="Arial"/>
          <w:szCs w:val="22"/>
        </w:rPr>
        <w:t>In this report, ‘species new to science’ means species that were not recognised by Western science before this Bush Blitz</w:t>
      </w:r>
      <w:r w:rsidR="00653B33" w:rsidRPr="00653B33">
        <w:rPr>
          <w:rFonts w:cs="Arial"/>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1550A1" w:rsidRPr="00742269" w14:paraId="498C28DB" w14:textId="77777777" w:rsidTr="00E638F5">
        <w:trPr>
          <w:trHeight w:val="377"/>
        </w:trPr>
        <w:tc>
          <w:tcPr>
            <w:tcW w:w="5000" w:type="pct"/>
            <w:gridSpan w:val="2"/>
            <w:vAlign w:val="center"/>
          </w:tcPr>
          <w:p w14:paraId="498C28DA" w14:textId="5AA64DE3" w:rsidR="001550A1" w:rsidRPr="00742269" w:rsidRDefault="008204FC" w:rsidP="00B53E82">
            <w:pPr>
              <w:keepNext/>
              <w:keepLines/>
              <w:autoSpaceDE w:val="0"/>
              <w:autoSpaceDN w:val="0"/>
              <w:adjustRightInd w:val="0"/>
              <w:spacing w:before="60" w:after="60"/>
              <w:rPr>
                <w:rFonts w:cs="Arial"/>
                <w:b/>
                <w:sz w:val="20"/>
                <w:szCs w:val="20"/>
              </w:rPr>
            </w:pPr>
            <w:r>
              <w:rPr>
                <w:rFonts w:cs="Arial"/>
                <w:b/>
                <w:bCs/>
                <w:sz w:val="20"/>
                <w:szCs w:val="20"/>
              </w:rPr>
              <w:t>Table 2</w:t>
            </w:r>
            <w:r w:rsidR="001550A1" w:rsidRPr="00742269">
              <w:rPr>
                <w:rFonts w:cs="Arial"/>
                <w:b/>
                <w:bCs/>
                <w:sz w:val="20"/>
                <w:szCs w:val="20"/>
              </w:rPr>
              <w:t xml:space="preserve">. </w:t>
            </w:r>
            <w:r w:rsidR="00E5368E">
              <w:rPr>
                <w:rFonts w:cs="Arial"/>
                <w:b/>
                <w:bCs/>
                <w:sz w:val="20"/>
                <w:szCs w:val="20"/>
              </w:rPr>
              <w:t>S</w:t>
            </w:r>
            <w:r w:rsidR="001550A1" w:rsidRPr="00742269">
              <w:rPr>
                <w:rFonts w:cs="Arial"/>
                <w:b/>
                <w:bCs/>
                <w:sz w:val="20"/>
                <w:szCs w:val="20"/>
              </w:rPr>
              <w:t xml:space="preserve">pecies </w:t>
            </w:r>
            <w:r w:rsidR="00B53E82">
              <w:rPr>
                <w:rFonts w:cs="Arial"/>
                <w:b/>
                <w:bCs/>
                <w:sz w:val="20"/>
                <w:szCs w:val="20"/>
              </w:rPr>
              <w:t>new to science</w:t>
            </w:r>
          </w:p>
        </w:tc>
      </w:tr>
      <w:tr w:rsidR="001550A1" w:rsidRPr="00742269" w14:paraId="498C28DE" w14:textId="77777777" w:rsidTr="00E638F5">
        <w:trPr>
          <w:trHeight w:val="377"/>
        </w:trPr>
        <w:tc>
          <w:tcPr>
            <w:tcW w:w="2500" w:type="pct"/>
            <w:vAlign w:val="center"/>
          </w:tcPr>
          <w:p w14:paraId="498C28DC"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2500" w:type="pct"/>
            <w:vAlign w:val="center"/>
          </w:tcPr>
          <w:p w14:paraId="498C28DD"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1550A1" w:rsidRPr="00742269" w14:paraId="498C28E1" w14:textId="77777777" w:rsidTr="00E638F5">
        <w:trPr>
          <w:trHeight w:val="377"/>
        </w:trPr>
        <w:tc>
          <w:tcPr>
            <w:tcW w:w="2500" w:type="pct"/>
            <w:vAlign w:val="center"/>
          </w:tcPr>
          <w:p w14:paraId="498C28DF" w14:textId="1EE5D1D5" w:rsidR="001550A1" w:rsidRPr="00742269" w:rsidRDefault="00433263" w:rsidP="00E638F5">
            <w:pPr>
              <w:autoSpaceDE w:val="0"/>
              <w:autoSpaceDN w:val="0"/>
              <w:adjustRightInd w:val="0"/>
              <w:spacing w:before="60" w:after="60"/>
              <w:rPr>
                <w:rFonts w:cs="Arial"/>
                <w:sz w:val="20"/>
                <w:szCs w:val="20"/>
              </w:rPr>
            </w:pPr>
            <w:proofErr w:type="spellStart"/>
            <w:r>
              <w:rPr>
                <w:rFonts w:cs="Arial"/>
                <w:sz w:val="20"/>
                <w:szCs w:val="20"/>
              </w:rPr>
              <w:t>Chiltoniidae</w:t>
            </w:r>
            <w:proofErr w:type="spellEnd"/>
            <w:r>
              <w:rPr>
                <w:rFonts w:cs="Arial"/>
                <w:sz w:val="20"/>
                <w:szCs w:val="20"/>
              </w:rPr>
              <w:t xml:space="preserve"> (Amphipoda) </w:t>
            </w:r>
          </w:p>
        </w:tc>
        <w:tc>
          <w:tcPr>
            <w:tcW w:w="2500" w:type="pct"/>
            <w:vAlign w:val="center"/>
          </w:tcPr>
          <w:p w14:paraId="498C28E0" w14:textId="345092C4" w:rsidR="001550A1" w:rsidRPr="00742269" w:rsidRDefault="00433263" w:rsidP="00E638F5">
            <w:pPr>
              <w:autoSpaceDE w:val="0"/>
              <w:autoSpaceDN w:val="0"/>
              <w:adjustRightInd w:val="0"/>
              <w:spacing w:before="60" w:after="60"/>
              <w:rPr>
                <w:rFonts w:cs="Arial"/>
                <w:sz w:val="20"/>
                <w:szCs w:val="20"/>
              </w:rPr>
            </w:pPr>
            <w:r>
              <w:rPr>
                <w:rFonts w:cs="Arial"/>
                <w:sz w:val="20"/>
                <w:szCs w:val="20"/>
              </w:rPr>
              <w:t>New genus, new species</w:t>
            </w:r>
          </w:p>
        </w:tc>
      </w:tr>
    </w:tbl>
    <w:p w14:paraId="498C28FE" w14:textId="1C7ECC68" w:rsidR="00961582" w:rsidRPr="00961582" w:rsidRDefault="00F04331" w:rsidP="00577DC0">
      <w:pPr>
        <w:pStyle w:val="Heading2"/>
      </w:pPr>
      <w:bookmarkStart w:id="12" w:name="_Toc227323341"/>
      <w:r>
        <w:t>3.</w:t>
      </w:r>
      <w:r w:rsidR="00D53AB2">
        <w:t>3</w:t>
      </w:r>
      <w:r w:rsidR="00961582">
        <w:tab/>
      </w:r>
      <w:r w:rsidR="008129B9">
        <w:t>T</w:t>
      </w:r>
      <w:r w:rsidR="00961582">
        <w:t>hreatened species</w:t>
      </w:r>
      <w:bookmarkEnd w:id="12"/>
    </w:p>
    <w:p w14:paraId="4B65D749" w14:textId="77777777" w:rsidR="006760A3" w:rsidRPr="00523417" w:rsidRDefault="006760A3" w:rsidP="006760A3">
      <w:pPr>
        <w:jc w:val="both"/>
        <w:rPr>
          <w:rFonts w:cs="Arial"/>
          <w:bCs/>
          <w:iCs/>
          <w:color w:val="000000"/>
          <w:u w:val="single"/>
        </w:rPr>
      </w:pPr>
      <w:r>
        <w:rPr>
          <w:rFonts w:cs="Arial"/>
          <w:bCs/>
          <w:color w:val="000000"/>
        </w:rPr>
        <w:t xml:space="preserve">Stygofauna as a group is currently not listed </w:t>
      </w:r>
      <w:r w:rsidRPr="00523417">
        <w:rPr>
          <w:rFonts w:cs="Arial"/>
          <w:bCs/>
          <w:color w:val="000000"/>
          <w:kern w:val="32"/>
        </w:rPr>
        <w:t xml:space="preserve">under the </w:t>
      </w:r>
      <w:r w:rsidRPr="00523417">
        <w:rPr>
          <w:rFonts w:cs="Arial"/>
          <w:bCs/>
          <w:color w:val="000000"/>
        </w:rPr>
        <w:t>Environment Protection and Biodiversity Conservation Act 1999 (</w:t>
      </w:r>
      <w:proofErr w:type="spellStart"/>
      <w:r w:rsidRPr="00523417">
        <w:rPr>
          <w:rFonts w:cs="Arial"/>
          <w:bCs/>
          <w:color w:val="000000"/>
        </w:rPr>
        <w:t>Cwth</w:t>
      </w:r>
      <w:proofErr w:type="spellEnd"/>
      <w:r w:rsidRPr="00523417">
        <w:rPr>
          <w:rFonts w:cs="Arial"/>
          <w:bCs/>
          <w:color w:val="000000"/>
        </w:rPr>
        <w:t>) and/or State or Territory legislation</w:t>
      </w:r>
      <w:r>
        <w:rPr>
          <w:rFonts w:cs="Arial"/>
          <w:bCs/>
          <w:color w:val="000000"/>
        </w:rPr>
        <w:t>, neither are individual stygofauna species. However, because of the short range endemicity of the species, they are extremely vulnerable to water extracting of aquifers.</w:t>
      </w:r>
    </w:p>
    <w:p w14:paraId="498C2915" w14:textId="489A07A7" w:rsidR="00250196" w:rsidRDefault="00F04331" w:rsidP="00250196">
      <w:pPr>
        <w:pStyle w:val="Heading2"/>
      </w:pPr>
      <w:bookmarkStart w:id="13" w:name="_Toc227323342"/>
      <w:r>
        <w:t>3.</w:t>
      </w:r>
      <w:r w:rsidR="00D53AB2">
        <w:t>4</w:t>
      </w:r>
      <w:r w:rsidR="00250196">
        <w:tab/>
      </w:r>
      <w:r w:rsidR="00B43630">
        <w:t>Range e</w:t>
      </w:r>
      <w:r w:rsidR="00250196" w:rsidRPr="00250196">
        <w:t>xtensions</w:t>
      </w:r>
      <w:bookmarkEnd w:id="13"/>
    </w:p>
    <w:p w14:paraId="498C2917" w14:textId="16492207" w:rsidR="002C0F11" w:rsidRPr="002C0F11" w:rsidRDefault="006760A3" w:rsidP="002C0F11">
      <w:r>
        <w:t xml:space="preserve">Stygofauna are restricted to individual aquifers and cannot </w:t>
      </w:r>
      <w:r w:rsidR="007B69AA">
        <w:t>disperse;</w:t>
      </w:r>
      <w:r>
        <w:t xml:space="preserve"> </w:t>
      </w:r>
      <w:proofErr w:type="gramStart"/>
      <w:r>
        <w:t>therefore</w:t>
      </w:r>
      <w:proofErr w:type="gramEnd"/>
      <w:r>
        <w:t xml:space="preserve"> it is highly unlikely to find range extensions for stygofauna species.</w:t>
      </w:r>
    </w:p>
    <w:p w14:paraId="1FB62A01" w14:textId="0A035778" w:rsidR="00A92B1D" w:rsidRPr="00F04331" w:rsidRDefault="00F04331" w:rsidP="007618E8">
      <w:pPr>
        <w:pStyle w:val="Heading2"/>
      </w:pPr>
      <w:bookmarkStart w:id="14" w:name="_Toc227323343"/>
      <w:r>
        <w:t>3.</w:t>
      </w:r>
      <w:r w:rsidR="00D53AB2">
        <w:t>5</w:t>
      </w:r>
      <w:r w:rsidR="00A92B1D" w:rsidRPr="00F04331">
        <w:tab/>
        <w:t>Genetic information</w:t>
      </w:r>
      <w:bookmarkEnd w:id="14"/>
    </w:p>
    <w:p w14:paraId="5E7B1310" w14:textId="55D7D7F1" w:rsidR="00852C8F" w:rsidRPr="00E03B78" w:rsidRDefault="00852C8F" w:rsidP="00577DC0">
      <w:pPr>
        <w:autoSpaceDE w:val="0"/>
        <w:autoSpaceDN w:val="0"/>
        <w:adjustRightInd w:val="0"/>
        <w:rPr>
          <w:rFonts w:cs="Arial"/>
          <w:bCs/>
          <w:kern w:val="32"/>
        </w:rPr>
      </w:pPr>
      <w:r>
        <w:rPr>
          <w:rFonts w:cs="Arial"/>
          <w:bCs/>
          <w:kern w:val="32"/>
        </w:rPr>
        <w:t>No genetic sampling was undertaken, but DNA barcoding may be applied in the future to find out the phylogenetic relationship with other (un)described taxa.</w:t>
      </w:r>
    </w:p>
    <w:p w14:paraId="498C2935" w14:textId="1C0443A7" w:rsidR="00207F8D" w:rsidRPr="00207F8D" w:rsidRDefault="00E03B78" w:rsidP="00207F8D">
      <w:pPr>
        <w:pStyle w:val="Heading1"/>
      </w:pPr>
      <w:bookmarkStart w:id="15" w:name="_Toc227323344"/>
      <w:r>
        <w:lastRenderedPageBreak/>
        <w:t>4</w:t>
      </w:r>
      <w:r w:rsidR="0024637A">
        <w:t>.</w:t>
      </w:r>
      <w:r w:rsidR="0024637A">
        <w:tab/>
      </w:r>
      <w:r w:rsidR="00FA465F">
        <w:t>Conclusion</w:t>
      </w:r>
      <w:r w:rsidR="00100848">
        <w:t>s</w:t>
      </w:r>
      <w:bookmarkEnd w:id="15"/>
    </w:p>
    <w:p w14:paraId="74E2DCCA" w14:textId="77777777" w:rsidR="00151692" w:rsidRPr="008870A6" w:rsidRDefault="00151692" w:rsidP="00151692">
      <w:pPr>
        <w:autoSpaceDE w:val="0"/>
        <w:autoSpaceDN w:val="0"/>
        <w:adjustRightInd w:val="0"/>
        <w:rPr>
          <w:rFonts w:cs="Arial"/>
          <w:iCs/>
        </w:rPr>
      </w:pPr>
      <w:r w:rsidRPr="008870A6">
        <w:rPr>
          <w:rFonts w:cs="Arial"/>
          <w:iCs/>
        </w:rPr>
        <w:t xml:space="preserve">No stygofauna species were </w:t>
      </w:r>
      <w:r>
        <w:rPr>
          <w:rFonts w:cs="Arial"/>
          <w:iCs/>
        </w:rPr>
        <w:t>found during the survey, because spring sites were unsuitable for sampling stygofauna. However, at one site a new species of epigean amphipod was found that is relative to stygofauna species occurring in the Murchison drainage basin further inland.</w:t>
      </w:r>
    </w:p>
    <w:p w14:paraId="498C2939" w14:textId="77777777" w:rsidR="007232B1" w:rsidRPr="00B834AA" w:rsidRDefault="007232B1">
      <w:pPr>
        <w:pStyle w:val="Heading1"/>
      </w:pPr>
      <w:bookmarkStart w:id="16" w:name="_Toc227323345"/>
      <w:r w:rsidRPr="00B834AA">
        <w:t>Acknowledgements</w:t>
      </w:r>
      <w:bookmarkEnd w:id="16"/>
    </w:p>
    <w:p w14:paraId="498C2940" w14:textId="4E0D729D" w:rsidR="007232B1" w:rsidRPr="00B834AA" w:rsidRDefault="008870A6" w:rsidP="00864431">
      <w:pPr>
        <w:jc w:val="both"/>
      </w:pPr>
      <w:r>
        <w:rPr>
          <w:rFonts w:cs="Arial"/>
          <w:bCs/>
          <w:iCs/>
        </w:rPr>
        <w:t xml:space="preserve">We like to thank the Bush Blitz coordinating team, especially Helen Cross and Kate Grarock for their excellent organising, and </w:t>
      </w:r>
      <w:r w:rsidR="00B841A9">
        <w:rPr>
          <w:rFonts w:cs="Arial"/>
          <w:bCs/>
          <w:iCs/>
        </w:rPr>
        <w:t>Greg</w:t>
      </w:r>
      <w:r>
        <w:rPr>
          <w:rFonts w:cs="Arial"/>
          <w:bCs/>
          <w:iCs/>
        </w:rPr>
        <w:t xml:space="preserve"> Dingo (Nanda Ranger) for locating springs and assistance in the field.</w:t>
      </w:r>
    </w:p>
    <w:p w14:paraId="498C2941" w14:textId="77777777" w:rsidR="007232B1" w:rsidRPr="00B834AA" w:rsidRDefault="007232B1">
      <w:pPr>
        <w:rPr>
          <w:rFonts w:cs="Arial"/>
          <w:bCs/>
        </w:rPr>
      </w:pPr>
    </w:p>
    <w:sectPr w:rsidR="007232B1" w:rsidRPr="00B834AA" w:rsidSect="00864431">
      <w:headerReference w:type="default" r:id="rId15"/>
      <w:footerReference w:type="even" r:id="rId16"/>
      <w:footerReference w:type="default" r:id="rId17"/>
      <w:pgSz w:w="11906" w:h="16838"/>
      <w:pgMar w:top="1259" w:right="1361"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71BA5" w14:textId="77777777" w:rsidR="000D1EA6" w:rsidRDefault="000D1EA6">
      <w:r>
        <w:separator/>
      </w:r>
    </w:p>
  </w:endnote>
  <w:endnote w:type="continuationSeparator" w:id="0">
    <w:p w14:paraId="63685197" w14:textId="77777777" w:rsidR="000D1EA6" w:rsidRDefault="000D1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5" w14:textId="77777777" w:rsidR="006F1589" w:rsidRDefault="006F15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8C2956" w14:textId="77777777" w:rsidR="006F1589" w:rsidRDefault="006F15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7" w14:textId="55E13229" w:rsidR="006F1589" w:rsidRPr="00A77BEA" w:rsidRDefault="006F1589">
    <w:pPr>
      <w:pStyle w:val="Footer"/>
      <w:jc w:val="right"/>
    </w:pPr>
    <w:r w:rsidRPr="00A77BEA">
      <w:t xml:space="preserve">Page </w:t>
    </w:r>
    <w:r w:rsidRPr="00A77BEA">
      <w:rPr>
        <w:sz w:val="24"/>
      </w:rPr>
      <w:fldChar w:fldCharType="begin"/>
    </w:r>
    <w:r w:rsidRPr="00A77BEA">
      <w:instrText xml:space="preserve"> PAGE </w:instrText>
    </w:r>
    <w:r w:rsidRPr="00A77BEA">
      <w:rPr>
        <w:sz w:val="24"/>
      </w:rPr>
      <w:fldChar w:fldCharType="separate"/>
    </w:r>
    <w:r w:rsidR="00272C36" w:rsidRPr="00A77BEA">
      <w:rPr>
        <w:noProof/>
      </w:rPr>
      <w:t>6</w:t>
    </w:r>
    <w:r w:rsidRPr="00A77BEA">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CCB52" w14:textId="77777777" w:rsidR="000D1EA6" w:rsidRDefault="000D1EA6">
      <w:r>
        <w:separator/>
      </w:r>
    </w:p>
  </w:footnote>
  <w:footnote w:type="continuationSeparator" w:id="0">
    <w:p w14:paraId="27E0560D" w14:textId="77777777" w:rsidR="000D1EA6" w:rsidRDefault="000D1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4" w14:textId="739A4279" w:rsidR="006F1589" w:rsidRPr="006945B0" w:rsidRDefault="00B841A9" w:rsidP="007E591B">
    <w:pPr>
      <w:pStyle w:val="Header"/>
      <w:pBdr>
        <w:bottom w:val="single" w:sz="4" w:space="1" w:color="auto"/>
      </w:pBdr>
      <w:jc w:val="right"/>
    </w:pPr>
    <w:r>
      <w:t>Nanda</w:t>
    </w:r>
    <w:r w:rsidR="004203C0" w:rsidRPr="006945B0">
      <w:t xml:space="preserve"> </w:t>
    </w:r>
    <w:r w:rsidR="00293FC9">
      <w:t xml:space="preserve">Country </w:t>
    </w:r>
    <w:r w:rsidR="006F1589" w:rsidRPr="006945B0">
      <w:t xml:space="preserve">Bush Blitz – </w:t>
    </w:r>
    <w:r w:rsidR="006945B0" w:rsidRPr="006945B0">
      <w:t>21-31 October 20</w:t>
    </w:r>
    <w:r w:rsidR="00023DB3">
      <w:t>2</w:t>
    </w:r>
    <w:r w:rsidR="006945B0" w:rsidRPr="006945B0">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73DB3"/>
    <w:multiLevelType w:val="multilevel"/>
    <w:tmpl w:val="9F9E1340"/>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9064D53"/>
    <w:multiLevelType w:val="hybridMultilevel"/>
    <w:tmpl w:val="D2C42E96"/>
    <w:lvl w:ilvl="0" w:tplc="68307E40">
      <w:start w:val="1"/>
      <w:numFmt w:val="bullet"/>
      <w:lvlText w:val="-"/>
      <w:lvlJc w:val="left"/>
      <w:pPr>
        <w:tabs>
          <w:tab w:val="num" w:pos="720"/>
        </w:tabs>
        <w:ind w:left="720" w:hanging="360"/>
      </w:pPr>
      <w:rPr>
        <w:rFonts w:ascii="Times New Roman" w:eastAsia="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333144034">
    <w:abstractNumId w:val="1"/>
  </w:num>
  <w:num w:numId="2" w16cid:durableId="440565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oVKf6nTP5yDW7D9hvWm8gwq52qjfkRDWmAIcmV2G8mNvCN0Um67S6VYHNO+h9oO+lFi6LGAVhNuJY0F16GwQ==" w:salt="tvNhKyZuqOfCir8i6S69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AA"/>
    <w:rsid w:val="00023DB3"/>
    <w:rsid w:val="00027DAF"/>
    <w:rsid w:val="000332EA"/>
    <w:rsid w:val="00040AE6"/>
    <w:rsid w:val="00042F98"/>
    <w:rsid w:val="0005230A"/>
    <w:rsid w:val="0006102B"/>
    <w:rsid w:val="00061A24"/>
    <w:rsid w:val="00063BFE"/>
    <w:rsid w:val="00075E3A"/>
    <w:rsid w:val="0008742B"/>
    <w:rsid w:val="000C3D59"/>
    <w:rsid w:val="000C5AC7"/>
    <w:rsid w:val="000D1EA6"/>
    <w:rsid w:val="000D28E1"/>
    <w:rsid w:val="000E5F00"/>
    <w:rsid w:val="000F44F0"/>
    <w:rsid w:val="000F6B4C"/>
    <w:rsid w:val="00100848"/>
    <w:rsid w:val="001038C1"/>
    <w:rsid w:val="00150090"/>
    <w:rsid w:val="00151692"/>
    <w:rsid w:val="001550A1"/>
    <w:rsid w:val="00162AA8"/>
    <w:rsid w:val="00165545"/>
    <w:rsid w:val="00166625"/>
    <w:rsid w:val="0017089C"/>
    <w:rsid w:val="00173F04"/>
    <w:rsid w:val="00174700"/>
    <w:rsid w:val="001A292F"/>
    <w:rsid w:val="001C4033"/>
    <w:rsid w:val="001D59C2"/>
    <w:rsid w:val="001E050B"/>
    <w:rsid w:val="001E2D7C"/>
    <w:rsid w:val="001E442E"/>
    <w:rsid w:val="001F2283"/>
    <w:rsid w:val="001F2E46"/>
    <w:rsid w:val="001F3A80"/>
    <w:rsid w:val="001F5068"/>
    <w:rsid w:val="00203D3B"/>
    <w:rsid w:val="00207F8D"/>
    <w:rsid w:val="00216952"/>
    <w:rsid w:val="0024637A"/>
    <w:rsid w:val="00250196"/>
    <w:rsid w:val="0025445D"/>
    <w:rsid w:val="00270661"/>
    <w:rsid w:val="00272C36"/>
    <w:rsid w:val="002818FB"/>
    <w:rsid w:val="002827B7"/>
    <w:rsid w:val="0028315E"/>
    <w:rsid w:val="00283B7E"/>
    <w:rsid w:val="00292B93"/>
    <w:rsid w:val="00293FC9"/>
    <w:rsid w:val="00297B49"/>
    <w:rsid w:val="002A2626"/>
    <w:rsid w:val="002A2796"/>
    <w:rsid w:val="002A5359"/>
    <w:rsid w:val="002A65F3"/>
    <w:rsid w:val="002B5A3F"/>
    <w:rsid w:val="002B7CD7"/>
    <w:rsid w:val="002C0F11"/>
    <w:rsid w:val="002C58A6"/>
    <w:rsid w:val="002D1EAE"/>
    <w:rsid w:val="002D6145"/>
    <w:rsid w:val="002E64A4"/>
    <w:rsid w:val="002F0A93"/>
    <w:rsid w:val="002F65A1"/>
    <w:rsid w:val="0031027B"/>
    <w:rsid w:val="00316D06"/>
    <w:rsid w:val="003212D6"/>
    <w:rsid w:val="00330B61"/>
    <w:rsid w:val="003364EE"/>
    <w:rsid w:val="00344062"/>
    <w:rsid w:val="003512C1"/>
    <w:rsid w:val="00351C31"/>
    <w:rsid w:val="00355D84"/>
    <w:rsid w:val="00381A64"/>
    <w:rsid w:val="00383FC7"/>
    <w:rsid w:val="0038668F"/>
    <w:rsid w:val="00387941"/>
    <w:rsid w:val="003A7F1E"/>
    <w:rsid w:val="003B3B3D"/>
    <w:rsid w:val="003C3D66"/>
    <w:rsid w:val="003D7155"/>
    <w:rsid w:val="003E1A3E"/>
    <w:rsid w:val="003F12C7"/>
    <w:rsid w:val="003F2871"/>
    <w:rsid w:val="003F4D22"/>
    <w:rsid w:val="00405464"/>
    <w:rsid w:val="00410C94"/>
    <w:rsid w:val="00413204"/>
    <w:rsid w:val="00416E82"/>
    <w:rsid w:val="004203C0"/>
    <w:rsid w:val="004242B2"/>
    <w:rsid w:val="00433263"/>
    <w:rsid w:val="00436256"/>
    <w:rsid w:val="004603CB"/>
    <w:rsid w:val="00463E61"/>
    <w:rsid w:val="0046455F"/>
    <w:rsid w:val="00493EE4"/>
    <w:rsid w:val="004A5C10"/>
    <w:rsid w:val="004A5DAA"/>
    <w:rsid w:val="004C70D1"/>
    <w:rsid w:val="004E299F"/>
    <w:rsid w:val="005178E0"/>
    <w:rsid w:val="00525062"/>
    <w:rsid w:val="005264E9"/>
    <w:rsid w:val="00527964"/>
    <w:rsid w:val="00531921"/>
    <w:rsid w:val="00536960"/>
    <w:rsid w:val="00562EF6"/>
    <w:rsid w:val="00572D92"/>
    <w:rsid w:val="0057486F"/>
    <w:rsid w:val="00577DC0"/>
    <w:rsid w:val="005852A7"/>
    <w:rsid w:val="005A2FF3"/>
    <w:rsid w:val="005B25D3"/>
    <w:rsid w:val="005B5770"/>
    <w:rsid w:val="005B7D97"/>
    <w:rsid w:val="005E1A32"/>
    <w:rsid w:val="005F0174"/>
    <w:rsid w:val="006251B4"/>
    <w:rsid w:val="00640481"/>
    <w:rsid w:val="0064258E"/>
    <w:rsid w:val="00645D54"/>
    <w:rsid w:val="00653082"/>
    <w:rsid w:val="00653B33"/>
    <w:rsid w:val="00657005"/>
    <w:rsid w:val="006606CC"/>
    <w:rsid w:val="00660952"/>
    <w:rsid w:val="006760A3"/>
    <w:rsid w:val="00687675"/>
    <w:rsid w:val="0069454F"/>
    <w:rsid w:val="006945B0"/>
    <w:rsid w:val="006A1022"/>
    <w:rsid w:val="006C0EAC"/>
    <w:rsid w:val="006D06C1"/>
    <w:rsid w:val="006E31F0"/>
    <w:rsid w:val="006E37E7"/>
    <w:rsid w:val="006F1589"/>
    <w:rsid w:val="006F5829"/>
    <w:rsid w:val="007005DA"/>
    <w:rsid w:val="00710C48"/>
    <w:rsid w:val="007172B2"/>
    <w:rsid w:val="007232B1"/>
    <w:rsid w:val="00737FC9"/>
    <w:rsid w:val="00742269"/>
    <w:rsid w:val="00744B7A"/>
    <w:rsid w:val="0075227C"/>
    <w:rsid w:val="007531B6"/>
    <w:rsid w:val="007618E8"/>
    <w:rsid w:val="007773DE"/>
    <w:rsid w:val="007775BD"/>
    <w:rsid w:val="007825BB"/>
    <w:rsid w:val="0078689C"/>
    <w:rsid w:val="007877DF"/>
    <w:rsid w:val="00795E3A"/>
    <w:rsid w:val="007B4BB7"/>
    <w:rsid w:val="007B5346"/>
    <w:rsid w:val="007B69AA"/>
    <w:rsid w:val="007D13C3"/>
    <w:rsid w:val="007D3273"/>
    <w:rsid w:val="007D56A5"/>
    <w:rsid w:val="007E2C72"/>
    <w:rsid w:val="007E591B"/>
    <w:rsid w:val="007E6040"/>
    <w:rsid w:val="007F44B0"/>
    <w:rsid w:val="008059E4"/>
    <w:rsid w:val="0080625B"/>
    <w:rsid w:val="008129B9"/>
    <w:rsid w:val="008204FC"/>
    <w:rsid w:val="00824805"/>
    <w:rsid w:val="008322B4"/>
    <w:rsid w:val="00833E2C"/>
    <w:rsid w:val="00852209"/>
    <w:rsid w:val="00852C8F"/>
    <w:rsid w:val="00861CD2"/>
    <w:rsid w:val="00863F4F"/>
    <w:rsid w:val="00864431"/>
    <w:rsid w:val="008674DD"/>
    <w:rsid w:val="00873CCC"/>
    <w:rsid w:val="008819D0"/>
    <w:rsid w:val="00882664"/>
    <w:rsid w:val="008870A6"/>
    <w:rsid w:val="00895558"/>
    <w:rsid w:val="00896F5B"/>
    <w:rsid w:val="008F5572"/>
    <w:rsid w:val="008F5EBA"/>
    <w:rsid w:val="008F63A6"/>
    <w:rsid w:val="00904BB9"/>
    <w:rsid w:val="009142D3"/>
    <w:rsid w:val="00915545"/>
    <w:rsid w:val="00917014"/>
    <w:rsid w:val="0091781E"/>
    <w:rsid w:val="009210B6"/>
    <w:rsid w:val="00923569"/>
    <w:rsid w:val="009263BB"/>
    <w:rsid w:val="00936B6C"/>
    <w:rsid w:val="00942B75"/>
    <w:rsid w:val="00944A0E"/>
    <w:rsid w:val="00961582"/>
    <w:rsid w:val="00965F9E"/>
    <w:rsid w:val="00966D6D"/>
    <w:rsid w:val="00974956"/>
    <w:rsid w:val="00985101"/>
    <w:rsid w:val="00986FC2"/>
    <w:rsid w:val="00993065"/>
    <w:rsid w:val="009A081E"/>
    <w:rsid w:val="009A0CDA"/>
    <w:rsid w:val="009B06C6"/>
    <w:rsid w:val="009C0183"/>
    <w:rsid w:val="009C15DA"/>
    <w:rsid w:val="009E51B4"/>
    <w:rsid w:val="009E566E"/>
    <w:rsid w:val="00A007FD"/>
    <w:rsid w:val="00A02CFA"/>
    <w:rsid w:val="00A056CA"/>
    <w:rsid w:val="00A22246"/>
    <w:rsid w:val="00A25A7A"/>
    <w:rsid w:val="00A40603"/>
    <w:rsid w:val="00A4297C"/>
    <w:rsid w:val="00A5226D"/>
    <w:rsid w:val="00A70231"/>
    <w:rsid w:val="00A704A2"/>
    <w:rsid w:val="00A77BEA"/>
    <w:rsid w:val="00A92B1D"/>
    <w:rsid w:val="00A96785"/>
    <w:rsid w:val="00AA259C"/>
    <w:rsid w:val="00AA60F7"/>
    <w:rsid w:val="00AA7E24"/>
    <w:rsid w:val="00AB1B71"/>
    <w:rsid w:val="00AB747E"/>
    <w:rsid w:val="00AC6550"/>
    <w:rsid w:val="00AD4E8D"/>
    <w:rsid w:val="00AE568B"/>
    <w:rsid w:val="00B0523A"/>
    <w:rsid w:val="00B1074E"/>
    <w:rsid w:val="00B1119C"/>
    <w:rsid w:val="00B27EB9"/>
    <w:rsid w:val="00B3286A"/>
    <w:rsid w:val="00B32D7F"/>
    <w:rsid w:val="00B3331A"/>
    <w:rsid w:val="00B378B4"/>
    <w:rsid w:val="00B43630"/>
    <w:rsid w:val="00B53E82"/>
    <w:rsid w:val="00B55174"/>
    <w:rsid w:val="00B57975"/>
    <w:rsid w:val="00B66080"/>
    <w:rsid w:val="00B71C26"/>
    <w:rsid w:val="00B74201"/>
    <w:rsid w:val="00B834AA"/>
    <w:rsid w:val="00B841A9"/>
    <w:rsid w:val="00B91044"/>
    <w:rsid w:val="00BB1943"/>
    <w:rsid w:val="00BB26A8"/>
    <w:rsid w:val="00BB54D5"/>
    <w:rsid w:val="00BC1145"/>
    <w:rsid w:val="00BC5C4D"/>
    <w:rsid w:val="00BD29F4"/>
    <w:rsid w:val="00BD6C85"/>
    <w:rsid w:val="00BE00B2"/>
    <w:rsid w:val="00C06EA9"/>
    <w:rsid w:val="00C22706"/>
    <w:rsid w:val="00C413C7"/>
    <w:rsid w:val="00C50415"/>
    <w:rsid w:val="00C5406A"/>
    <w:rsid w:val="00C5617A"/>
    <w:rsid w:val="00C56960"/>
    <w:rsid w:val="00C827A8"/>
    <w:rsid w:val="00C8630E"/>
    <w:rsid w:val="00C97B57"/>
    <w:rsid w:val="00CA308B"/>
    <w:rsid w:val="00CA688C"/>
    <w:rsid w:val="00CB14B3"/>
    <w:rsid w:val="00CB64C8"/>
    <w:rsid w:val="00CD2992"/>
    <w:rsid w:val="00CE2FD6"/>
    <w:rsid w:val="00CE4769"/>
    <w:rsid w:val="00D261F7"/>
    <w:rsid w:val="00D268BB"/>
    <w:rsid w:val="00D449FB"/>
    <w:rsid w:val="00D466C5"/>
    <w:rsid w:val="00D500FE"/>
    <w:rsid w:val="00D53AB2"/>
    <w:rsid w:val="00D66314"/>
    <w:rsid w:val="00D7671B"/>
    <w:rsid w:val="00D80E05"/>
    <w:rsid w:val="00D94697"/>
    <w:rsid w:val="00DC39AC"/>
    <w:rsid w:val="00DC47D3"/>
    <w:rsid w:val="00E03B78"/>
    <w:rsid w:val="00E27CC3"/>
    <w:rsid w:val="00E3355B"/>
    <w:rsid w:val="00E44509"/>
    <w:rsid w:val="00E5368E"/>
    <w:rsid w:val="00E5411B"/>
    <w:rsid w:val="00E62093"/>
    <w:rsid w:val="00E638F5"/>
    <w:rsid w:val="00E75108"/>
    <w:rsid w:val="00E861D1"/>
    <w:rsid w:val="00EC3534"/>
    <w:rsid w:val="00ED0F7E"/>
    <w:rsid w:val="00ED1CFC"/>
    <w:rsid w:val="00ED2AD3"/>
    <w:rsid w:val="00ED340D"/>
    <w:rsid w:val="00ED4641"/>
    <w:rsid w:val="00ED7253"/>
    <w:rsid w:val="00EF69EC"/>
    <w:rsid w:val="00F03328"/>
    <w:rsid w:val="00F04331"/>
    <w:rsid w:val="00F320E2"/>
    <w:rsid w:val="00F32FCB"/>
    <w:rsid w:val="00F618EF"/>
    <w:rsid w:val="00F70B28"/>
    <w:rsid w:val="00F87D60"/>
    <w:rsid w:val="00F94D40"/>
    <w:rsid w:val="00FA465F"/>
    <w:rsid w:val="00FB0657"/>
    <w:rsid w:val="00FC052A"/>
    <w:rsid w:val="00FE5815"/>
    <w:rsid w:val="00FF0CAA"/>
    <w:rsid w:val="00FF57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C2854"/>
  <w15:docId w15:val="{1C525E4D-E5FB-4482-BF69-22F1FE4A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2B2"/>
    <w:pPr>
      <w:spacing w:after="120"/>
    </w:pPr>
    <w:rPr>
      <w:rFonts w:ascii="Arial" w:hAnsi="Arial"/>
      <w:sz w:val="22"/>
      <w:szCs w:val="24"/>
    </w:rPr>
  </w:style>
  <w:style w:type="paragraph" w:styleId="Heading1">
    <w:name w:val="heading 1"/>
    <w:basedOn w:val="Normal"/>
    <w:next w:val="Normal"/>
    <w:qFormat/>
    <w:rsid w:val="004242B2"/>
    <w:pPr>
      <w:keepNext/>
      <w:keepLines/>
      <w:spacing w:before="360" w:after="240"/>
      <w:outlineLvl w:val="0"/>
    </w:pPr>
    <w:rPr>
      <w:rFonts w:cs="Arial"/>
      <w:b/>
      <w:bCs/>
      <w:kern w:val="32"/>
      <w:sz w:val="32"/>
      <w:szCs w:val="32"/>
    </w:rPr>
  </w:style>
  <w:style w:type="paragraph" w:styleId="Heading2">
    <w:name w:val="heading 2"/>
    <w:basedOn w:val="Normal"/>
    <w:next w:val="Normal"/>
    <w:link w:val="Heading2Char"/>
    <w:qFormat/>
    <w:rsid w:val="004242B2"/>
    <w:pPr>
      <w:keepNext/>
      <w:keepLines/>
      <w:spacing w:before="240"/>
      <w:outlineLvl w:val="1"/>
    </w:pPr>
    <w:rPr>
      <w:rFonts w:cs="Arial"/>
      <w:b/>
      <w:bCs/>
      <w:iCs/>
      <w:sz w:val="26"/>
      <w:szCs w:val="28"/>
    </w:rPr>
  </w:style>
  <w:style w:type="paragraph" w:styleId="Heading3">
    <w:name w:val="heading 3"/>
    <w:basedOn w:val="Normal"/>
    <w:next w:val="Normal"/>
    <w:qFormat/>
    <w:rsid w:val="00653082"/>
    <w:pPr>
      <w:keepNext/>
      <w:keepLines/>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2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A2626"/>
  </w:style>
  <w:style w:type="paragraph" w:styleId="TOC2">
    <w:name w:val="toc 2"/>
    <w:basedOn w:val="Normal"/>
    <w:next w:val="Normal"/>
    <w:autoRedefine/>
    <w:uiPriority w:val="39"/>
    <w:rsid w:val="002A2626"/>
    <w:pPr>
      <w:ind w:left="240"/>
    </w:pPr>
  </w:style>
  <w:style w:type="paragraph" w:styleId="TOC3">
    <w:name w:val="toc 3"/>
    <w:basedOn w:val="Normal"/>
    <w:next w:val="Normal"/>
    <w:autoRedefine/>
    <w:uiPriority w:val="39"/>
    <w:rsid w:val="002A2626"/>
    <w:pPr>
      <w:ind w:left="480"/>
    </w:pPr>
  </w:style>
  <w:style w:type="character" w:styleId="Hyperlink">
    <w:name w:val="Hyperlink"/>
    <w:basedOn w:val="DefaultParagraphFont"/>
    <w:uiPriority w:val="99"/>
    <w:rsid w:val="002A2626"/>
    <w:rPr>
      <w:color w:val="0000FF"/>
      <w:u w:val="single"/>
    </w:rPr>
  </w:style>
  <w:style w:type="paragraph" w:styleId="Footer">
    <w:name w:val="footer"/>
    <w:basedOn w:val="Normal"/>
    <w:link w:val="FooterChar"/>
    <w:uiPriority w:val="99"/>
    <w:rsid w:val="00653082"/>
    <w:pPr>
      <w:pBdr>
        <w:top w:val="single" w:sz="4" w:space="1" w:color="auto"/>
      </w:pBdr>
      <w:spacing w:after="0"/>
    </w:pPr>
    <w:rPr>
      <w:sz w:val="20"/>
    </w:rPr>
  </w:style>
  <w:style w:type="character" w:styleId="PageNumber">
    <w:name w:val="page number"/>
    <w:basedOn w:val="DefaultParagraphFont"/>
    <w:rsid w:val="002A2626"/>
  </w:style>
  <w:style w:type="character" w:styleId="CommentReference">
    <w:name w:val="annotation reference"/>
    <w:basedOn w:val="DefaultParagraphFont"/>
    <w:semiHidden/>
    <w:rsid w:val="002A2626"/>
    <w:rPr>
      <w:sz w:val="16"/>
      <w:szCs w:val="16"/>
    </w:rPr>
  </w:style>
  <w:style w:type="paragraph" w:styleId="CommentText">
    <w:name w:val="annotation text"/>
    <w:basedOn w:val="Normal"/>
    <w:link w:val="CommentTextChar"/>
    <w:semiHidden/>
    <w:rsid w:val="002A2626"/>
    <w:rPr>
      <w:sz w:val="20"/>
      <w:szCs w:val="20"/>
    </w:rPr>
  </w:style>
  <w:style w:type="paragraph" w:styleId="CommentSubject">
    <w:name w:val="annotation subject"/>
    <w:basedOn w:val="CommentText"/>
    <w:next w:val="CommentText"/>
    <w:semiHidden/>
    <w:rsid w:val="002A2626"/>
    <w:rPr>
      <w:b/>
      <w:bCs/>
    </w:rPr>
  </w:style>
  <w:style w:type="paragraph" w:styleId="BalloonText">
    <w:name w:val="Balloon Text"/>
    <w:basedOn w:val="Normal"/>
    <w:semiHidden/>
    <w:rsid w:val="002A2626"/>
    <w:rPr>
      <w:rFonts w:ascii="Tahoma" w:hAnsi="Tahoma" w:cs="Tahoma"/>
      <w:sz w:val="16"/>
      <w:szCs w:val="16"/>
    </w:rPr>
  </w:style>
  <w:style w:type="paragraph" w:styleId="Header">
    <w:name w:val="header"/>
    <w:basedOn w:val="Normal"/>
    <w:rsid w:val="007E591B"/>
    <w:pPr>
      <w:tabs>
        <w:tab w:val="center" w:pos="4153"/>
        <w:tab w:val="right" w:pos="8306"/>
      </w:tabs>
    </w:pPr>
  </w:style>
  <w:style w:type="character" w:customStyle="1" w:styleId="FooterChar">
    <w:name w:val="Footer Char"/>
    <w:basedOn w:val="DefaultParagraphFont"/>
    <w:link w:val="Footer"/>
    <w:uiPriority w:val="99"/>
    <w:rsid w:val="00653082"/>
    <w:rPr>
      <w:rFonts w:ascii="Arial" w:hAnsi="Arial"/>
      <w:szCs w:val="24"/>
    </w:rPr>
  </w:style>
  <w:style w:type="character" w:styleId="FollowedHyperlink">
    <w:name w:val="FollowedHyperlink"/>
    <w:basedOn w:val="DefaultParagraphFont"/>
    <w:rsid w:val="0091781E"/>
    <w:rPr>
      <w:color w:val="800080" w:themeColor="followedHyperlink"/>
      <w:u w:val="single"/>
    </w:rPr>
  </w:style>
  <w:style w:type="character" w:customStyle="1" w:styleId="Heading2Char">
    <w:name w:val="Heading 2 Char"/>
    <w:basedOn w:val="DefaultParagraphFont"/>
    <w:link w:val="Heading2"/>
    <w:rsid w:val="004242B2"/>
    <w:rPr>
      <w:rFonts w:ascii="Arial" w:hAnsi="Arial" w:cs="Arial"/>
      <w:b/>
      <w:bCs/>
      <w:iCs/>
      <w:sz w:val="26"/>
      <w:szCs w:val="28"/>
    </w:rPr>
  </w:style>
  <w:style w:type="paragraph" w:styleId="Revision">
    <w:name w:val="Revision"/>
    <w:hidden/>
    <w:uiPriority w:val="99"/>
    <w:semiHidden/>
    <w:rsid w:val="00A92B1D"/>
    <w:rPr>
      <w:rFonts w:ascii="Arial" w:hAnsi="Arial"/>
      <w:sz w:val="22"/>
      <w:szCs w:val="24"/>
    </w:rPr>
  </w:style>
  <w:style w:type="character" w:customStyle="1" w:styleId="CommentTextChar">
    <w:name w:val="Comment Text Char"/>
    <w:basedOn w:val="DefaultParagraphFont"/>
    <w:link w:val="CommentText"/>
    <w:semiHidden/>
    <w:rsid w:val="00A92B1D"/>
    <w:rPr>
      <w:rFonts w:ascii="Arial" w:hAnsi="Arial"/>
    </w:rPr>
  </w:style>
  <w:style w:type="character" w:styleId="UnresolvedMention">
    <w:name w:val="Unresolved Mention"/>
    <w:basedOn w:val="DefaultParagraphFont"/>
    <w:uiPriority w:val="99"/>
    <w:semiHidden/>
    <w:unhideWhenUsed/>
    <w:rsid w:val="00E03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8226">
      <w:bodyDiv w:val="1"/>
      <w:marLeft w:val="0"/>
      <w:marRight w:val="0"/>
      <w:marTop w:val="0"/>
      <w:marBottom w:val="0"/>
      <w:divBdr>
        <w:top w:val="none" w:sz="0" w:space="0" w:color="auto"/>
        <w:left w:val="none" w:sz="0" w:space="0" w:color="auto"/>
        <w:bottom w:val="none" w:sz="0" w:space="0" w:color="auto"/>
        <w:right w:val="none" w:sz="0" w:space="0" w:color="auto"/>
      </w:divBdr>
    </w:div>
    <w:div w:id="1201092255">
      <w:bodyDiv w:val="1"/>
      <w:marLeft w:val="0"/>
      <w:marRight w:val="0"/>
      <w:marTop w:val="0"/>
      <w:marBottom w:val="0"/>
      <w:divBdr>
        <w:top w:val="none" w:sz="0" w:space="0" w:color="auto"/>
        <w:left w:val="none" w:sz="0" w:space="0" w:color="auto"/>
        <w:bottom w:val="none" w:sz="0" w:space="0" w:color="auto"/>
        <w:right w:val="none" w:sz="0" w:space="0" w:color="auto"/>
      </w:divBdr>
    </w:div>
    <w:div w:id="1459758461">
      <w:bodyDiv w:val="1"/>
      <w:marLeft w:val="0"/>
      <w:marRight w:val="0"/>
      <w:marTop w:val="0"/>
      <w:marBottom w:val="0"/>
      <w:divBdr>
        <w:top w:val="none" w:sz="0" w:space="0" w:color="auto"/>
        <w:left w:val="none" w:sz="0" w:space="0" w:color="auto"/>
        <w:bottom w:val="none" w:sz="0" w:space="0" w:color="auto"/>
        <w:right w:val="none" w:sz="0" w:space="0" w:color="auto"/>
      </w:divBdr>
    </w:div>
    <w:div w:id="1607932099">
      <w:bodyDiv w:val="1"/>
      <w:marLeft w:val="0"/>
      <w:marRight w:val="0"/>
      <w:marTop w:val="0"/>
      <w:marBottom w:val="0"/>
      <w:divBdr>
        <w:top w:val="none" w:sz="0" w:space="0" w:color="auto"/>
        <w:left w:val="none" w:sz="0" w:space="0" w:color="auto"/>
        <w:bottom w:val="none" w:sz="0" w:space="0" w:color="auto"/>
        <w:right w:val="none" w:sz="0" w:space="0" w:color="auto"/>
      </w:divBdr>
    </w:div>
    <w:div w:id="1898584881">
      <w:bodyDiv w:val="1"/>
      <w:marLeft w:val="0"/>
      <w:marRight w:val="0"/>
      <w:marTop w:val="0"/>
      <w:marBottom w:val="0"/>
      <w:divBdr>
        <w:top w:val="none" w:sz="0" w:space="0" w:color="auto"/>
        <w:left w:val="none" w:sz="0" w:space="0" w:color="auto"/>
        <w:bottom w:val="none" w:sz="0" w:space="0" w:color="auto"/>
        <w:right w:val="none" w:sz="0" w:space="0" w:color="auto"/>
      </w:divBdr>
    </w:div>
    <w:div w:id="208707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biodiversity.org.au/afd/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PIRE Word Document" ma:contentTypeID="0x0101007C0004DA9EDBA64DAB573F3C63F0454701004D182F5EF30A48488CB44570B5B041A1" ma:contentTypeVersion="20" ma:contentTypeDescription="Create a new Word Document" ma:contentTypeScope="" ma:versionID="d8981eb4980da72eb93f7ca60f9333d1">
  <xsd:schema xmlns:xsd="http://www.w3.org/2001/XMLSchema" xmlns:xs="http://www.w3.org/2001/XMLSchema" xmlns:p="http://schemas.microsoft.com/office/2006/metadata/properties" xmlns:ns2="93cc3ca4-c67b-4ca4-a4dc-1d5e058702b3" targetNamespace="http://schemas.microsoft.com/office/2006/metadata/properties" ma:root="true" ma:fieldsID="60d690108f4fc4300675de818a2ed5f2" ns2:_="">
    <xsd:import namespace="93cc3ca4-c67b-4ca4-a4dc-1d5e058702b3"/>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c3ca4-c67b-4ca4-a4dc-1d5e058702b3"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customXsn xmlns="http://schemas.microsoft.com/office/2006/metadata/customXsn">
  <xsnLocation/>
  <cached>True</cached>
  <openByDefault>False</openByDefault>
  <xsnScope>http://150320.spire.environment.gov.au</xsnScope>
</customXsn>
</file>

<file path=customXml/item6.xml><?xml version="1.0" encoding="utf-8"?>
<p:properties xmlns:p="http://schemas.microsoft.com/office/2006/metadata/properties" xmlns:xsi="http://www.w3.org/2001/XMLSchema-instance">
  <documentManagement>
    <Approval xmlns="93cc3ca4-c67b-4ca4-a4dc-1d5e058702b3" xsi:nil="true"/>
    <DocumentDescription xmlns="93cc3ca4-c67b-4ca4-a4dc-1d5e058702b3">Submitted 28 Feb 2025</DocumentDescription>
    <RecordNumber xmlns="93cc3ca4-c67b-4ca4-a4dc-1d5e058702b3">001703760</RecordNumber>
    <Function xmlns="93cc3ca4-c67b-4ca4-a4dc-1d5e058702b3">Program Admin</Function>
  </documentManagement>
</p:properti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DD455A67-BF1E-42B3-A667-F389F544A60B}">
  <ds:schemaRefs>
    <ds:schemaRef ds:uri="http://schemas.microsoft.com/sharepoint/events"/>
  </ds:schemaRefs>
</ds:datastoreItem>
</file>

<file path=customXml/itemProps2.xml><?xml version="1.0" encoding="utf-8"?>
<ds:datastoreItem xmlns:ds="http://schemas.openxmlformats.org/officeDocument/2006/customXml" ds:itemID="{18E15B6C-E954-49EE-8D96-68E7DA25F469}">
  <ds:schemaRefs>
    <ds:schemaRef ds:uri="http://schemas.microsoft.com/sharepoint/v3/contenttype/forms"/>
  </ds:schemaRefs>
</ds:datastoreItem>
</file>

<file path=customXml/itemProps3.xml><?xml version="1.0" encoding="utf-8"?>
<ds:datastoreItem xmlns:ds="http://schemas.openxmlformats.org/officeDocument/2006/customXml" ds:itemID="{74DE0CD7-D3CB-459C-8F80-06BD1F3B5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c3ca4-c67b-4ca4-a4dc-1d5e05870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25F098-623C-4830-88EA-38CEE4D3F827}">
  <ds:schemaRefs>
    <ds:schemaRef ds:uri="http://schemas.openxmlformats.org/officeDocument/2006/bibliography"/>
  </ds:schemaRefs>
</ds:datastoreItem>
</file>

<file path=customXml/itemProps5.xml><?xml version="1.0" encoding="utf-8"?>
<ds:datastoreItem xmlns:ds="http://schemas.openxmlformats.org/officeDocument/2006/customXml" ds:itemID="{C992A612-563B-456B-9D4E-D049D3FE02BB}">
  <ds:schemaRefs>
    <ds:schemaRef ds:uri="http://schemas.microsoft.com/office/2006/metadata/customXsn"/>
  </ds:schemaRefs>
</ds:datastoreItem>
</file>

<file path=customXml/itemProps6.xml><?xml version="1.0" encoding="utf-8"?>
<ds:datastoreItem xmlns:ds="http://schemas.openxmlformats.org/officeDocument/2006/customXml" ds:itemID="{684B0DAF-98F1-44FA-9F62-E84A196A30E1}">
  <ds:schemaRefs>
    <ds:schemaRef ds:uri="http://schemas.microsoft.com/office/2006/metadata/properties"/>
    <ds:schemaRef ds:uri="93cc3ca4-c67b-4ca4-a4dc-1d5e058702b3"/>
  </ds:schemaRefs>
</ds:datastoreItem>
</file>

<file path=customXml/itemProps7.xml><?xml version="1.0" encoding="utf-8"?>
<ds:datastoreItem xmlns:ds="http://schemas.openxmlformats.org/officeDocument/2006/customXml" ds:itemID="{E7E20850-7A3A-4E9E-8248-162F2D6E7ACD}">
  <ds:schemaRefs>
    <ds:schemaRef ds:uri="http://schemas.microsoft.com/office/2006/metadata/longProperties"/>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 id="{ecf00fa0-74e1-4757-91bb-dfa2825f8d15}"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Template>
  <TotalTime>14</TotalTime>
  <Pages>5</Pages>
  <Words>1189</Words>
  <Characters>6779</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Bush Blitz Final Report</vt:lpstr>
    </vt:vector>
  </TitlesOfParts>
  <Company>Department of the Environment and Heritage</Company>
  <LinksUpToDate>false</LinksUpToDate>
  <CharactersWithSpaces>7953</CharactersWithSpaces>
  <SharedDoc>false</SharedDoc>
  <HLinks>
    <vt:vector size="156" baseType="variant">
      <vt:variant>
        <vt:i4>1376311</vt:i4>
      </vt:variant>
      <vt:variant>
        <vt:i4>146</vt:i4>
      </vt:variant>
      <vt:variant>
        <vt:i4>0</vt:i4>
      </vt:variant>
      <vt:variant>
        <vt:i4>5</vt:i4>
      </vt:variant>
      <vt:variant>
        <vt:lpwstr/>
      </vt:variant>
      <vt:variant>
        <vt:lpwstr>_Toc404853297</vt:lpwstr>
      </vt:variant>
      <vt:variant>
        <vt:i4>1376311</vt:i4>
      </vt:variant>
      <vt:variant>
        <vt:i4>140</vt:i4>
      </vt:variant>
      <vt:variant>
        <vt:i4>0</vt:i4>
      </vt:variant>
      <vt:variant>
        <vt:i4>5</vt:i4>
      </vt:variant>
      <vt:variant>
        <vt:lpwstr/>
      </vt:variant>
      <vt:variant>
        <vt:lpwstr>_Toc404853296</vt:lpwstr>
      </vt:variant>
      <vt:variant>
        <vt:i4>1376311</vt:i4>
      </vt:variant>
      <vt:variant>
        <vt:i4>134</vt:i4>
      </vt:variant>
      <vt:variant>
        <vt:i4>0</vt:i4>
      </vt:variant>
      <vt:variant>
        <vt:i4>5</vt:i4>
      </vt:variant>
      <vt:variant>
        <vt:lpwstr/>
      </vt:variant>
      <vt:variant>
        <vt:lpwstr>_Toc404853295</vt:lpwstr>
      </vt:variant>
      <vt:variant>
        <vt:i4>1376311</vt:i4>
      </vt:variant>
      <vt:variant>
        <vt:i4>128</vt:i4>
      </vt:variant>
      <vt:variant>
        <vt:i4>0</vt:i4>
      </vt:variant>
      <vt:variant>
        <vt:i4>5</vt:i4>
      </vt:variant>
      <vt:variant>
        <vt:lpwstr/>
      </vt:variant>
      <vt:variant>
        <vt:lpwstr>_Toc404853294</vt:lpwstr>
      </vt:variant>
      <vt:variant>
        <vt:i4>1376311</vt:i4>
      </vt:variant>
      <vt:variant>
        <vt:i4>122</vt:i4>
      </vt:variant>
      <vt:variant>
        <vt:i4>0</vt:i4>
      </vt:variant>
      <vt:variant>
        <vt:i4>5</vt:i4>
      </vt:variant>
      <vt:variant>
        <vt:lpwstr/>
      </vt:variant>
      <vt:variant>
        <vt:lpwstr>_Toc404853293</vt:lpwstr>
      </vt:variant>
      <vt:variant>
        <vt:i4>1376311</vt:i4>
      </vt:variant>
      <vt:variant>
        <vt:i4>116</vt:i4>
      </vt:variant>
      <vt:variant>
        <vt:i4>0</vt:i4>
      </vt:variant>
      <vt:variant>
        <vt:i4>5</vt:i4>
      </vt:variant>
      <vt:variant>
        <vt:lpwstr/>
      </vt:variant>
      <vt:variant>
        <vt:lpwstr>_Toc404853292</vt:lpwstr>
      </vt:variant>
      <vt:variant>
        <vt:i4>1376311</vt:i4>
      </vt:variant>
      <vt:variant>
        <vt:i4>110</vt:i4>
      </vt:variant>
      <vt:variant>
        <vt:i4>0</vt:i4>
      </vt:variant>
      <vt:variant>
        <vt:i4>5</vt:i4>
      </vt:variant>
      <vt:variant>
        <vt:lpwstr/>
      </vt:variant>
      <vt:variant>
        <vt:lpwstr>_Toc404853291</vt:lpwstr>
      </vt:variant>
      <vt:variant>
        <vt:i4>1376311</vt:i4>
      </vt:variant>
      <vt:variant>
        <vt:i4>104</vt:i4>
      </vt:variant>
      <vt:variant>
        <vt:i4>0</vt:i4>
      </vt:variant>
      <vt:variant>
        <vt:i4>5</vt:i4>
      </vt:variant>
      <vt:variant>
        <vt:lpwstr/>
      </vt:variant>
      <vt:variant>
        <vt:lpwstr>_Toc404853290</vt:lpwstr>
      </vt:variant>
      <vt:variant>
        <vt:i4>1310775</vt:i4>
      </vt:variant>
      <vt:variant>
        <vt:i4>98</vt:i4>
      </vt:variant>
      <vt:variant>
        <vt:i4>0</vt:i4>
      </vt:variant>
      <vt:variant>
        <vt:i4>5</vt:i4>
      </vt:variant>
      <vt:variant>
        <vt:lpwstr/>
      </vt:variant>
      <vt:variant>
        <vt:lpwstr>_Toc404853289</vt:lpwstr>
      </vt:variant>
      <vt:variant>
        <vt:i4>1310775</vt:i4>
      </vt:variant>
      <vt:variant>
        <vt:i4>92</vt:i4>
      </vt:variant>
      <vt:variant>
        <vt:i4>0</vt:i4>
      </vt:variant>
      <vt:variant>
        <vt:i4>5</vt:i4>
      </vt:variant>
      <vt:variant>
        <vt:lpwstr/>
      </vt:variant>
      <vt:variant>
        <vt:lpwstr>_Toc404853288</vt:lpwstr>
      </vt:variant>
      <vt:variant>
        <vt:i4>1310775</vt:i4>
      </vt:variant>
      <vt:variant>
        <vt:i4>86</vt:i4>
      </vt:variant>
      <vt:variant>
        <vt:i4>0</vt:i4>
      </vt:variant>
      <vt:variant>
        <vt:i4>5</vt:i4>
      </vt:variant>
      <vt:variant>
        <vt:lpwstr/>
      </vt:variant>
      <vt:variant>
        <vt:lpwstr>_Toc404853287</vt:lpwstr>
      </vt:variant>
      <vt:variant>
        <vt:i4>1310775</vt:i4>
      </vt:variant>
      <vt:variant>
        <vt:i4>80</vt:i4>
      </vt:variant>
      <vt:variant>
        <vt:i4>0</vt:i4>
      </vt:variant>
      <vt:variant>
        <vt:i4>5</vt:i4>
      </vt:variant>
      <vt:variant>
        <vt:lpwstr/>
      </vt:variant>
      <vt:variant>
        <vt:lpwstr>_Toc404853286</vt:lpwstr>
      </vt:variant>
      <vt:variant>
        <vt:i4>1310775</vt:i4>
      </vt:variant>
      <vt:variant>
        <vt:i4>74</vt:i4>
      </vt:variant>
      <vt:variant>
        <vt:i4>0</vt:i4>
      </vt:variant>
      <vt:variant>
        <vt:i4>5</vt:i4>
      </vt:variant>
      <vt:variant>
        <vt:lpwstr/>
      </vt:variant>
      <vt:variant>
        <vt:lpwstr>_Toc404853285</vt:lpwstr>
      </vt:variant>
      <vt:variant>
        <vt:i4>1310775</vt:i4>
      </vt:variant>
      <vt:variant>
        <vt:i4>68</vt:i4>
      </vt:variant>
      <vt:variant>
        <vt:i4>0</vt:i4>
      </vt:variant>
      <vt:variant>
        <vt:i4>5</vt:i4>
      </vt:variant>
      <vt:variant>
        <vt:lpwstr/>
      </vt:variant>
      <vt:variant>
        <vt:lpwstr>_Toc404853284</vt:lpwstr>
      </vt:variant>
      <vt:variant>
        <vt:i4>1310775</vt:i4>
      </vt:variant>
      <vt:variant>
        <vt:i4>62</vt:i4>
      </vt:variant>
      <vt:variant>
        <vt:i4>0</vt:i4>
      </vt:variant>
      <vt:variant>
        <vt:i4>5</vt:i4>
      </vt:variant>
      <vt:variant>
        <vt:lpwstr/>
      </vt:variant>
      <vt:variant>
        <vt:lpwstr>_Toc404853282</vt:lpwstr>
      </vt:variant>
      <vt:variant>
        <vt:i4>1310775</vt:i4>
      </vt:variant>
      <vt:variant>
        <vt:i4>56</vt:i4>
      </vt:variant>
      <vt:variant>
        <vt:i4>0</vt:i4>
      </vt:variant>
      <vt:variant>
        <vt:i4>5</vt:i4>
      </vt:variant>
      <vt:variant>
        <vt:lpwstr/>
      </vt:variant>
      <vt:variant>
        <vt:lpwstr>_Toc404853281</vt:lpwstr>
      </vt:variant>
      <vt:variant>
        <vt:i4>1310775</vt:i4>
      </vt:variant>
      <vt:variant>
        <vt:i4>50</vt:i4>
      </vt:variant>
      <vt:variant>
        <vt:i4>0</vt:i4>
      </vt:variant>
      <vt:variant>
        <vt:i4>5</vt:i4>
      </vt:variant>
      <vt:variant>
        <vt:lpwstr/>
      </vt:variant>
      <vt:variant>
        <vt:lpwstr>_Toc404853280</vt:lpwstr>
      </vt:variant>
      <vt:variant>
        <vt:i4>1769527</vt:i4>
      </vt:variant>
      <vt:variant>
        <vt:i4>44</vt:i4>
      </vt:variant>
      <vt:variant>
        <vt:i4>0</vt:i4>
      </vt:variant>
      <vt:variant>
        <vt:i4>5</vt:i4>
      </vt:variant>
      <vt:variant>
        <vt:lpwstr/>
      </vt:variant>
      <vt:variant>
        <vt:lpwstr>_Toc404853279</vt:lpwstr>
      </vt:variant>
      <vt:variant>
        <vt:i4>1769527</vt:i4>
      </vt:variant>
      <vt:variant>
        <vt:i4>38</vt:i4>
      </vt:variant>
      <vt:variant>
        <vt:i4>0</vt:i4>
      </vt:variant>
      <vt:variant>
        <vt:i4>5</vt:i4>
      </vt:variant>
      <vt:variant>
        <vt:lpwstr/>
      </vt:variant>
      <vt:variant>
        <vt:lpwstr>_Toc404853278</vt:lpwstr>
      </vt:variant>
      <vt:variant>
        <vt:i4>1769527</vt:i4>
      </vt:variant>
      <vt:variant>
        <vt:i4>32</vt:i4>
      </vt:variant>
      <vt:variant>
        <vt:i4>0</vt:i4>
      </vt:variant>
      <vt:variant>
        <vt:i4>5</vt:i4>
      </vt:variant>
      <vt:variant>
        <vt:lpwstr/>
      </vt:variant>
      <vt:variant>
        <vt:lpwstr>_Toc404853277</vt:lpwstr>
      </vt:variant>
      <vt:variant>
        <vt:i4>1769527</vt:i4>
      </vt:variant>
      <vt:variant>
        <vt:i4>26</vt:i4>
      </vt:variant>
      <vt:variant>
        <vt:i4>0</vt:i4>
      </vt:variant>
      <vt:variant>
        <vt:i4>5</vt:i4>
      </vt:variant>
      <vt:variant>
        <vt:lpwstr/>
      </vt:variant>
      <vt:variant>
        <vt:lpwstr>_Toc404853276</vt:lpwstr>
      </vt:variant>
      <vt:variant>
        <vt:i4>1769527</vt:i4>
      </vt:variant>
      <vt:variant>
        <vt:i4>20</vt:i4>
      </vt:variant>
      <vt:variant>
        <vt:i4>0</vt:i4>
      </vt:variant>
      <vt:variant>
        <vt:i4>5</vt:i4>
      </vt:variant>
      <vt:variant>
        <vt:lpwstr/>
      </vt:variant>
      <vt:variant>
        <vt:lpwstr>_Toc404853275</vt:lpwstr>
      </vt:variant>
      <vt:variant>
        <vt:i4>1769527</vt:i4>
      </vt:variant>
      <vt:variant>
        <vt:i4>14</vt:i4>
      </vt:variant>
      <vt:variant>
        <vt:i4>0</vt:i4>
      </vt:variant>
      <vt:variant>
        <vt:i4>5</vt:i4>
      </vt:variant>
      <vt:variant>
        <vt:lpwstr/>
      </vt:variant>
      <vt:variant>
        <vt:lpwstr>_Toc404853274</vt:lpwstr>
      </vt:variant>
      <vt:variant>
        <vt:i4>1769527</vt:i4>
      </vt:variant>
      <vt:variant>
        <vt:i4>8</vt:i4>
      </vt:variant>
      <vt:variant>
        <vt:i4>0</vt:i4>
      </vt:variant>
      <vt:variant>
        <vt:i4>5</vt:i4>
      </vt:variant>
      <vt:variant>
        <vt:lpwstr/>
      </vt:variant>
      <vt:variant>
        <vt:lpwstr>_Toc404853273</vt:lpwstr>
      </vt:variant>
      <vt:variant>
        <vt:i4>6750270</vt:i4>
      </vt:variant>
      <vt:variant>
        <vt:i4>3</vt:i4>
      </vt:variant>
      <vt:variant>
        <vt:i4>0</vt:i4>
      </vt:variant>
      <vt:variant>
        <vt:i4>5</vt:i4>
      </vt:variant>
      <vt:variant>
        <vt:lpwstr>http://www.anbg.gov.au/databases/apni-about/index.html</vt:lpwstr>
      </vt:variant>
      <vt:variant>
        <vt:lpwstr/>
      </vt:variant>
      <vt:variant>
        <vt:i4>3866733</vt:i4>
      </vt:variant>
      <vt:variant>
        <vt:i4>0</vt:i4>
      </vt:variant>
      <vt:variant>
        <vt:i4>0</vt:i4>
      </vt:variant>
      <vt:variant>
        <vt:i4>5</vt:i4>
      </vt:variant>
      <vt:variant>
        <vt:lpwstr>http://www.environment.gov.au/biodiversity/abrs/online-resources/fauna/afd/home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Reports_Stygofauna</dc:title>
  <dc:creator>Jambrecina, Mim</dc:creator>
  <cp:lastModifiedBy>Paula BANKS</cp:lastModifiedBy>
  <cp:revision>18</cp:revision>
  <cp:lastPrinted>2026-04-17T03:04:00Z</cp:lastPrinted>
  <dcterms:created xsi:type="dcterms:W3CDTF">2025-03-03T00:45:00Z</dcterms:created>
  <dcterms:modified xsi:type="dcterms:W3CDTF">2026-05-19T01:38:00Z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0x0101007C0004DA9EDBA64DAB573F3C63F0454701004D182F5EF30A48488CB44570B5B041A1</vt:lpwstr>
  </property>
  <property fmtid="{D5CDD505-2E9C-101B-9397-08002B2CF9AE}" pid="3" name="RecordPoint_WorkflowType">
    <vt:lpwstr>ActiveSubmitStub</vt:lpwstr>
  </property>
  <property fmtid="{D5CDD505-2E9C-101B-9397-08002B2CF9AE}" pid="4" name="RecordPoint_ActiveItemSiteId">
    <vt:lpwstr>{816c799e-9604-4c19-885c-90faa75a3875}</vt:lpwstr>
  </property>
  <property fmtid="{D5CDD505-2E9C-101B-9397-08002B2CF9AE}" pid="5" name="RecordPoint_ActiveItemListId">
    <vt:lpwstr>{05cc21ff-5fc5-474b-b058-030eb6213a85}</vt:lpwstr>
  </property>
  <property fmtid="{D5CDD505-2E9C-101B-9397-08002B2CF9AE}" pid="6" name="RecordPoint_ActiveItemUniqueId">
    <vt:lpwstr>{dcda05e0-2215-40eb-9a72-446754ab4b24}</vt:lpwstr>
  </property>
  <property fmtid="{D5CDD505-2E9C-101B-9397-08002B2CF9AE}" pid="7" name="RecordPoint_ActiveItemWebId">
    <vt:lpwstr>{93cc3ca4-c67b-4ca4-a4dc-1d5e058702b3}</vt:lpwstr>
  </property>
  <property fmtid="{D5CDD505-2E9C-101B-9397-08002B2CF9AE}" pid="8" name="RecordPoint_SubmissionCompleted">
    <vt:lpwstr/>
  </property>
  <property fmtid="{D5CDD505-2E9C-101B-9397-08002B2CF9AE}" pid="9" name="RecordPoint_RecordNumberSubmitted">
    <vt:lpwstr/>
  </property>
  <property fmtid="{D5CDD505-2E9C-101B-9397-08002B2CF9AE}" pid="10" name="RecordPoint_SubmissionDate">
    <vt:lpwstr/>
  </property>
  <property fmtid="{D5CDD505-2E9C-101B-9397-08002B2CF9AE}" pid="11" name="RecordPoint_RecordFormat">
    <vt:lpwstr/>
  </property>
  <property fmtid="{D5CDD505-2E9C-101B-9397-08002B2CF9AE}" pid="12" name="RecordPoint_ActiveItemMoved">
    <vt:lpwstr/>
  </property>
</Properties>
</file>