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B3C9A" w14:textId="77777777" w:rsidR="00937B35" w:rsidRDefault="00937B35" w:rsidP="00EC10EF">
      <w:pPr>
        <w:pStyle w:val="CCS-Heading1"/>
      </w:pPr>
    </w:p>
    <w:p w14:paraId="56B1465D" w14:textId="77777777" w:rsidR="00937B35" w:rsidRDefault="002B255F" w:rsidP="00937B35">
      <w:pPr>
        <w:pStyle w:val="CCS-NormalText"/>
        <w:jc w:val="center"/>
        <w:rPr>
          <w:sz w:val="36"/>
          <w:szCs w:val="34"/>
        </w:rPr>
      </w:pPr>
      <w:r>
        <w:rPr>
          <w:noProof/>
          <w:lang w:eastAsia="en-AU" w:bidi="ar-SA"/>
        </w:rPr>
        <w:drawing>
          <wp:inline distT="0" distB="0" distL="0" distR="0" wp14:anchorId="18773943" wp14:editId="30DC8207">
            <wp:extent cx="2877820" cy="16253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44383" cy="1662933"/>
                    </a:xfrm>
                    <a:prstGeom prst="rect">
                      <a:avLst/>
                    </a:prstGeom>
                  </pic:spPr>
                </pic:pic>
              </a:graphicData>
            </a:graphic>
          </wp:inline>
        </w:drawing>
      </w:r>
    </w:p>
    <w:p w14:paraId="256D3A89" w14:textId="570FD0BD" w:rsidR="004A3408" w:rsidRDefault="002B255F" w:rsidP="00EC10EF">
      <w:pPr>
        <w:pStyle w:val="CCS-Heading1"/>
      </w:pPr>
      <w:r>
        <w:t>Approach to Market</w:t>
      </w:r>
    </w:p>
    <w:p w14:paraId="3D1FCE9A" w14:textId="7FD6BE5C" w:rsidR="00EE1ED9" w:rsidRPr="004B4C3B" w:rsidRDefault="002B255F" w:rsidP="00EE1ED9">
      <w:pPr>
        <w:pStyle w:val="CCS-Heading3"/>
        <w:spacing w:after="360"/>
        <w:jc w:val="center"/>
      </w:pPr>
      <w:r>
        <w:t>To establish Contract</w:t>
      </w:r>
      <w:r w:rsidR="0094053B">
        <w:t>s</w:t>
      </w:r>
      <w:r>
        <w:t xml:space="preserve"> for Bush Blitz 202</w:t>
      </w:r>
      <w:r w:rsidR="00ED2377">
        <w:t>5</w:t>
      </w:r>
      <w:r>
        <w:t xml:space="preserve"> Taxonomy Research</w:t>
      </w:r>
    </w:p>
    <w:p w14:paraId="256D3A8A" w14:textId="6C232E9E" w:rsidR="00942ECC" w:rsidRDefault="002B255F" w:rsidP="00F9718C">
      <w:pPr>
        <w:pStyle w:val="CCS-Heading3"/>
        <w:spacing w:after="360"/>
        <w:jc w:val="center"/>
      </w:pPr>
      <w:r>
        <w:t xml:space="preserve">Reference ID: </w:t>
      </w:r>
      <w:r w:rsidRPr="003F5F50">
        <w:t>DNP-B</w:t>
      </w:r>
      <w:r w:rsidR="004B7EB2">
        <w:t>S</w:t>
      </w:r>
      <w:r w:rsidRPr="003F5F50">
        <w:t>K-</w:t>
      </w:r>
      <w:r w:rsidR="00736359" w:rsidRPr="003F5F50">
        <w:t>2526</w:t>
      </w:r>
      <w:r w:rsidRPr="003F5F50">
        <w:t>-</w:t>
      </w:r>
      <w:r w:rsidR="00736359" w:rsidRPr="00726F70">
        <w:t>8300</w:t>
      </w:r>
    </w:p>
    <w:p w14:paraId="3BB413C2" w14:textId="2E24DA35" w:rsidR="00EE1ED9" w:rsidRDefault="002B255F" w:rsidP="4613097F">
      <w:pPr>
        <w:pStyle w:val="CCS-NormalText"/>
        <w:spacing w:before="120" w:after="240"/>
        <w:jc w:val="center"/>
        <w:rPr>
          <w:b/>
          <w:bCs/>
        </w:rPr>
      </w:pPr>
      <w:r>
        <w:t>UNSPSC: 70160000 Wildlife and flora</w:t>
      </w:r>
    </w:p>
    <w:p w14:paraId="256D3A8B" w14:textId="18657E25" w:rsidR="00491E14" w:rsidRDefault="002B255F" w:rsidP="00410964">
      <w:pPr>
        <w:pStyle w:val="CCSNormalText"/>
      </w:pPr>
      <w:r>
        <w:t xml:space="preserve">This Approach to Market (ATM) is for the provision </w:t>
      </w:r>
      <w:proofErr w:type="gramStart"/>
      <w:r>
        <w:t>of:</w:t>
      </w:r>
      <w:proofErr w:type="gramEnd"/>
      <w:r>
        <w:t xml:space="preserve"> </w:t>
      </w:r>
      <w:r w:rsidR="00C90BD1">
        <w:t>t</w:t>
      </w:r>
      <w:r>
        <w:t>he publication of species</w:t>
      </w:r>
      <w:r w:rsidR="009F2BA6">
        <w:t xml:space="preserve"> new to science</w:t>
      </w:r>
      <w:r w:rsidR="00C90BD1">
        <w:t>,</w:t>
      </w:r>
      <w:r w:rsidR="00543329">
        <w:t xml:space="preserve"> </w:t>
      </w:r>
      <w:r>
        <w:t>resolution of problematic species groups</w:t>
      </w:r>
      <w:r w:rsidR="00576484">
        <w:t xml:space="preserve"> and </w:t>
      </w:r>
      <w:r w:rsidR="001F7689">
        <w:t>production of novel diagnostic data</w:t>
      </w:r>
      <w:r>
        <w:t xml:space="preserve"> in peer-reviewed journals, and the addition of new species names into the Australian Faunal Directory</w:t>
      </w:r>
      <w:r w:rsidR="009F2BA6">
        <w:t>.</w:t>
      </w:r>
    </w:p>
    <w:p w14:paraId="256D3A8C" w14:textId="0E05D70D" w:rsidR="009D61FE" w:rsidRDefault="002B255F" w:rsidP="00410964">
      <w:pPr>
        <w:pStyle w:val="CCSNormalText"/>
      </w:pPr>
      <w:r>
        <w:t>Director of National Parks (the Customer) is seeking submissions for the provision of the services (the Requirement) as described in this ATM comprising:</w:t>
      </w:r>
    </w:p>
    <w:p w14:paraId="1117C65F" w14:textId="0C58E9D4" w:rsidR="00780BEA" w:rsidRDefault="002B255F" w:rsidP="0089691B">
      <w:pPr>
        <w:pStyle w:val="CCS-NumericNumberedList"/>
        <w:numPr>
          <w:ilvl w:val="0"/>
          <w:numId w:val="14"/>
        </w:numPr>
      </w:pPr>
      <w:r>
        <w:t>this CCS ATM, including the Statement of Requirement</w:t>
      </w:r>
    </w:p>
    <w:p w14:paraId="4A0F0F8E" w14:textId="2586B3B2" w:rsidR="00780BEA" w:rsidRDefault="002B255F" w:rsidP="0089691B">
      <w:pPr>
        <w:pStyle w:val="CCS-NumericNumberedList"/>
        <w:numPr>
          <w:ilvl w:val="0"/>
          <w:numId w:val="14"/>
        </w:numPr>
      </w:pPr>
      <w:r>
        <w:t>the CCS ATM Response Form</w:t>
      </w:r>
    </w:p>
    <w:p w14:paraId="3BA86C76" w14:textId="4542D176" w:rsidR="00780BEA" w:rsidRDefault="002B255F" w:rsidP="0089691B">
      <w:pPr>
        <w:pStyle w:val="CCS-NumericNumberedList"/>
        <w:numPr>
          <w:ilvl w:val="0"/>
          <w:numId w:val="14"/>
        </w:numPr>
      </w:pPr>
      <w:r>
        <w:t>the CCS ATM Annexes (if any)</w:t>
      </w:r>
    </w:p>
    <w:p w14:paraId="2F6A6D64" w14:textId="71AE5201" w:rsidR="00C5759D" w:rsidRDefault="002B255F" w:rsidP="0089691B">
      <w:pPr>
        <w:pStyle w:val="CCS-NumericNumberedList"/>
        <w:numPr>
          <w:ilvl w:val="0"/>
          <w:numId w:val="14"/>
        </w:numPr>
      </w:pPr>
      <w:r>
        <w:t>the Commonwealth ATM Terms</w:t>
      </w:r>
    </w:p>
    <w:p w14:paraId="3B8D7BC8" w14:textId="0CA460A4" w:rsidR="00780BEA" w:rsidRDefault="002B255F" w:rsidP="0089691B">
      <w:pPr>
        <w:pStyle w:val="CCS-NumericNumberedList"/>
        <w:numPr>
          <w:ilvl w:val="0"/>
          <w:numId w:val="14"/>
        </w:numPr>
      </w:pPr>
      <w:r>
        <w:t>the Additional Contract Terms (if any)</w:t>
      </w:r>
    </w:p>
    <w:p w14:paraId="191C37C4" w14:textId="65E6890B" w:rsidR="00780BEA" w:rsidRDefault="002B255F" w:rsidP="0089691B">
      <w:pPr>
        <w:pStyle w:val="CCS-NumericNumberedList"/>
        <w:numPr>
          <w:ilvl w:val="0"/>
          <w:numId w:val="14"/>
        </w:numPr>
      </w:pPr>
      <w:r>
        <w:t>the Commonwealth Contract Terms</w:t>
      </w:r>
    </w:p>
    <w:p w14:paraId="582465BA" w14:textId="256167AE" w:rsidR="00780BEA" w:rsidRPr="00780BEA" w:rsidRDefault="002B255F" w:rsidP="0089691B">
      <w:pPr>
        <w:pStyle w:val="CCS-NumericNumberedList"/>
        <w:numPr>
          <w:ilvl w:val="0"/>
          <w:numId w:val="14"/>
        </w:numPr>
      </w:pPr>
      <w:r>
        <w:t>the Commonwealth Contracting Suite Glossary and Interpretation.</w:t>
      </w:r>
    </w:p>
    <w:p w14:paraId="256D3A8E" w14:textId="5D657E2F" w:rsidR="00780BEA" w:rsidRDefault="002B255F" w:rsidP="0074572A">
      <w:pPr>
        <w:pStyle w:val="CCSNormalText"/>
      </w:pPr>
      <w:r>
        <w:t xml:space="preserve">In submitting a response, Potential Suppliers are required to comply with all requirements set out in the Commonwealth Approach to Market Terms (a copy of which is included in this document), and if successful, agree to enter into a contract which incorporates the Commonwealth Contract Terms available at </w:t>
      </w:r>
      <w:hyperlink r:id="rId14">
        <w:r w:rsidRPr="4613097F">
          <w:rPr>
            <w:rStyle w:val="Hyperlink"/>
          </w:rPr>
          <w:t>https://www.finance.gov.au/government/procurement/commonwealth-contracting-suite-ccs#ccs-terms</w:t>
        </w:r>
      </w:hyperlink>
      <w:r>
        <w:t>.</w:t>
      </w:r>
    </w:p>
    <w:p w14:paraId="19A6B15C" w14:textId="77777777" w:rsidR="00780BEA" w:rsidRDefault="002B255F">
      <w:pPr>
        <w:spacing w:before="0" w:after="200" w:line="276" w:lineRule="auto"/>
        <w:rPr>
          <w:lang w:eastAsia="zh-CN" w:bidi="th-TH"/>
        </w:rPr>
      </w:pPr>
      <w:r>
        <w:br w:type="page"/>
      </w:r>
    </w:p>
    <w:p w14:paraId="256D3A98" w14:textId="77777777" w:rsidR="00C75DC6" w:rsidRPr="00597BEB" w:rsidRDefault="002B255F" w:rsidP="00597BEB">
      <w:pPr>
        <w:pStyle w:val="CCS-Heading2"/>
      </w:pPr>
      <w:r>
        <w:lastRenderedPageBreak/>
        <w:t>Statement of Requirement</w:t>
      </w:r>
    </w:p>
    <w:p w14:paraId="256D3A99" w14:textId="320BC71F" w:rsidR="00C75DC6" w:rsidRDefault="002B255F" w:rsidP="00352A2E">
      <w:pPr>
        <w:pStyle w:val="CCS-Heading3"/>
      </w:pPr>
      <w:r w:rsidRPr="00597BEB">
        <w:t>A.A.1</w:t>
      </w:r>
      <w:r w:rsidRPr="00597BEB">
        <w:tab/>
        <w:t xml:space="preserve">Key </w:t>
      </w:r>
      <w:r w:rsidR="000F6D09">
        <w:t xml:space="preserve">Information and </w:t>
      </w:r>
      <w:r w:rsidRPr="00597BEB">
        <w:t>D</w:t>
      </w:r>
      <w:r w:rsidR="000F6D09">
        <w:t>ates</w:t>
      </w:r>
    </w:p>
    <w:p w14:paraId="15248DF0" w14:textId="7DFEDACB" w:rsidR="00780BEA" w:rsidRPr="000743EF" w:rsidRDefault="002B255F" w:rsidP="00325696">
      <w:pPr>
        <w:pStyle w:val="CCS-Heading4"/>
        <w:rPr>
          <w:u w:val="single"/>
        </w:rPr>
      </w:pPr>
      <w:r w:rsidRPr="4613097F">
        <w:rPr>
          <w:u w:val="single"/>
        </w:rPr>
        <w:t>Approach to Market</w:t>
      </w:r>
    </w:p>
    <w:tbl>
      <w:tblPr>
        <w:tblStyle w:val="TableGrid"/>
        <w:tblW w:w="10348" w:type="dxa"/>
        <w:tblInd w:w="108" w:type="dxa"/>
        <w:tblLayout w:type="fixed"/>
        <w:tblLook w:val="04A0" w:firstRow="1" w:lastRow="0" w:firstColumn="1" w:lastColumn="0" w:noHBand="0" w:noVBand="1"/>
      </w:tblPr>
      <w:tblGrid>
        <w:gridCol w:w="3578"/>
        <w:gridCol w:w="1809"/>
        <w:gridCol w:w="1985"/>
        <w:gridCol w:w="2976"/>
      </w:tblGrid>
      <w:tr w:rsidR="00CD226F" w14:paraId="256D3A9E" w14:textId="77777777" w:rsidTr="3B4F46F9">
        <w:trPr>
          <w:trHeight w:hRule="exact" w:val="113"/>
        </w:trPr>
        <w:tc>
          <w:tcPr>
            <w:tcW w:w="3578" w:type="dxa"/>
            <w:tcBorders>
              <w:top w:val="nil"/>
              <w:left w:val="nil"/>
              <w:right w:val="nil"/>
            </w:tcBorders>
          </w:tcPr>
          <w:p w14:paraId="256D3A9A" w14:textId="77777777" w:rsidR="00C250BC" w:rsidRPr="00C7546E" w:rsidRDefault="00C250BC" w:rsidP="0024265A">
            <w:pPr>
              <w:pStyle w:val="CCS-TableHeading"/>
            </w:pPr>
          </w:p>
        </w:tc>
        <w:tc>
          <w:tcPr>
            <w:tcW w:w="1809" w:type="dxa"/>
            <w:tcBorders>
              <w:top w:val="nil"/>
              <w:left w:val="nil"/>
              <w:right w:val="nil"/>
            </w:tcBorders>
          </w:tcPr>
          <w:p w14:paraId="256D3A9B" w14:textId="77777777" w:rsidR="00C250BC" w:rsidRPr="00C7546E" w:rsidRDefault="00C250BC" w:rsidP="0024265A">
            <w:pPr>
              <w:pStyle w:val="CCS-TableHeading"/>
            </w:pPr>
          </w:p>
        </w:tc>
        <w:tc>
          <w:tcPr>
            <w:tcW w:w="1985" w:type="dxa"/>
            <w:tcBorders>
              <w:top w:val="nil"/>
              <w:left w:val="nil"/>
              <w:right w:val="nil"/>
            </w:tcBorders>
          </w:tcPr>
          <w:p w14:paraId="256D3A9C" w14:textId="77777777" w:rsidR="00C250BC" w:rsidRPr="00C7546E" w:rsidRDefault="00C250BC" w:rsidP="0024265A">
            <w:pPr>
              <w:pStyle w:val="CCS-TableHeading"/>
            </w:pPr>
          </w:p>
        </w:tc>
        <w:tc>
          <w:tcPr>
            <w:tcW w:w="2976" w:type="dxa"/>
            <w:tcBorders>
              <w:top w:val="nil"/>
              <w:left w:val="nil"/>
              <w:right w:val="nil"/>
            </w:tcBorders>
          </w:tcPr>
          <w:p w14:paraId="256D3A9D" w14:textId="77777777" w:rsidR="00C250BC" w:rsidRPr="00C7546E" w:rsidRDefault="00C250BC" w:rsidP="0024265A">
            <w:pPr>
              <w:pStyle w:val="CCS-TableHeading"/>
            </w:pPr>
          </w:p>
        </w:tc>
      </w:tr>
      <w:tr w:rsidR="00CD226F" w14:paraId="256D3AA1" w14:textId="77777777" w:rsidTr="3B4F46F9">
        <w:tc>
          <w:tcPr>
            <w:tcW w:w="3578" w:type="dxa"/>
          </w:tcPr>
          <w:p w14:paraId="256D3A9F" w14:textId="77777777" w:rsidR="00FC3F09" w:rsidRPr="00C7546E" w:rsidRDefault="002B255F" w:rsidP="0024265A">
            <w:pPr>
              <w:pStyle w:val="CCS-TableHeading"/>
            </w:pPr>
            <w:r>
              <w:t>Event</w:t>
            </w:r>
          </w:p>
        </w:tc>
        <w:tc>
          <w:tcPr>
            <w:tcW w:w="6770" w:type="dxa"/>
            <w:gridSpan w:val="3"/>
          </w:tcPr>
          <w:p w14:paraId="256D3AA0" w14:textId="77777777" w:rsidR="00FC3F09" w:rsidRPr="00C7546E" w:rsidRDefault="002B255F" w:rsidP="0024265A">
            <w:pPr>
              <w:pStyle w:val="CCS-TableHeading"/>
            </w:pPr>
            <w:r>
              <w:t>Details</w:t>
            </w:r>
          </w:p>
        </w:tc>
      </w:tr>
      <w:tr w:rsidR="00CD226F" w14:paraId="5C8F1A93" w14:textId="77777777" w:rsidTr="3B4F46F9">
        <w:tc>
          <w:tcPr>
            <w:tcW w:w="3578" w:type="dxa"/>
          </w:tcPr>
          <w:p w14:paraId="78C1B4AD" w14:textId="0D2A0BF3" w:rsidR="000F6D09" w:rsidRPr="00C7546E" w:rsidRDefault="002B255F" w:rsidP="004C6B7A">
            <w:pPr>
              <w:pStyle w:val="CCS-TableText"/>
            </w:pPr>
            <w:r>
              <w:t>ATM Closing Date</w:t>
            </w:r>
          </w:p>
        </w:tc>
        <w:tc>
          <w:tcPr>
            <w:tcW w:w="6770" w:type="dxa"/>
            <w:gridSpan w:val="3"/>
          </w:tcPr>
          <w:p w14:paraId="3A3D4BBB" w14:textId="459386B2" w:rsidR="000F6D09" w:rsidRPr="00C7546E" w:rsidRDefault="004B7EB2" w:rsidP="004C6B7A">
            <w:pPr>
              <w:pStyle w:val="CCS-TableText"/>
            </w:pPr>
            <w:r>
              <w:t>Friday</w:t>
            </w:r>
            <w:r w:rsidR="002B255F" w:rsidRPr="00503421">
              <w:t xml:space="preserve">, </w:t>
            </w:r>
            <w:r>
              <w:t>1</w:t>
            </w:r>
            <w:r w:rsidR="00277881">
              <w:t>8</w:t>
            </w:r>
            <w:r>
              <w:t xml:space="preserve"> July</w:t>
            </w:r>
            <w:r w:rsidR="002B255F" w:rsidRPr="00503421">
              <w:t xml:space="preserve"> 202</w:t>
            </w:r>
            <w:r w:rsidR="00503421" w:rsidRPr="00503421">
              <w:t>5</w:t>
            </w:r>
          </w:p>
        </w:tc>
      </w:tr>
      <w:tr w:rsidR="00CD226F" w14:paraId="3FD3F02E" w14:textId="77777777" w:rsidTr="3B4F46F9">
        <w:tc>
          <w:tcPr>
            <w:tcW w:w="3578" w:type="dxa"/>
          </w:tcPr>
          <w:p w14:paraId="18743A06" w14:textId="2492449C" w:rsidR="000F6D09" w:rsidRPr="00C7546E" w:rsidRDefault="002B255F" w:rsidP="004C6B7A">
            <w:pPr>
              <w:pStyle w:val="CCS-TableText"/>
            </w:pPr>
            <w:r>
              <w:t>ATM Closing Time</w:t>
            </w:r>
          </w:p>
        </w:tc>
        <w:tc>
          <w:tcPr>
            <w:tcW w:w="6770" w:type="dxa"/>
            <w:gridSpan w:val="3"/>
          </w:tcPr>
          <w:p w14:paraId="3DE2C608" w14:textId="4A88EC83" w:rsidR="000F6D09" w:rsidRPr="00AF6605" w:rsidRDefault="00AF6605" w:rsidP="000F6D09">
            <w:pPr>
              <w:pStyle w:val="CCS-TableText"/>
            </w:pPr>
            <w:r w:rsidRPr="00AF6605">
              <w:t>3</w:t>
            </w:r>
            <w:r w:rsidR="002B255F" w:rsidRPr="00AF6605">
              <w:t>:00 pm ACT local time</w:t>
            </w:r>
          </w:p>
        </w:tc>
      </w:tr>
      <w:tr w:rsidR="00CD226F" w14:paraId="1722CDE2" w14:textId="77777777" w:rsidTr="3B4F46F9">
        <w:tc>
          <w:tcPr>
            <w:tcW w:w="3578" w:type="dxa"/>
          </w:tcPr>
          <w:p w14:paraId="6E6678D9" w14:textId="0B197751" w:rsidR="000F6D09" w:rsidRDefault="002B255F" w:rsidP="000F6D09">
            <w:pPr>
              <w:pStyle w:val="CCS-TableText"/>
            </w:pPr>
            <w:r>
              <w:t>Industry Briefing</w:t>
            </w:r>
          </w:p>
        </w:tc>
        <w:tc>
          <w:tcPr>
            <w:tcW w:w="6770" w:type="dxa"/>
            <w:gridSpan w:val="3"/>
          </w:tcPr>
          <w:p w14:paraId="6C370E0C" w14:textId="2AC82F74" w:rsidR="000F6D09" w:rsidRPr="009E7C30" w:rsidRDefault="002B255F" w:rsidP="000F6D09">
            <w:pPr>
              <w:pStyle w:val="CCS-TableText"/>
            </w:pPr>
            <w:r>
              <w:t>Unless otherwise notified by an addendum, there are no industry briefing sessions for this ATM.</w:t>
            </w:r>
          </w:p>
        </w:tc>
      </w:tr>
      <w:tr w:rsidR="00CD226F" w14:paraId="1D0FB1AA" w14:textId="77777777" w:rsidTr="3B4F46F9">
        <w:tc>
          <w:tcPr>
            <w:tcW w:w="3578" w:type="dxa"/>
          </w:tcPr>
          <w:p w14:paraId="41F115C2" w14:textId="7FC0C449" w:rsidR="00373071" w:rsidRDefault="002B255F" w:rsidP="00373071">
            <w:pPr>
              <w:pStyle w:val="CCS-TableText"/>
            </w:pPr>
            <w:r>
              <w:t>Site Inspection</w:t>
            </w:r>
          </w:p>
        </w:tc>
        <w:tc>
          <w:tcPr>
            <w:tcW w:w="6770" w:type="dxa"/>
            <w:gridSpan w:val="3"/>
          </w:tcPr>
          <w:p w14:paraId="58DC78B6" w14:textId="57C3DAE3" w:rsidR="00373071" w:rsidRPr="009E7C30" w:rsidRDefault="002B255F" w:rsidP="00373071">
            <w:pPr>
              <w:pStyle w:val="CCS-TableText"/>
            </w:pPr>
            <w:r>
              <w:t>Unless otherwise notified by an addendum, there are no site inspections for this ATM.</w:t>
            </w:r>
          </w:p>
        </w:tc>
      </w:tr>
      <w:tr w:rsidR="00CD226F" w14:paraId="256D3AB0" w14:textId="77777777" w:rsidTr="3B4F46F9">
        <w:tc>
          <w:tcPr>
            <w:tcW w:w="3578" w:type="dxa"/>
          </w:tcPr>
          <w:p w14:paraId="256D3AAE" w14:textId="04410D1D" w:rsidR="00373071" w:rsidRPr="00C7546E" w:rsidRDefault="002B255F" w:rsidP="00373071">
            <w:pPr>
              <w:pStyle w:val="CCS-TableText"/>
            </w:pPr>
            <w:r>
              <w:t>Question Closing Date and Time</w:t>
            </w:r>
          </w:p>
        </w:tc>
        <w:tc>
          <w:tcPr>
            <w:tcW w:w="6770" w:type="dxa"/>
            <w:gridSpan w:val="3"/>
          </w:tcPr>
          <w:p w14:paraId="256D3AAF" w14:textId="5DCC9DF3" w:rsidR="00373071" w:rsidRPr="00C7546E" w:rsidRDefault="002B255F" w:rsidP="00373071">
            <w:pPr>
              <w:pStyle w:val="CCS-TableText"/>
            </w:pPr>
            <w:r>
              <w:t xml:space="preserve">Questions will be permitted up until 5:00 pm </w:t>
            </w:r>
            <w:r w:rsidR="004B7EB2">
              <w:t>Tuesday</w:t>
            </w:r>
            <w:r w:rsidRPr="00FF752A">
              <w:t xml:space="preserve">, </w:t>
            </w:r>
            <w:r w:rsidR="00277881">
              <w:t>15</w:t>
            </w:r>
            <w:r w:rsidR="004B7EB2">
              <w:t xml:space="preserve"> July</w:t>
            </w:r>
            <w:r w:rsidRPr="00503421">
              <w:t xml:space="preserve"> 202</w:t>
            </w:r>
            <w:r w:rsidR="00503421" w:rsidRPr="00503421">
              <w:t>5</w:t>
            </w:r>
            <w:r w:rsidRPr="00503421">
              <w:t>, ACT local time.</w:t>
            </w:r>
          </w:p>
        </w:tc>
      </w:tr>
      <w:tr w:rsidR="00C413E5" w14:paraId="3969ABDD" w14:textId="77777777" w:rsidTr="3B4F46F9">
        <w:tc>
          <w:tcPr>
            <w:tcW w:w="3578" w:type="dxa"/>
          </w:tcPr>
          <w:p w14:paraId="2EDBC875" w14:textId="2152BE7A" w:rsidR="00C413E5" w:rsidRDefault="008246A3" w:rsidP="00373071">
            <w:pPr>
              <w:pStyle w:val="CCS-TableText"/>
            </w:pPr>
            <w:r>
              <w:t>Email address for l</w:t>
            </w:r>
            <w:r w:rsidR="00C413E5">
              <w:t>odgement of Responses</w:t>
            </w:r>
          </w:p>
        </w:tc>
        <w:tc>
          <w:tcPr>
            <w:tcW w:w="6770" w:type="dxa"/>
            <w:gridSpan w:val="3"/>
          </w:tcPr>
          <w:p w14:paraId="40A5F30A" w14:textId="13721EC8" w:rsidR="00C413E5" w:rsidRDefault="008246A3" w:rsidP="00373071">
            <w:pPr>
              <w:pStyle w:val="CCS-TableText"/>
            </w:pPr>
            <w:hyperlink r:id="rId15" w:history="1">
              <w:r w:rsidRPr="00317C33">
                <w:rPr>
                  <w:rStyle w:val="Hyperlink"/>
                </w:rPr>
                <w:t>BushBlitz@dcceew.gov.au</w:t>
              </w:r>
            </w:hyperlink>
            <w:r>
              <w:t xml:space="preserve"> </w:t>
            </w:r>
          </w:p>
        </w:tc>
      </w:tr>
      <w:tr w:rsidR="00CD226F" w14:paraId="25B9D810" w14:textId="77777777" w:rsidTr="3B4F46F9">
        <w:trPr>
          <w:trHeight w:val="1000"/>
        </w:trPr>
        <w:tc>
          <w:tcPr>
            <w:tcW w:w="3578" w:type="dxa"/>
          </w:tcPr>
          <w:p w14:paraId="09750FEC" w14:textId="77777777" w:rsidR="00373071" w:rsidRDefault="002B255F" w:rsidP="00373071">
            <w:pPr>
              <w:pStyle w:val="CCS-NormalText"/>
            </w:pPr>
            <w:r>
              <w:t>Minimum Content and Format Requirements</w:t>
            </w:r>
          </w:p>
        </w:tc>
        <w:tc>
          <w:tcPr>
            <w:tcW w:w="6770" w:type="dxa"/>
            <w:gridSpan w:val="3"/>
          </w:tcPr>
          <w:p w14:paraId="6AF074B3" w14:textId="39B66063" w:rsidR="00373071" w:rsidRDefault="002B255F" w:rsidP="00373071">
            <w:pPr>
              <w:pStyle w:val="CCS-TableText"/>
            </w:pPr>
            <w:r>
              <w:t>For a Potential Supplier’s Response to be eligible for consideration the Potential Supplier’s Response must comply with the matters addressed in A.B.4.2 of the Commonwealth ATM Terms.</w:t>
            </w:r>
          </w:p>
        </w:tc>
      </w:tr>
      <w:tr w:rsidR="00CD226F" w14:paraId="479F08CA" w14:textId="77777777" w:rsidTr="3B4F46F9">
        <w:tc>
          <w:tcPr>
            <w:tcW w:w="3578" w:type="dxa"/>
          </w:tcPr>
          <w:p w14:paraId="4116A9F6" w14:textId="42B448F6" w:rsidR="00373071" w:rsidRPr="00C7546E" w:rsidRDefault="002B255F" w:rsidP="00373071">
            <w:pPr>
              <w:pStyle w:val="CCS-TableText"/>
            </w:pPr>
            <w:r>
              <w:t>Conditions for Participation</w:t>
            </w:r>
          </w:p>
        </w:tc>
        <w:tc>
          <w:tcPr>
            <w:tcW w:w="6770" w:type="dxa"/>
            <w:gridSpan w:val="3"/>
          </w:tcPr>
          <w:p w14:paraId="41FDEADC" w14:textId="77777777" w:rsidR="00373071" w:rsidRDefault="002B255F" w:rsidP="00373071">
            <w:pPr>
              <w:pStyle w:val="CCS-NormalText"/>
            </w:pPr>
            <w:r>
              <w:t>The Customer will exclude from participation any Potential Supplier that does not demonstrate compliance with:</w:t>
            </w:r>
          </w:p>
          <w:p w14:paraId="1D830D39" w14:textId="26A3ABCE" w:rsidR="00373071" w:rsidRDefault="002B255F" w:rsidP="00373071">
            <w:pPr>
              <w:pStyle w:val="CCS-TableText"/>
              <w:numPr>
                <w:ilvl w:val="0"/>
                <w:numId w:val="19"/>
              </w:numPr>
            </w:pPr>
            <w:r>
              <w:t xml:space="preserve">The respondent must be associated or employed by a legal entity. The respondent’s answer must be a Yes or </w:t>
            </w:r>
            <w:proofErr w:type="gramStart"/>
            <w:r>
              <w:t>No;</w:t>
            </w:r>
            <w:proofErr w:type="gramEnd"/>
          </w:p>
          <w:p w14:paraId="6D1F7592" w14:textId="77777777" w:rsidR="00373071" w:rsidRDefault="002B255F" w:rsidP="00373071">
            <w:pPr>
              <w:pStyle w:val="CCS-TableText"/>
              <w:numPr>
                <w:ilvl w:val="0"/>
                <w:numId w:val="19"/>
              </w:numPr>
            </w:pPr>
            <w:r>
              <w:t xml:space="preserve">Specified Personnel must be affiliated with an institution holding Bush Blitz collections, or have an agreement in writing to gain access to facilities, data and material from </w:t>
            </w:r>
            <w:proofErr w:type="gramStart"/>
            <w:r>
              <w:t>collections;</w:t>
            </w:r>
            <w:proofErr w:type="gramEnd"/>
          </w:p>
          <w:p w14:paraId="6AEE61DD" w14:textId="111C0AE5" w:rsidR="00373071" w:rsidRDefault="002B255F" w:rsidP="00373071">
            <w:pPr>
              <w:pStyle w:val="CCS-TableText"/>
              <w:numPr>
                <w:ilvl w:val="0"/>
                <w:numId w:val="19"/>
              </w:numPr>
            </w:pPr>
            <w:r>
              <w:t xml:space="preserve">Specified Personnel must have the relevant scientific qualifications and experience to undertake taxonomic and/or systematics work to publish species </w:t>
            </w:r>
            <w:r w:rsidR="00F92EC5">
              <w:t xml:space="preserve">new to science </w:t>
            </w:r>
            <w:r>
              <w:t>or revise classifications; and</w:t>
            </w:r>
          </w:p>
          <w:p w14:paraId="562D56FE" w14:textId="77777777" w:rsidR="00373071" w:rsidRDefault="002B255F" w:rsidP="00373071">
            <w:pPr>
              <w:pStyle w:val="CCS-TableText"/>
              <w:numPr>
                <w:ilvl w:val="0"/>
                <w:numId w:val="19"/>
              </w:numPr>
            </w:pPr>
            <w:r>
              <w:t>Institutions and Specified Personnel must have submitted any overdue reports associated with previous ABRS National Taxonomy Research Grant Program (NTRGP) grants, and any other contracts with Bush Blitz.</w:t>
            </w:r>
          </w:p>
        </w:tc>
      </w:tr>
    </w:tbl>
    <w:p w14:paraId="44A74A9A" w14:textId="665795BF" w:rsidR="009767D7" w:rsidRPr="000743EF" w:rsidRDefault="002B255F" w:rsidP="4613097F">
      <w:pPr>
        <w:pStyle w:val="CCS-Heading4"/>
        <w:rPr>
          <w:u w:val="single"/>
        </w:rPr>
      </w:pPr>
      <w:r w:rsidRPr="4613097F">
        <w:rPr>
          <w:u w:val="single"/>
        </w:rPr>
        <w:t>Proposed Contract</w:t>
      </w:r>
    </w:p>
    <w:tbl>
      <w:tblPr>
        <w:tblStyle w:val="TableGrid"/>
        <w:tblW w:w="10348" w:type="dxa"/>
        <w:tblInd w:w="103" w:type="dxa"/>
        <w:tblLayout w:type="fixed"/>
        <w:tblLook w:val="04A0" w:firstRow="1" w:lastRow="0" w:firstColumn="1" w:lastColumn="0" w:noHBand="0" w:noVBand="1"/>
      </w:tblPr>
      <w:tblGrid>
        <w:gridCol w:w="3578"/>
        <w:gridCol w:w="6770"/>
      </w:tblGrid>
      <w:tr w:rsidR="00CD226F" w14:paraId="62E7AB3B" w14:textId="77777777" w:rsidTr="4613097F">
        <w:tc>
          <w:tcPr>
            <w:tcW w:w="3578" w:type="dxa"/>
          </w:tcPr>
          <w:p w14:paraId="0C5E006D" w14:textId="77777777" w:rsidR="00A147F4" w:rsidRPr="00C7546E" w:rsidRDefault="002B255F" w:rsidP="0091421B">
            <w:pPr>
              <w:pStyle w:val="CCS-TableHeading"/>
            </w:pPr>
            <w:r>
              <w:t>Event</w:t>
            </w:r>
          </w:p>
        </w:tc>
        <w:tc>
          <w:tcPr>
            <w:tcW w:w="6770" w:type="dxa"/>
          </w:tcPr>
          <w:p w14:paraId="0D431E22" w14:textId="77777777" w:rsidR="00A147F4" w:rsidRPr="00C7546E" w:rsidRDefault="002B255F" w:rsidP="0091421B">
            <w:pPr>
              <w:pStyle w:val="CCS-TableHeading"/>
            </w:pPr>
            <w:r>
              <w:t>Details</w:t>
            </w:r>
          </w:p>
        </w:tc>
      </w:tr>
      <w:tr w:rsidR="00CD226F" w14:paraId="256D3AB3" w14:textId="77777777" w:rsidTr="4613097F">
        <w:tc>
          <w:tcPr>
            <w:tcW w:w="3578" w:type="dxa"/>
          </w:tcPr>
          <w:p w14:paraId="256D3AB1" w14:textId="2B1748B5" w:rsidR="004C6B7A" w:rsidRPr="00C7546E" w:rsidRDefault="002B255F" w:rsidP="004C6B7A">
            <w:pPr>
              <w:pStyle w:val="CCS-TableText"/>
            </w:pPr>
            <w:r>
              <w:t>Proposed Start Date:</w:t>
            </w:r>
          </w:p>
        </w:tc>
        <w:tc>
          <w:tcPr>
            <w:tcW w:w="6770" w:type="dxa"/>
          </w:tcPr>
          <w:p w14:paraId="256D3AB2" w14:textId="1B5B602A" w:rsidR="004C6B7A" w:rsidRDefault="00277881" w:rsidP="004C6B7A">
            <w:pPr>
              <w:pStyle w:val="CCS-TableText"/>
            </w:pPr>
            <w:r>
              <w:t>Friday</w:t>
            </w:r>
            <w:r w:rsidR="002B255F" w:rsidRPr="00DA7DC1">
              <w:t xml:space="preserve">, </w:t>
            </w:r>
            <w:r>
              <w:t>22</w:t>
            </w:r>
            <w:r w:rsidR="002B255F" w:rsidRPr="00DA7DC1">
              <w:t xml:space="preserve"> August 202</w:t>
            </w:r>
            <w:r w:rsidR="00E5609E" w:rsidRPr="00DA7DC1">
              <w:t>5</w:t>
            </w:r>
          </w:p>
        </w:tc>
      </w:tr>
      <w:tr w:rsidR="00CD226F" w14:paraId="256D3AB9" w14:textId="77777777" w:rsidTr="4613097F">
        <w:tc>
          <w:tcPr>
            <w:tcW w:w="3578" w:type="dxa"/>
          </w:tcPr>
          <w:p w14:paraId="256D3AB7" w14:textId="77777777" w:rsidR="004C6B7A" w:rsidRDefault="002B255F" w:rsidP="004C6B7A">
            <w:pPr>
              <w:pStyle w:val="CCS-TableText"/>
            </w:pPr>
            <w:r>
              <w:t>Contract Term:</w:t>
            </w:r>
          </w:p>
        </w:tc>
        <w:tc>
          <w:tcPr>
            <w:tcW w:w="6770" w:type="dxa"/>
          </w:tcPr>
          <w:p w14:paraId="256D3AB8" w14:textId="77777777" w:rsidR="004C6B7A" w:rsidRDefault="002B255F" w:rsidP="004C6B7A">
            <w:pPr>
              <w:pStyle w:val="CCS-TableText"/>
            </w:pPr>
            <w:r>
              <w:t>The Contract will remain in force for a period of 18 months from the date the Contract is entered into.</w:t>
            </w:r>
          </w:p>
        </w:tc>
      </w:tr>
      <w:tr w:rsidR="00CD226F" w14:paraId="52695AE7" w14:textId="77777777" w:rsidTr="4613097F">
        <w:tc>
          <w:tcPr>
            <w:tcW w:w="3578" w:type="dxa"/>
            <w:tcBorders>
              <w:bottom w:val="single" w:sz="4" w:space="0" w:color="auto"/>
            </w:tcBorders>
          </w:tcPr>
          <w:p w14:paraId="4D2319D8" w14:textId="7DEDFD99" w:rsidR="000743EF" w:rsidRDefault="002B255F" w:rsidP="004C6B7A">
            <w:pPr>
              <w:pStyle w:val="CCS-TableText"/>
            </w:pPr>
            <w:r>
              <w:t>Contract Extension Option</w:t>
            </w:r>
          </w:p>
        </w:tc>
        <w:tc>
          <w:tcPr>
            <w:tcW w:w="6770" w:type="dxa"/>
            <w:tcBorders>
              <w:bottom w:val="single" w:sz="4" w:space="0" w:color="auto"/>
            </w:tcBorders>
          </w:tcPr>
          <w:p w14:paraId="56A3510E" w14:textId="4ABD9E2C" w:rsidR="000743EF" w:rsidRDefault="002B255F" w:rsidP="004C6B7A">
            <w:pPr>
              <w:pStyle w:val="CCS-TableText"/>
            </w:pPr>
            <w:r>
              <w:t>The Contract will include the following extension option(s): six months.</w:t>
            </w:r>
          </w:p>
        </w:tc>
      </w:tr>
    </w:tbl>
    <w:p w14:paraId="2D2DA706" w14:textId="77777777" w:rsidR="00A147F4" w:rsidRDefault="002B255F">
      <w:r>
        <w:br w:type="page"/>
      </w:r>
    </w:p>
    <w:p w14:paraId="256D3AC4" w14:textId="77777777" w:rsidR="004B4C3B" w:rsidRPr="00352A2E" w:rsidRDefault="002B255F" w:rsidP="00352A2E">
      <w:pPr>
        <w:pStyle w:val="CCS-Heading3"/>
      </w:pPr>
      <w:r>
        <w:lastRenderedPageBreak/>
        <w:t>A.A.2</w:t>
      </w:r>
      <w:r w:rsidRPr="00352A2E">
        <w:tab/>
        <w:t>The Requirement</w:t>
      </w:r>
    </w:p>
    <w:p w14:paraId="256D3AC5" w14:textId="77777777" w:rsidR="004B4C3B" w:rsidRDefault="002B255F" w:rsidP="00410964">
      <w:pPr>
        <w:pStyle w:val="CCSNormalText"/>
      </w:pPr>
      <w:r>
        <w:t>Bush Blitz requires the submission of manuscripts to peer-reviewed journals that:</w:t>
      </w:r>
    </w:p>
    <w:p w14:paraId="246F23EB" w14:textId="50FF351B" w:rsidR="004B4C3B" w:rsidRDefault="002B255F" w:rsidP="00410964">
      <w:pPr>
        <w:pStyle w:val="CCSNormalText"/>
        <w:numPr>
          <w:ilvl w:val="0"/>
          <w:numId w:val="20"/>
        </w:numPr>
      </w:pPr>
      <w:r>
        <w:t>publish species</w:t>
      </w:r>
      <w:r w:rsidR="003D01E9">
        <w:t xml:space="preserve"> new to science</w:t>
      </w:r>
      <w:r w:rsidR="00122027">
        <w:t xml:space="preserve">, including the </w:t>
      </w:r>
      <w:r w:rsidR="002F6084">
        <w:t>production</w:t>
      </w:r>
      <w:r w:rsidR="00122027">
        <w:t xml:space="preserve"> of diagnostic </w:t>
      </w:r>
      <w:r w:rsidR="00662046">
        <w:t>data</w:t>
      </w:r>
      <w:r w:rsidR="0015310D">
        <w:t xml:space="preserve"> </w:t>
      </w:r>
      <w:r w:rsidR="002F6084">
        <w:t>and</w:t>
      </w:r>
      <w:r w:rsidR="0015310D">
        <w:t xml:space="preserve"> identification </w:t>
      </w:r>
      <w:r w:rsidR="00662046">
        <w:t>keys</w:t>
      </w:r>
      <w:r w:rsidR="00122027">
        <w:t>,</w:t>
      </w:r>
      <w:r>
        <w:t xml:space="preserve"> using specimens and data collected on Bush Blitz expeditions; or</w:t>
      </w:r>
    </w:p>
    <w:p w14:paraId="56C1B973" w14:textId="77777777" w:rsidR="004B4C3B" w:rsidRDefault="002B255F" w:rsidP="00410964">
      <w:pPr>
        <w:pStyle w:val="CCSNormalText"/>
        <w:numPr>
          <w:ilvl w:val="0"/>
          <w:numId w:val="20"/>
        </w:numPr>
      </w:pPr>
      <w:r>
        <w:t xml:space="preserve">resolve problematic groups of species using specimens and data collected on Bush Blitz </w:t>
      </w:r>
      <w:proofErr w:type="gramStart"/>
      <w:r>
        <w:t>expeditions;</w:t>
      </w:r>
      <w:proofErr w:type="gramEnd"/>
    </w:p>
    <w:p w14:paraId="308C2DF6" w14:textId="2D269B2E" w:rsidR="005224C0" w:rsidRPr="005224C0" w:rsidRDefault="005224C0" w:rsidP="00410964">
      <w:pPr>
        <w:pStyle w:val="CCSNormalText"/>
        <w:rPr>
          <w:u w:val="single"/>
        </w:rPr>
      </w:pPr>
      <w:r w:rsidRPr="005224C0">
        <w:rPr>
          <w:u w:val="single"/>
        </w:rPr>
        <w:t>Background</w:t>
      </w:r>
    </w:p>
    <w:p w14:paraId="53AEC114" w14:textId="28636CF6" w:rsidR="003C155A" w:rsidRDefault="003C155A" w:rsidP="003C155A">
      <w:pPr>
        <w:pStyle w:val="CCSNormalText"/>
      </w:pPr>
      <w:r>
        <w:t xml:space="preserve">Bush Blitz is a </w:t>
      </w:r>
      <w:r w:rsidR="00C8456E">
        <w:t xml:space="preserve">species discovery </w:t>
      </w:r>
      <w:r>
        <w:t xml:space="preserve">partnership program funded by the Australian Government and BHP. </w:t>
      </w:r>
    </w:p>
    <w:p w14:paraId="723201DE" w14:textId="294AB2FC" w:rsidR="003C155A" w:rsidRDefault="00E47D74" w:rsidP="003C155A">
      <w:pPr>
        <w:pStyle w:val="CCSNormalText"/>
      </w:pPr>
      <w:r>
        <w:t>B</w:t>
      </w:r>
      <w:r w:rsidR="00465CD9">
        <w:t>ush Blitz b</w:t>
      </w:r>
      <w:r w:rsidR="003C155A">
        <w:t>iodiversity survey</w:t>
      </w:r>
      <w:r w:rsidR="00981973">
        <w:t>s</w:t>
      </w:r>
      <w:r w:rsidR="003C155A">
        <w:t xml:space="preserve"> </w:t>
      </w:r>
      <w:r>
        <w:t xml:space="preserve">are conducted </w:t>
      </w:r>
      <w:r w:rsidR="003C155A">
        <w:t>in understudied areas of Australia</w:t>
      </w:r>
      <w:r w:rsidR="00A84074">
        <w:t xml:space="preserve"> in partnership with taxonomists and</w:t>
      </w:r>
      <w:r w:rsidR="00507F16">
        <w:t xml:space="preserve"> Aboriginal</w:t>
      </w:r>
      <w:r w:rsidR="00F245A5">
        <w:t xml:space="preserve"> and Torres Strait</w:t>
      </w:r>
      <w:r w:rsidR="004A78E8">
        <w:t xml:space="preserve"> Peoples</w:t>
      </w:r>
      <w:r w:rsidR="00507F16">
        <w:t xml:space="preserve"> </w:t>
      </w:r>
      <w:r w:rsidR="003C155A">
        <w:t xml:space="preserve">to discover species </w:t>
      </w:r>
      <w:r w:rsidR="00B0644A">
        <w:t xml:space="preserve">new to science </w:t>
      </w:r>
      <w:r w:rsidR="003C155A">
        <w:t xml:space="preserve">and </w:t>
      </w:r>
      <w:r w:rsidR="00603160">
        <w:t xml:space="preserve">enrich </w:t>
      </w:r>
      <w:r w:rsidR="00436282">
        <w:t xml:space="preserve">our </w:t>
      </w:r>
      <w:r w:rsidR="003C155A">
        <w:t xml:space="preserve">knowledge </w:t>
      </w:r>
      <w:r w:rsidR="0014189F">
        <w:t>of Australian biodiversity</w:t>
      </w:r>
      <w:r w:rsidR="003C155A">
        <w:t>. Taxonomists and other scientific researchers, from museums/herbaria in the state or territory where expeditions are conducted, are contracted to undertake the</w:t>
      </w:r>
      <w:r w:rsidR="009572DC">
        <w:t xml:space="preserve"> scientific</w:t>
      </w:r>
      <w:r w:rsidR="003C155A">
        <w:t xml:space="preserve"> surveys.</w:t>
      </w:r>
    </w:p>
    <w:p w14:paraId="2814A7FC" w14:textId="43740519" w:rsidR="003C155A" w:rsidRDefault="003C155A" w:rsidP="003C155A">
      <w:pPr>
        <w:pStyle w:val="CCSNormalText"/>
      </w:pPr>
      <w:r>
        <w:t xml:space="preserve">Specimens collected for </w:t>
      </w:r>
      <w:r w:rsidR="00502FCF">
        <w:t xml:space="preserve">putative </w:t>
      </w:r>
      <w:r>
        <w:t>species</w:t>
      </w:r>
      <w:r w:rsidR="00502FCF">
        <w:t xml:space="preserve"> new to science</w:t>
      </w:r>
      <w:r>
        <w:t xml:space="preserve"> and other poorly known species are accessioned into the museum/herbarium in the state or territory in which the survey is conducted.</w:t>
      </w:r>
      <w:r w:rsidR="004F306B">
        <w:t xml:space="preserve"> </w:t>
      </w:r>
      <w:r>
        <w:t xml:space="preserve">For new </w:t>
      </w:r>
      <w:r w:rsidR="006E6472">
        <w:t xml:space="preserve">scientific </w:t>
      </w:r>
      <w:r>
        <w:t>species to be recognised</w:t>
      </w:r>
      <w:r w:rsidR="0022578D">
        <w:t>,</w:t>
      </w:r>
      <w:r>
        <w:t xml:space="preserve"> the specimens </w:t>
      </w:r>
      <w:r w:rsidR="00B7384B">
        <w:t>must</w:t>
      </w:r>
      <w:r>
        <w:t xml:space="preserve"> be </w:t>
      </w:r>
      <w:r w:rsidR="0022578D">
        <w:t>identified,</w:t>
      </w:r>
      <w:r>
        <w:t xml:space="preserve"> </w:t>
      </w:r>
      <w:r w:rsidR="0022578D">
        <w:t xml:space="preserve">classified </w:t>
      </w:r>
      <w:r>
        <w:t>and</w:t>
      </w:r>
      <w:r w:rsidR="0022578D">
        <w:t xml:space="preserve"> formally </w:t>
      </w:r>
      <w:r w:rsidR="002B19B9">
        <w:t>named and</w:t>
      </w:r>
      <w:r>
        <w:t xml:space="preserve"> descri</w:t>
      </w:r>
      <w:r w:rsidR="002B19B9">
        <w:t xml:space="preserve">bed </w:t>
      </w:r>
      <w:r>
        <w:t>in a scientific journal</w:t>
      </w:r>
      <w:r w:rsidR="002B19B9">
        <w:t xml:space="preserve"> publication</w:t>
      </w:r>
      <w:r>
        <w:t>. In some cases, the taxonomy of problematic groups of species related to specimens collected on Bush Blitz expeditions may also need to be resolved.</w:t>
      </w:r>
    </w:p>
    <w:p w14:paraId="14A81CC7" w14:textId="5D6A4ADB" w:rsidR="00D535FA" w:rsidRDefault="003C155A" w:rsidP="003C155A">
      <w:pPr>
        <w:pStyle w:val="CCSNormalText"/>
      </w:pPr>
      <w:r>
        <w:t>New</w:t>
      </w:r>
      <w:r w:rsidR="00DB40EB">
        <w:t xml:space="preserve">ly </w:t>
      </w:r>
      <w:r w:rsidR="00A966FA">
        <w:t xml:space="preserve">named and </w:t>
      </w:r>
      <w:r w:rsidR="00DB40EB">
        <w:t>de</w:t>
      </w:r>
      <w:r w:rsidR="00A966FA">
        <w:t>s</w:t>
      </w:r>
      <w:r w:rsidR="00DB40EB">
        <w:t>cribed</w:t>
      </w:r>
      <w:r>
        <w:t xml:space="preserve"> species </w:t>
      </w:r>
      <w:r w:rsidR="001464F0">
        <w:t>are added to</w:t>
      </w:r>
      <w:r>
        <w:t xml:space="preserve"> the Australian Faunal Directory</w:t>
      </w:r>
      <w:r w:rsidR="00C85891">
        <w:t xml:space="preserve"> and Australian National Species List</w:t>
      </w:r>
      <w:r>
        <w:t xml:space="preserve"> </w:t>
      </w:r>
      <w:r w:rsidR="00172B57">
        <w:t>governed by the</w:t>
      </w:r>
      <w:r>
        <w:t xml:space="preserve"> Australian Biological Resources Study (ABRS).</w:t>
      </w:r>
      <w:r w:rsidR="00672DC3">
        <w:t xml:space="preserve"> </w:t>
      </w:r>
    </w:p>
    <w:p w14:paraId="781E2D71" w14:textId="4523271A" w:rsidR="005224C0" w:rsidRDefault="00D535FA" w:rsidP="003C155A">
      <w:pPr>
        <w:pStyle w:val="CCSNormalText"/>
      </w:pPr>
      <w:r>
        <w:t xml:space="preserve">Further information about </w:t>
      </w:r>
      <w:r w:rsidR="00CC20FA">
        <w:t xml:space="preserve">Bush Blitz can be found on the </w:t>
      </w:r>
      <w:r w:rsidR="00CC20FA" w:rsidRPr="00CC20FA">
        <w:t>w</w:t>
      </w:r>
      <w:r w:rsidR="00672DC3" w:rsidRPr="00CC20FA">
        <w:t>ebsite</w:t>
      </w:r>
      <w:r w:rsidR="00672DC3">
        <w:t>:</w:t>
      </w:r>
      <w:r>
        <w:t xml:space="preserve"> </w:t>
      </w:r>
      <w:hyperlink r:id="rId16" w:history="1">
        <w:r w:rsidRPr="00C82490">
          <w:rPr>
            <w:rStyle w:val="Hyperlink"/>
          </w:rPr>
          <w:t>https://bushblitz.org.au/</w:t>
        </w:r>
      </w:hyperlink>
      <w:r>
        <w:t xml:space="preserve"> </w:t>
      </w:r>
    </w:p>
    <w:p w14:paraId="251AD558" w14:textId="77777777" w:rsidR="0041759E" w:rsidRPr="0041759E" w:rsidRDefault="0041759E" w:rsidP="00410964">
      <w:pPr>
        <w:pStyle w:val="CCSNormalText"/>
        <w:rPr>
          <w:u w:val="single"/>
        </w:rPr>
      </w:pPr>
      <w:r w:rsidRPr="0041759E">
        <w:rPr>
          <w:u w:val="single"/>
        </w:rPr>
        <w:t>Details</w:t>
      </w:r>
    </w:p>
    <w:p w14:paraId="60F44AC4" w14:textId="76653E7A" w:rsidR="004B4C3B" w:rsidRDefault="002B255F" w:rsidP="00410964">
      <w:pPr>
        <w:pStyle w:val="CCSNormalText"/>
      </w:pPr>
      <w:r>
        <w:t>Proposals may target one, or several, taxa.</w:t>
      </w:r>
    </w:p>
    <w:p w14:paraId="16E520D1" w14:textId="55D1CAAF" w:rsidR="004B4C3B" w:rsidRDefault="002B255F" w:rsidP="00410964">
      <w:pPr>
        <w:pStyle w:val="CCSNormalText"/>
      </w:pPr>
      <w:r>
        <w:t xml:space="preserve">Suppliers may develop </w:t>
      </w:r>
      <w:r w:rsidR="00B15CFF">
        <w:t xml:space="preserve">a maximum of </w:t>
      </w:r>
      <w:r w:rsidR="00B8413A">
        <w:t>two</w:t>
      </w:r>
      <w:r>
        <w:t xml:space="preserve"> proposals (operating in parallel), each focused on </w:t>
      </w:r>
      <w:r w:rsidR="00B8413A">
        <w:t xml:space="preserve">distinctly </w:t>
      </w:r>
      <w:r>
        <w:t>different taxa.</w:t>
      </w:r>
    </w:p>
    <w:p w14:paraId="6F289CB5" w14:textId="420B2914" w:rsidR="004B4C3B" w:rsidRDefault="002B255F" w:rsidP="00410964">
      <w:pPr>
        <w:pStyle w:val="CCSNormalText"/>
      </w:pPr>
      <w:r>
        <w:t>Sharing of knowledge and expertise by established researchers,</w:t>
      </w:r>
      <w:r w:rsidR="00F357AE">
        <w:t xml:space="preserve"> </w:t>
      </w:r>
      <w:r w:rsidR="005F5DA4">
        <w:t xml:space="preserve">Aboriginal and Torres Strait Islander participants from past Bush Blitzes, </w:t>
      </w:r>
      <w:r>
        <w:t>and co-applying with early career researchers</w:t>
      </w:r>
      <w:r w:rsidR="0050668B">
        <w:t xml:space="preserve"> </w:t>
      </w:r>
      <w:r>
        <w:t>to support and develop their track records, is encouraged.</w:t>
      </w:r>
    </w:p>
    <w:p w14:paraId="0410C118" w14:textId="77777777" w:rsidR="004B4C3B" w:rsidRDefault="002B255F" w:rsidP="00410964">
      <w:pPr>
        <w:pStyle w:val="CCSNormalText"/>
      </w:pPr>
      <w:r>
        <w:t>Proposals must:</w:t>
      </w:r>
    </w:p>
    <w:p w14:paraId="11CC7A95" w14:textId="3872C2D4" w:rsidR="004B4C3B" w:rsidRDefault="002B255F" w:rsidP="00410964">
      <w:pPr>
        <w:pStyle w:val="CCSNormalText"/>
        <w:numPr>
          <w:ilvl w:val="0"/>
          <w:numId w:val="21"/>
        </w:numPr>
      </w:pPr>
      <w:r>
        <w:t xml:space="preserve">list the </w:t>
      </w:r>
      <w:r w:rsidR="00753AFF">
        <w:t xml:space="preserve">number </w:t>
      </w:r>
      <w:r w:rsidR="00AF2FAB">
        <w:t xml:space="preserve">of species </w:t>
      </w:r>
      <w:r w:rsidR="00753AFF">
        <w:t xml:space="preserve">and </w:t>
      </w:r>
      <w:r w:rsidR="00B86B9D">
        <w:t xml:space="preserve">names of </w:t>
      </w:r>
      <w:r w:rsidR="00753AFF">
        <w:t xml:space="preserve">specific </w:t>
      </w:r>
      <w:r>
        <w:t xml:space="preserve">taxa being described </w:t>
      </w:r>
      <w:r w:rsidR="004E69A6">
        <w:t>and/</w:t>
      </w:r>
      <w:r>
        <w:t xml:space="preserve">or </w:t>
      </w:r>
      <w:proofErr w:type="gramStart"/>
      <w:r>
        <w:t>resolved;</w:t>
      </w:r>
      <w:proofErr w:type="gramEnd"/>
    </w:p>
    <w:p w14:paraId="6C8756D4" w14:textId="387853C1" w:rsidR="004B4C3B" w:rsidRDefault="002B255F" w:rsidP="00410964">
      <w:pPr>
        <w:pStyle w:val="CCSNormalText"/>
        <w:numPr>
          <w:ilvl w:val="0"/>
          <w:numId w:val="21"/>
        </w:numPr>
      </w:pPr>
      <w:r>
        <w:t>list the Bush Blitz expedition/s where data and specimens were collected</w:t>
      </w:r>
      <w:r w:rsidR="00CD308E">
        <w:t>. I</w:t>
      </w:r>
      <w:r>
        <w:t xml:space="preserve">f collections were made by a researcher not listed as a Specified Personnel, the researcher’s name and institutional affiliation must </w:t>
      </w:r>
      <w:r w:rsidR="00CD308E">
        <w:t xml:space="preserve">also </w:t>
      </w:r>
      <w:r>
        <w:t xml:space="preserve">be </w:t>
      </w:r>
      <w:proofErr w:type="gramStart"/>
      <w:r>
        <w:t>provided;</w:t>
      </w:r>
      <w:proofErr w:type="gramEnd"/>
    </w:p>
    <w:p w14:paraId="1F1B05C5" w14:textId="77777777" w:rsidR="004B4C3B" w:rsidRDefault="002B255F" w:rsidP="00410964">
      <w:pPr>
        <w:pStyle w:val="CCSNormalText"/>
        <w:numPr>
          <w:ilvl w:val="0"/>
          <w:numId w:val="21"/>
        </w:numPr>
      </w:pPr>
      <w:r>
        <w:t xml:space="preserve">include a Project Title and a Project Summary which uses plain English and includes the scientific significance of the </w:t>
      </w:r>
      <w:proofErr w:type="gramStart"/>
      <w:r>
        <w:t>project;</w:t>
      </w:r>
      <w:proofErr w:type="gramEnd"/>
    </w:p>
    <w:p w14:paraId="6AB908B1" w14:textId="77777777" w:rsidR="004B4C3B" w:rsidRDefault="002B255F" w:rsidP="00410964">
      <w:pPr>
        <w:pStyle w:val="CCSNormalText"/>
        <w:numPr>
          <w:ilvl w:val="0"/>
          <w:numId w:val="21"/>
        </w:numPr>
      </w:pPr>
      <w:r>
        <w:t>describe the methods to be used to undertake the project,</w:t>
      </w:r>
    </w:p>
    <w:p w14:paraId="578F5BFF" w14:textId="77777777" w:rsidR="004B4C3B" w:rsidRDefault="002B255F" w:rsidP="00410964">
      <w:pPr>
        <w:pStyle w:val="CCSNormalText"/>
        <w:numPr>
          <w:ilvl w:val="0"/>
          <w:numId w:val="21"/>
        </w:numPr>
      </w:pPr>
      <w:r>
        <w:t>include details of any field and/or laboratory work to be conducted and the analysis methods to be used.</w:t>
      </w:r>
    </w:p>
    <w:p w14:paraId="31C91C7B" w14:textId="77777777" w:rsidR="004B4C3B" w:rsidRDefault="002B255F" w:rsidP="00410964">
      <w:pPr>
        <w:pStyle w:val="CCSNormalText"/>
      </w:pPr>
      <w:r>
        <w:t>A copy of all publications resulting from the contract must be submitted to Bush Blitz on publication.</w:t>
      </w:r>
    </w:p>
    <w:p w14:paraId="0B56622B" w14:textId="2B736CFD" w:rsidR="004B4C3B" w:rsidRDefault="002B255F" w:rsidP="00410964">
      <w:pPr>
        <w:pStyle w:val="CCSNormalText"/>
      </w:pPr>
      <w:r>
        <w:t>Each contract will be awarded a maximum of $</w:t>
      </w:r>
      <w:r w:rsidR="00CD308E">
        <w:t>22</w:t>
      </w:r>
      <w:r>
        <w:t xml:space="preserve">,000 (GST </w:t>
      </w:r>
      <w:r w:rsidR="00852E3F">
        <w:t>inc</w:t>
      </w:r>
      <w:r w:rsidR="001923C6">
        <w:t>lusive</w:t>
      </w:r>
      <w:r>
        <w:t>).</w:t>
      </w:r>
    </w:p>
    <w:p w14:paraId="50959832" w14:textId="6E9D96F3" w:rsidR="005A7EB7" w:rsidRPr="005A7EB7" w:rsidRDefault="005A7EB7" w:rsidP="00410964">
      <w:pPr>
        <w:pStyle w:val="CCSNormalText"/>
        <w:rPr>
          <w:u w:val="single"/>
        </w:rPr>
      </w:pPr>
      <w:r w:rsidRPr="005A7EB7">
        <w:rPr>
          <w:u w:val="single"/>
        </w:rPr>
        <w:t>Criteria</w:t>
      </w:r>
    </w:p>
    <w:p w14:paraId="0C00CA0A" w14:textId="187160A7" w:rsidR="004B4C3B" w:rsidRDefault="002B255F" w:rsidP="00410964">
      <w:pPr>
        <w:pStyle w:val="CCSNormalText"/>
      </w:pPr>
      <w:r>
        <w:t>The criteria for evaluation will encompass the:</w:t>
      </w:r>
    </w:p>
    <w:p w14:paraId="1553A0E0" w14:textId="04D21327" w:rsidR="004B4C3B" w:rsidRDefault="002B255F" w:rsidP="00410964">
      <w:pPr>
        <w:pStyle w:val="CCSNormalText"/>
      </w:pPr>
      <w:r>
        <w:t xml:space="preserve">1. extent to which the potential Supplier’s Response meets the Customer’s Requirement, as set out in </w:t>
      </w:r>
      <w:r w:rsidR="00313A15">
        <w:t>clause</w:t>
      </w:r>
      <w:r w:rsidR="00894B1D">
        <w:t xml:space="preserve"> A.A.</w:t>
      </w:r>
      <w:proofErr w:type="gramStart"/>
      <w:r w:rsidR="00894B1D">
        <w:t>2</w:t>
      </w:r>
      <w:r>
        <w:t>;</w:t>
      </w:r>
      <w:proofErr w:type="gramEnd"/>
    </w:p>
    <w:p w14:paraId="444F708A" w14:textId="413AC7CB" w:rsidR="004B4C3B" w:rsidRDefault="002B255F" w:rsidP="00410964">
      <w:pPr>
        <w:pStyle w:val="CCSNormalText"/>
      </w:pPr>
      <w:r>
        <w:lastRenderedPageBreak/>
        <w:t>2. potential Supplier’s demonstrated capability and capacity to provide the Requirement</w:t>
      </w:r>
      <w:r w:rsidR="00313A15">
        <w:t>, as set out in clause A.A.2</w:t>
      </w:r>
      <w:r>
        <w:t>; and</w:t>
      </w:r>
    </w:p>
    <w:p w14:paraId="369D3CB1" w14:textId="79D4C72F" w:rsidR="004B4C3B" w:rsidRDefault="002B255F" w:rsidP="00410964">
      <w:pPr>
        <w:pStyle w:val="CCSNormalText"/>
      </w:pPr>
      <w:r>
        <w:t xml:space="preserve">3. </w:t>
      </w:r>
      <w:r w:rsidR="006B1CDF">
        <w:t>value for money</w:t>
      </w:r>
      <w:r w:rsidR="00FD2CD4">
        <w:t>,</w:t>
      </w:r>
      <w:r w:rsidR="0095294E">
        <w:t xml:space="preserve"> as determined</w:t>
      </w:r>
      <w:r>
        <w:t xml:space="preserve"> by the Customer.</w:t>
      </w:r>
    </w:p>
    <w:p w14:paraId="492E34FB" w14:textId="77777777" w:rsidR="004B4C3B" w:rsidRDefault="002B255F" w:rsidP="00410964">
      <w:pPr>
        <w:pStyle w:val="CCSNormalText"/>
      </w:pPr>
      <w:r>
        <w:t>Unless stated otherwise in the Approach to Market documentation, the above three (3) criteria for evaluation will be of equal importance.</w:t>
      </w:r>
    </w:p>
    <w:p w14:paraId="6B03F382" w14:textId="1A71582D" w:rsidR="00CD35C5" w:rsidRDefault="001C70DC" w:rsidP="00410964">
      <w:pPr>
        <w:pStyle w:val="CCSNormalText"/>
        <w:rPr>
          <w:u w:val="single"/>
        </w:rPr>
      </w:pPr>
      <w:r w:rsidRPr="001C70DC">
        <w:rPr>
          <w:u w:val="single"/>
        </w:rPr>
        <w:t>Acknowledgements</w:t>
      </w:r>
    </w:p>
    <w:p w14:paraId="118230C6" w14:textId="77777777" w:rsidR="001E6177" w:rsidRDefault="001E6177" w:rsidP="001E6177">
      <w:pPr>
        <w:pStyle w:val="CCSNormalText"/>
      </w:pPr>
      <w:r w:rsidRPr="001E6177">
        <w:t xml:space="preserve">All taxonomic publications using any material collected on Bush Blitz expeditions must acknowledge the relevant Bush Blitz expedition, such as in the Material examined section in species descriptions that lists specimen collection localities. This will allow Bush Blitz to track the number of new species published from each expedition. </w:t>
      </w:r>
    </w:p>
    <w:p w14:paraId="1BE30E82" w14:textId="4964BB8E" w:rsidR="00AB0878" w:rsidRPr="00A221C7" w:rsidRDefault="00AB0878" w:rsidP="00AB0878">
      <w:pPr>
        <w:pStyle w:val="CCSNormalText"/>
      </w:pPr>
      <w:r w:rsidRPr="00A221C7">
        <w:t xml:space="preserve">If a species </w:t>
      </w:r>
      <w:r w:rsidR="00E15E29">
        <w:t xml:space="preserve">new to science </w:t>
      </w:r>
      <w:r w:rsidRPr="00A221C7">
        <w:t xml:space="preserve">is named in Language, consent from the relevant Aboriginal or Torres Strait Islander </w:t>
      </w:r>
      <w:r>
        <w:t xml:space="preserve">Person or </w:t>
      </w:r>
      <w:r w:rsidRPr="00A221C7">
        <w:t xml:space="preserve">group must be mentioned in the Etymology section </w:t>
      </w:r>
      <w:r>
        <w:t>for that species in</w:t>
      </w:r>
      <w:r w:rsidRPr="00A221C7">
        <w:t xml:space="preserve"> the publication.</w:t>
      </w:r>
    </w:p>
    <w:p w14:paraId="1D1BE0DE" w14:textId="06EA585D" w:rsidR="001E6177" w:rsidRDefault="001C70DC" w:rsidP="001C70DC">
      <w:pPr>
        <w:pStyle w:val="CCSNormalText"/>
      </w:pPr>
      <w:r w:rsidRPr="00EF20D0">
        <w:t xml:space="preserve">All </w:t>
      </w:r>
      <w:r w:rsidR="00FB4AD1">
        <w:t>publications</w:t>
      </w:r>
      <w:r w:rsidRPr="00EF20D0">
        <w:t xml:space="preserve"> associated with Bush Blitz must </w:t>
      </w:r>
      <w:r w:rsidR="00F24075">
        <w:t xml:space="preserve">also </w:t>
      </w:r>
      <w:r w:rsidRPr="00EF20D0">
        <w:t>acknowledge Bush Blitz partners and any contributions from Traditional Owners or Custodians</w:t>
      </w:r>
      <w:r w:rsidR="007B26B5">
        <w:t>,</w:t>
      </w:r>
      <w:r w:rsidRPr="00EF20D0">
        <w:t xml:space="preserve"> and Aboriginal or Torres Strait Islander groups where appropriate</w:t>
      </w:r>
      <w:r w:rsidR="007B26B5">
        <w:t xml:space="preserve">. </w:t>
      </w:r>
    </w:p>
    <w:p w14:paraId="4584A929" w14:textId="5CC909EF" w:rsidR="001C70DC" w:rsidRPr="00EF20D0" w:rsidRDefault="007B26B5" w:rsidP="001C70DC">
      <w:pPr>
        <w:pStyle w:val="CCSNormalText"/>
      </w:pPr>
      <w:r>
        <w:t>For</w:t>
      </w:r>
      <w:r w:rsidR="00D822F7">
        <w:t xml:space="preserve"> example</w:t>
      </w:r>
      <w:r w:rsidR="001C70DC" w:rsidRPr="00EF20D0">
        <w:t>:</w:t>
      </w:r>
    </w:p>
    <w:p w14:paraId="145A2AE3" w14:textId="354A569A" w:rsidR="00CD35C5" w:rsidRDefault="001C70DC" w:rsidP="001C70DC">
      <w:pPr>
        <w:pStyle w:val="CCSNormalText"/>
        <w:rPr>
          <w:i/>
          <w:iCs/>
        </w:rPr>
      </w:pPr>
      <w:r w:rsidRPr="00EF20D0">
        <w:rPr>
          <w:i/>
          <w:iCs/>
        </w:rPr>
        <w:t xml:space="preserve">This research was </w:t>
      </w:r>
      <w:r w:rsidR="00561849">
        <w:rPr>
          <w:i/>
          <w:iCs/>
        </w:rPr>
        <w:t>funded</w:t>
      </w:r>
      <w:r w:rsidRPr="00EF20D0">
        <w:rPr>
          <w:i/>
          <w:iCs/>
        </w:rPr>
        <w:t xml:space="preserve"> </w:t>
      </w:r>
      <w:r w:rsidR="00C071CF">
        <w:rPr>
          <w:i/>
          <w:iCs/>
        </w:rPr>
        <w:t>by a</w:t>
      </w:r>
      <w:r w:rsidR="00561849">
        <w:rPr>
          <w:i/>
          <w:iCs/>
        </w:rPr>
        <w:t xml:space="preserve"> </w:t>
      </w:r>
      <w:r w:rsidRPr="00E1092F">
        <w:rPr>
          <w:i/>
          <w:iCs/>
        </w:rPr>
        <w:t>Bush Blitz</w:t>
      </w:r>
      <w:r w:rsidR="00561849">
        <w:rPr>
          <w:i/>
          <w:iCs/>
        </w:rPr>
        <w:t xml:space="preserve"> Taxonomy Research Contract [insert </w:t>
      </w:r>
      <w:r w:rsidR="0003175C">
        <w:rPr>
          <w:i/>
          <w:iCs/>
        </w:rPr>
        <w:t xml:space="preserve">project </w:t>
      </w:r>
      <w:r w:rsidR="00561849">
        <w:rPr>
          <w:i/>
          <w:iCs/>
        </w:rPr>
        <w:t xml:space="preserve">name and </w:t>
      </w:r>
      <w:r w:rsidR="0003175C">
        <w:rPr>
          <w:i/>
          <w:iCs/>
        </w:rPr>
        <w:t>contract number]. Bush Blitz is</w:t>
      </w:r>
      <w:r w:rsidRPr="00E1092F">
        <w:rPr>
          <w:i/>
          <w:iCs/>
        </w:rPr>
        <w:t xml:space="preserve"> a </w:t>
      </w:r>
      <w:r w:rsidR="001C3D8B" w:rsidRPr="00E1092F">
        <w:rPr>
          <w:i/>
          <w:iCs/>
        </w:rPr>
        <w:t xml:space="preserve">unique </w:t>
      </w:r>
      <w:r w:rsidRPr="00E1092F">
        <w:rPr>
          <w:i/>
          <w:iCs/>
        </w:rPr>
        <w:t xml:space="preserve">partnership project between the Australian Government, BHP and </w:t>
      </w:r>
      <w:proofErr w:type="spellStart"/>
      <w:r w:rsidRPr="00E1092F">
        <w:rPr>
          <w:i/>
          <w:iCs/>
        </w:rPr>
        <w:t>Earthwatch</w:t>
      </w:r>
      <w:proofErr w:type="spellEnd"/>
      <w:r w:rsidRPr="00E1092F">
        <w:rPr>
          <w:i/>
          <w:iCs/>
        </w:rPr>
        <w:t xml:space="preserve"> Australia. We acknowledge [insert name of </w:t>
      </w:r>
      <w:r w:rsidR="00E11020" w:rsidRPr="005E63DF">
        <w:rPr>
          <w:i/>
          <w:iCs/>
        </w:rPr>
        <w:t xml:space="preserve">Aboriginal or Torres Strait Islander </w:t>
      </w:r>
      <w:r w:rsidR="00211E58">
        <w:rPr>
          <w:i/>
          <w:iCs/>
        </w:rPr>
        <w:t xml:space="preserve">Bush Blitz </w:t>
      </w:r>
      <w:r w:rsidR="00E11020">
        <w:rPr>
          <w:i/>
          <w:iCs/>
        </w:rPr>
        <w:t>participant, Association and/or Corporation</w:t>
      </w:r>
      <w:r w:rsidRPr="00E1092F">
        <w:rPr>
          <w:i/>
          <w:iCs/>
        </w:rPr>
        <w:t xml:space="preserve">] from [insert </w:t>
      </w:r>
      <w:r w:rsidR="00B664CB">
        <w:rPr>
          <w:i/>
          <w:iCs/>
        </w:rPr>
        <w:t xml:space="preserve">Traditional </w:t>
      </w:r>
      <w:r w:rsidRPr="00E1092F">
        <w:rPr>
          <w:i/>
          <w:iCs/>
        </w:rPr>
        <w:t>name of Country] for their [insert relevant contributions] during the Bush Blitz expedition.</w:t>
      </w:r>
    </w:p>
    <w:p w14:paraId="256D3AC6" w14:textId="77777777" w:rsidR="004B4C3B" w:rsidRDefault="002B255F" w:rsidP="004B4C3B">
      <w:pPr>
        <w:pStyle w:val="CCS-Heading4"/>
      </w:pPr>
      <w:r w:rsidRPr="004B4C3B">
        <w:t>A.A.</w:t>
      </w:r>
      <w:r w:rsidR="001B5FDD">
        <w:t>2</w:t>
      </w:r>
      <w:r w:rsidRPr="004B4C3B">
        <w:t>(a)</w:t>
      </w:r>
      <w:r w:rsidRPr="004B4C3B">
        <w:tab/>
        <w:t>Standards</w:t>
      </w:r>
    </w:p>
    <w:p w14:paraId="7D0B9406" w14:textId="5A77E913" w:rsidR="000743EF" w:rsidRDefault="002B255F" w:rsidP="000743EF">
      <w:pPr>
        <w:pStyle w:val="CCSNormalText"/>
        <w:keepNext/>
        <w:keepLines/>
      </w:pPr>
      <w:r>
        <w:rPr>
          <w:color w:val="222222"/>
          <w:shd w:val="clear" w:color="auto" w:fill="FFFFFF"/>
        </w:rPr>
        <w:t xml:space="preserve">Potential Suppliers must ensure that any goods and services proposed </w:t>
      </w:r>
      <w:proofErr w:type="gramStart"/>
      <w:r>
        <w:rPr>
          <w:color w:val="222222"/>
          <w:shd w:val="clear" w:color="auto" w:fill="FFFFFF"/>
        </w:rPr>
        <w:t>are capable of complying</w:t>
      </w:r>
      <w:proofErr w:type="gramEnd"/>
      <w:r>
        <w:rPr>
          <w:color w:val="222222"/>
          <w:shd w:val="clear" w:color="auto" w:fill="FFFFFF"/>
        </w:rPr>
        <w:t xml:space="preserve"> with all applicable Australian standards and any Australian and international standards specified in this Statement of Requirement. Potential Suppliers should note that they may be required to enable the Customer, or an independent assessor, to conduct periodic audits to confirm compliance </w:t>
      </w:r>
      <w:r w:rsidR="001D3CA7">
        <w:rPr>
          <w:color w:val="222222"/>
          <w:shd w:val="clear" w:color="auto" w:fill="FFFFFF"/>
        </w:rPr>
        <w:t xml:space="preserve">with </w:t>
      </w:r>
      <w:r>
        <w:rPr>
          <w:color w:val="222222"/>
          <w:shd w:val="clear" w:color="auto" w:fill="FFFFFF"/>
        </w:rPr>
        <w:t>those standards</w:t>
      </w:r>
      <w:r>
        <w:t>.</w:t>
      </w:r>
    </w:p>
    <w:p w14:paraId="256D3AC8" w14:textId="77777777" w:rsidR="008A4813" w:rsidRDefault="002B255F" w:rsidP="008A4813">
      <w:pPr>
        <w:pStyle w:val="CCS-Heading5"/>
      </w:pPr>
      <w:r>
        <w:t>Web Content Accessibility</w:t>
      </w:r>
    </w:p>
    <w:p w14:paraId="256D3AC9" w14:textId="77777777" w:rsidR="008A4813" w:rsidRPr="00C3440F" w:rsidRDefault="002B255F" w:rsidP="00C3440F">
      <w:pPr>
        <w:pStyle w:val="CCSNormalText"/>
      </w:pPr>
      <w:r>
        <w:t xml:space="preserve">The Supplier must ensure that any website, associated material and/or online publications (where applicable) complies with the </w:t>
      </w:r>
      <w:r w:rsidRPr="007431F4">
        <w:rPr>
          <w:i/>
        </w:rPr>
        <w:t>Web Content Accessibility Guidelines</w:t>
      </w:r>
      <w:r>
        <w:t xml:space="preserve"> available at: </w:t>
      </w:r>
      <w:hyperlink r:id="rId17">
        <w:r w:rsidRPr="4613097F">
          <w:rPr>
            <w:rStyle w:val="Hyperlink"/>
          </w:rPr>
          <w:t>https://www.w3.org/WAI/intro/wcag</w:t>
        </w:r>
      </w:hyperlink>
      <w:r w:rsidRPr="4613097F">
        <w:rPr>
          <w:rStyle w:val="Hyperlink"/>
        </w:rPr>
        <w:t>.</w:t>
      </w:r>
    </w:p>
    <w:p w14:paraId="256D3AED" w14:textId="77777777" w:rsidR="00497101" w:rsidRDefault="002B255F" w:rsidP="00497101">
      <w:pPr>
        <w:pStyle w:val="CCS-Heading4"/>
      </w:pPr>
      <w:r>
        <w:t>A.A.</w:t>
      </w:r>
      <w:r w:rsidR="001B5FDD">
        <w:t>2</w:t>
      </w:r>
      <w:r>
        <w:t>(b)</w:t>
      </w:r>
      <w:r>
        <w:tab/>
        <w:t>Security Requirements</w:t>
      </w:r>
    </w:p>
    <w:p w14:paraId="256D3AF2" w14:textId="77777777" w:rsidR="007A1A8F" w:rsidRPr="007A1A8F" w:rsidRDefault="002B255F" w:rsidP="007A1A8F">
      <w:pPr>
        <w:pStyle w:val="CCSNormalText"/>
      </w:pPr>
      <w:r>
        <w:t>None Specified</w:t>
      </w:r>
    </w:p>
    <w:p w14:paraId="256D3AF6" w14:textId="77777777" w:rsidR="00497101" w:rsidRDefault="002B255F" w:rsidP="00497101">
      <w:pPr>
        <w:pStyle w:val="CCS-Heading4"/>
      </w:pPr>
      <w:r>
        <w:t>A.A.</w:t>
      </w:r>
      <w:r w:rsidR="001B5FDD">
        <w:t>2</w:t>
      </w:r>
      <w:r>
        <w:t>(c)</w:t>
      </w:r>
      <w:r>
        <w:tab/>
        <w:t>Work Health and Safety</w:t>
      </w:r>
    </w:p>
    <w:p w14:paraId="58FC983D" w14:textId="77777777" w:rsidR="003521DB" w:rsidRPr="003521DB" w:rsidRDefault="002B255F" w:rsidP="003521DB">
      <w:pPr>
        <w:pStyle w:val="CCSNormalText"/>
      </w:pPr>
      <w:r w:rsidRPr="003521DB">
        <w:t>The Supplier must ensure that appropriate risk management systems, policies and procedures are in place to avoid or manage foreseeable risks to its Personnel, the Customer’s Personnel, and any third parties present in or near the location where the Contract Requirements will be undertaken or performed.</w:t>
      </w:r>
    </w:p>
    <w:p w14:paraId="6D69303A" w14:textId="77777777" w:rsidR="003521DB" w:rsidRPr="003521DB" w:rsidRDefault="002B255F" w:rsidP="003521DB">
      <w:pPr>
        <w:pStyle w:val="CCSNormalText"/>
      </w:pPr>
      <w:r w:rsidRPr="003521DB">
        <w:t>The Supplier must produce evidence of its systems, policies and procedures referred to above, and their implementation, immediately upon request by the Customer.</w:t>
      </w:r>
    </w:p>
    <w:p w14:paraId="776C19A0" w14:textId="77777777" w:rsidR="003521DB" w:rsidRPr="003521DB" w:rsidRDefault="002B255F" w:rsidP="003521DB">
      <w:pPr>
        <w:pStyle w:val="CCSNormalText"/>
      </w:pPr>
      <w:r w:rsidRPr="003521DB">
        <w:t>The Supplier must, jointly with the Customer, prepare, finalise and implement a detailed risk assessment addressing foreseeable risks to its Personnel, the Customer’s Personnel, and any third parties present in or near the location where the Contract Requirements will be undertaken or performed, prior to commencing performance of the Contract Requirements.</w:t>
      </w:r>
    </w:p>
    <w:p w14:paraId="0920195F" w14:textId="77777777" w:rsidR="003521DB" w:rsidRPr="003521DB" w:rsidRDefault="002B255F" w:rsidP="003521DB">
      <w:pPr>
        <w:pStyle w:val="CCSNormalText"/>
      </w:pPr>
      <w:r w:rsidRPr="003521DB">
        <w:t>The Supplier must, in carrying out its obligations under this Contract, comply, and use reasonable endeavours to ensure that its Personnel comply, with any of the Customer’s work health and safety policies as notified, referred to, or made available, by the Customer to the Supplier in writing.</w:t>
      </w:r>
    </w:p>
    <w:p w14:paraId="2F7A09EF" w14:textId="77777777" w:rsidR="003521DB" w:rsidRPr="003521DB" w:rsidRDefault="002B255F" w:rsidP="003521DB">
      <w:pPr>
        <w:pStyle w:val="CCSNormalText"/>
      </w:pPr>
      <w:r w:rsidRPr="003521DB">
        <w:lastRenderedPageBreak/>
        <w:t>The Supplier must, in carrying out its obligations under this Contract, comply, and use reasonable endeavours to ensure that its Personnel comply, with the provisions of all relevant work health and safety laws and requirements of a work health and safety authority administering those laws.</w:t>
      </w:r>
    </w:p>
    <w:p w14:paraId="77DBE70B" w14:textId="77777777" w:rsidR="003521DB" w:rsidRPr="003521DB" w:rsidRDefault="002B255F" w:rsidP="003521DB">
      <w:pPr>
        <w:pStyle w:val="CCSNormalText"/>
      </w:pPr>
      <w:r w:rsidRPr="003521DB">
        <w:t>The Supplier and its Personnel must, where the Goods and/or Services being supplied under this Contract require the Service Provider to attend, perform or supply those Goods and/or Services to an area of the Customer’s premises (Supply Location):</w:t>
      </w:r>
    </w:p>
    <w:p w14:paraId="4A3B8D4D" w14:textId="77777777" w:rsidR="003521DB" w:rsidRPr="003521DB" w:rsidRDefault="002B255F" w:rsidP="00F95563">
      <w:pPr>
        <w:pStyle w:val="CCSNormalText"/>
        <w:ind w:left="720"/>
      </w:pPr>
      <w:r w:rsidRPr="003521DB">
        <w:t>a) not attend, or commence performing or supplying those Goods and/or Services, without having first:</w:t>
      </w:r>
    </w:p>
    <w:p w14:paraId="69A8A9FF" w14:textId="77777777" w:rsidR="003521DB" w:rsidRPr="003521DB" w:rsidRDefault="002B255F" w:rsidP="00F95563">
      <w:pPr>
        <w:pStyle w:val="CCSNormalText"/>
        <w:ind w:left="1440"/>
      </w:pPr>
      <w:proofErr w:type="spellStart"/>
      <w:r w:rsidRPr="003521DB">
        <w:t>i</w:t>
      </w:r>
      <w:proofErr w:type="spellEnd"/>
      <w:r w:rsidRPr="003521DB">
        <w:t>. completed the Customer’s WHS Handbook and Induction pack; and</w:t>
      </w:r>
    </w:p>
    <w:p w14:paraId="068E927A" w14:textId="77777777" w:rsidR="003521DB" w:rsidRPr="003521DB" w:rsidRDefault="002B255F" w:rsidP="00F95563">
      <w:pPr>
        <w:pStyle w:val="CCSNormalText"/>
        <w:ind w:left="1440"/>
      </w:pPr>
      <w:r w:rsidRPr="003521DB">
        <w:t>ii. received a site induction in relation to the Customer’s premises generally, and the Supply Location specifically, from a member of the Customer’s Personnel, and</w:t>
      </w:r>
    </w:p>
    <w:p w14:paraId="269608F2" w14:textId="77777777" w:rsidR="003521DB" w:rsidRPr="003521DB" w:rsidRDefault="002B255F" w:rsidP="00F95563">
      <w:pPr>
        <w:pStyle w:val="CCSNormalText"/>
        <w:ind w:left="720"/>
      </w:pPr>
      <w:r w:rsidRPr="003521DB">
        <w:t>b) control access to the Supply Location during the supply of the Goods and/or Services so that visitors, and unauthorised Personnel and third parties cannot enter the Supply Location (including, if necessary, through the establishment of barricades and fencing and management of entry and exit points); and</w:t>
      </w:r>
    </w:p>
    <w:p w14:paraId="64E1EF59" w14:textId="77777777" w:rsidR="003521DB" w:rsidRPr="003521DB" w:rsidRDefault="002B255F" w:rsidP="00F95563">
      <w:pPr>
        <w:pStyle w:val="CCSNormalText"/>
        <w:ind w:left="720"/>
      </w:pPr>
      <w:r w:rsidRPr="003521DB">
        <w:t>c) during the supply of the Goods and/or Services, conduct regular hazard inspections of, and rectify any unreasonable hazards present in, the Supply Location.</w:t>
      </w:r>
    </w:p>
    <w:p w14:paraId="4AA81574" w14:textId="77777777" w:rsidR="003521DB" w:rsidRPr="003521DB" w:rsidRDefault="002B255F" w:rsidP="003521DB">
      <w:pPr>
        <w:pStyle w:val="CCSNormalText"/>
      </w:pPr>
      <w:r w:rsidRPr="003521DB">
        <w:t>The Supplier and its Personnel must be competent, medically fit, and hold all necessary and appropriate qualifications and licences to carry out its obligations under this Contract.</w:t>
      </w:r>
    </w:p>
    <w:p w14:paraId="2D4BE11A" w14:textId="77777777" w:rsidR="003521DB" w:rsidRPr="003521DB" w:rsidRDefault="002B255F" w:rsidP="003521DB">
      <w:pPr>
        <w:pStyle w:val="CCSNormalText"/>
      </w:pPr>
      <w:r w:rsidRPr="003521DB">
        <w:t>The Supplier must ensure that its Personnel are supplied all necessary and appropriate safety equipment to carry out the Supplier’s obligations under this Contract in a safe manner.</w:t>
      </w:r>
    </w:p>
    <w:p w14:paraId="530773BE" w14:textId="77777777" w:rsidR="003521DB" w:rsidRPr="003521DB" w:rsidRDefault="002B255F" w:rsidP="003521DB">
      <w:pPr>
        <w:pStyle w:val="CCSNormalText"/>
      </w:pPr>
      <w:r w:rsidRPr="003521DB">
        <w:t>If the Supplier is required by a work health and safety law to report an incident arising out of the provision of the Contract Requirements to a work health safety authority:</w:t>
      </w:r>
    </w:p>
    <w:p w14:paraId="5FF01CEF" w14:textId="77777777" w:rsidR="003521DB" w:rsidRPr="003521DB" w:rsidRDefault="002B255F" w:rsidP="00F95563">
      <w:pPr>
        <w:pStyle w:val="CCSNormalText"/>
        <w:ind w:left="720"/>
      </w:pPr>
      <w:r w:rsidRPr="003521DB">
        <w:t>(a) at the same time, or as soon as is possible thereafter, the Supplier must notify the Customer of the incident and provide a copy of any written report submitted to the work health safety authority; and</w:t>
      </w:r>
    </w:p>
    <w:p w14:paraId="1992DFA8" w14:textId="77777777" w:rsidR="003521DB" w:rsidRPr="003521DB" w:rsidRDefault="002B255F" w:rsidP="00F95563">
      <w:pPr>
        <w:pStyle w:val="CCSNormalText"/>
        <w:ind w:left="720"/>
      </w:pPr>
      <w:r w:rsidRPr="003521DB">
        <w:t>(b) the Supplier must provide to the Customer, within such time as is specified by the Customer, a report detailing the circumstances of the incident, the results of investigations into its cause, and any recommendations or strategies for prevention in the future.</w:t>
      </w:r>
    </w:p>
    <w:p w14:paraId="329AF9E9" w14:textId="77777777" w:rsidR="003521DB" w:rsidRPr="003521DB" w:rsidRDefault="002B255F" w:rsidP="003521DB">
      <w:pPr>
        <w:pStyle w:val="CCSNormalText"/>
      </w:pPr>
      <w:r w:rsidRPr="003521DB">
        <w:t>In this clause, ‘Personnel’ includes a party’s officers, employees, agents and subcontractors.</w:t>
      </w:r>
    </w:p>
    <w:p w14:paraId="256D3AFA" w14:textId="77777777" w:rsidR="00497101" w:rsidRDefault="002B255F" w:rsidP="00892E6F">
      <w:pPr>
        <w:pStyle w:val="CCS-Heading4"/>
        <w:keepNext/>
        <w:keepLines/>
      </w:pPr>
      <w:r>
        <w:lastRenderedPageBreak/>
        <w:t>A.A.</w:t>
      </w:r>
      <w:r w:rsidR="001B5FDD">
        <w:t>2</w:t>
      </w:r>
      <w:r>
        <w:t>(d)</w:t>
      </w:r>
      <w:r>
        <w:tab/>
        <w:t>Delivery and Acceptance</w:t>
      </w:r>
    </w:p>
    <w:p w14:paraId="256D3AFB" w14:textId="77777777" w:rsidR="0014584D" w:rsidRPr="00454B20" w:rsidRDefault="002B255F" w:rsidP="00892E6F">
      <w:pPr>
        <w:pStyle w:val="CCSNormalText"/>
        <w:keepNext/>
        <w:keepLines/>
      </w:pPr>
      <w:r>
        <w:t>The Customer must accept or reject any deliverables under the Contract in accordance with the Commonwealth Contract Terms [Clause C.C.11].</w:t>
      </w:r>
    </w:p>
    <w:tbl>
      <w:tblPr>
        <w:tblStyle w:val="TableGrid"/>
        <w:tblW w:w="1034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2977"/>
        <w:gridCol w:w="1701"/>
      </w:tblGrid>
      <w:tr w:rsidR="00CD226F" w14:paraId="256D3B17" w14:textId="77777777" w:rsidTr="00734A4F">
        <w:tc>
          <w:tcPr>
            <w:tcW w:w="5670" w:type="dxa"/>
            <w:tcBorders>
              <w:top w:val="single" w:sz="4" w:space="0" w:color="auto"/>
              <w:left w:val="single" w:sz="4" w:space="0" w:color="auto"/>
              <w:bottom w:val="single" w:sz="4" w:space="0" w:color="auto"/>
              <w:right w:val="single" w:sz="4" w:space="0" w:color="auto"/>
            </w:tcBorders>
            <w:hideMark/>
          </w:tcPr>
          <w:p w14:paraId="256D3B14" w14:textId="77777777" w:rsidR="0014584D" w:rsidRPr="0024265A" w:rsidRDefault="002B255F" w:rsidP="00892E6F">
            <w:pPr>
              <w:pStyle w:val="CCS-TableHeading"/>
              <w:keepNext/>
              <w:keepLines/>
            </w:pPr>
            <w:r>
              <w:t>Milestone Description</w:t>
            </w:r>
          </w:p>
        </w:tc>
        <w:tc>
          <w:tcPr>
            <w:tcW w:w="2977" w:type="dxa"/>
            <w:tcBorders>
              <w:top w:val="single" w:sz="4" w:space="0" w:color="auto"/>
              <w:left w:val="single" w:sz="4" w:space="0" w:color="auto"/>
              <w:bottom w:val="single" w:sz="4" w:space="0" w:color="auto"/>
              <w:right w:val="single" w:sz="4" w:space="0" w:color="auto"/>
            </w:tcBorders>
            <w:hideMark/>
          </w:tcPr>
          <w:p w14:paraId="256D3B15" w14:textId="77777777" w:rsidR="0014584D" w:rsidRPr="0024265A" w:rsidRDefault="002B255F" w:rsidP="00892E6F">
            <w:pPr>
              <w:pStyle w:val="CCS-TableHeading"/>
              <w:keepNext/>
              <w:keepLines/>
            </w:pPr>
            <w:r>
              <w:t>Delivery Location</w:t>
            </w:r>
          </w:p>
        </w:tc>
        <w:tc>
          <w:tcPr>
            <w:tcW w:w="1701" w:type="dxa"/>
            <w:tcBorders>
              <w:top w:val="single" w:sz="4" w:space="0" w:color="auto"/>
              <w:left w:val="single" w:sz="4" w:space="0" w:color="auto"/>
              <w:bottom w:val="single" w:sz="4" w:space="0" w:color="auto"/>
              <w:right w:val="single" w:sz="4" w:space="0" w:color="auto"/>
            </w:tcBorders>
            <w:hideMark/>
          </w:tcPr>
          <w:p w14:paraId="256D3B16" w14:textId="77777777" w:rsidR="0014584D" w:rsidRPr="0024265A" w:rsidRDefault="002B255F" w:rsidP="00892E6F">
            <w:pPr>
              <w:pStyle w:val="CCS-TableHeading"/>
              <w:keepNext/>
              <w:keepLines/>
            </w:pPr>
            <w:r>
              <w:t>Due Date</w:t>
            </w:r>
          </w:p>
        </w:tc>
      </w:tr>
      <w:tr w:rsidR="00CD226F" w14:paraId="256D3B1B" w14:textId="77777777" w:rsidTr="001E73E1">
        <w:tc>
          <w:tcPr>
            <w:tcW w:w="5670" w:type="dxa"/>
            <w:tcBorders>
              <w:top w:val="single" w:sz="4" w:space="0" w:color="auto"/>
              <w:left w:val="single" w:sz="4" w:space="0" w:color="auto"/>
              <w:bottom w:val="single" w:sz="4" w:space="0" w:color="auto"/>
              <w:right w:val="single" w:sz="4" w:space="0" w:color="auto"/>
            </w:tcBorders>
            <w:hideMark/>
          </w:tcPr>
          <w:p w14:paraId="256D3B18" w14:textId="77777777" w:rsidR="0014584D" w:rsidRDefault="002B255F" w:rsidP="00892E6F">
            <w:pPr>
              <w:pStyle w:val="CCS-TableText"/>
              <w:keepNext/>
              <w:keepLines/>
            </w:pPr>
            <w:r>
              <w:t>Execution of Contract</w:t>
            </w:r>
          </w:p>
        </w:tc>
        <w:tc>
          <w:tcPr>
            <w:tcW w:w="2977" w:type="dxa"/>
            <w:tcBorders>
              <w:top w:val="single" w:sz="4" w:space="0" w:color="auto"/>
              <w:left w:val="single" w:sz="4" w:space="0" w:color="auto"/>
              <w:bottom w:val="single" w:sz="4" w:space="0" w:color="auto"/>
              <w:right w:val="single" w:sz="4" w:space="0" w:color="auto"/>
            </w:tcBorders>
            <w:hideMark/>
          </w:tcPr>
          <w:p w14:paraId="256D3B19" w14:textId="46CB69AD" w:rsidR="0014584D" w:rsidRDefault="00647FA8" w:rsidP="00892E6F">
            <w:pPr>
              <w:pStyle w:val="CCS-TableText"/>
              <w:keepNext/>
              <w:keepLines/>
            </w:pPr>
            <w:hyperlink r:id="rId18" w:history="1">
              <w:r w:rsidRPr="00D30542">
                <w:rPr>
                  <w:rStyle w:val="Hyperlink"/>
                </w:rPr>
                <w:t>BushBlitz@dcceew.gov.au</w:t>
              </w:r>
            </w:hyperlink>
            <w: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256D3B1A" w14:textId="5E08712F" w:rsidR="0014584D" w:rsidRPr="001E73E1" w:rsidRDefault="00277881" w:rsidP="00892E6F">
            <w:pPr>
              <w:pStyle w:val="CCS-TableText"/>
              <w:keepNext/>
              <w:keepLines/>
            </w:pPr>
            <w:r>
              <w:t>22</w:t>
            </w:r>
            <w:r w:rsidR="002B255F" w:rsidRPr="001E73E1">
              <w:t>/08/202</w:t>
            </w:r>
            <w:r w:rsidR="00DA7DC1" w:rsidRPr="001E73E1">
              <w:t>5</w:t>
            </w:r>
          </w:p>
        </w:tc>
      </w:tr>
      <w:tr w:rsidR="00CD226F" w14:paraId="616CE53C" w14:textId="77777777" w:rsidTr="001E73E1">
        <w:tc>
          <w:tcPr>
            <w:tcW w:w="5670" w:type="dxa"/>
            <w:tcBorders>
              <w:top w:val="single" w:sz="4" w:space="0" w:color="auto"/>
              <w:left w:val="single" w:sz="4" w:space="0" w:color="auto"/>
              <w:bottom w:val="single" w:sz="4" w:space="0" w:color="auto"/>
              <w:right w:val="single" w:sz="4" w:space="0" w:color="auto"/>
            </w:tcBorders>
            <w:hideMark/>
          </w:tcPr>
          <w:p w14:paraId="7E723D3A" w14:textId="77777777" w:rsidR="0014584D" w:rsidRDefault="002B255F" w:rsidP="00892E6F">
            <w:pPr>
              <w:pStyle w:val="CCS-TableText"/>
              <w:keepNext/>
              <w:keepLines/>
            </w:pPr>
            <w:bookmarkStart w:id="0" w:name="_Hlk166230265"/>
            <w:r>
              <w:t>Delivery of progress report</w:t>
            </w:r>
            <w:bookmarkEnd w:id="0"/>
          </w:p>
        </w:tc>
        <w:tc>
          <w:tcPr>
            <w:tcW w:w="2977" w:type="dxa"/>
            <w:tcBorders>
              <w:top w:val="single" w:sz="4" w:space="0" w:color="auto"/>
              <w:left w:val="single" w:sz="4" w:space="0" w:color="auto"/>
              <w:bottom w:val="single" w:sz="4" w:space="0" w:color="auto"/>
              <w:right w:val="single" w:sz="4" w:space="0" w:color="auto"/>
            </w:tcBorders>
            <w:hideMark/>
          </w:tcPr>
          <w:p w14:paraId="7FA3D540" w14:textId="73A55F2B" w:rsidR="0014584D" w:rsidRDefault="00647FA8" w:rsidP="00892E6F">
            <w:pPr>
              <w:pStyle w:val="CCS-TableText"/>
              <w:keepNext/>
              <w:keepLines/>
            </w:pPr>
            <w:hyperlink r:id="rId19" w:history="1">
              <w:r w:rsidRPr="00D30542">
                <w:rPr>
                  <w:rStyle w:val="Hyperlink"/>
                </w:rPr>
                <w:t>BushBlitz@dcceew.gov.au</w:t>
              </w:r>
            </w:hyperlink>
            <w: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4B38E9C4" w14:textId="72AD1FF1" w:rsidR="0014584D" w:rsidRPr="001E73E1" w:rsidRDefault="00744705" w:rsidP="00892E6F">
            <w:pPr>
              <w:pStyle w:val="CCS-TableText"/>
              <w:keepNext/>
              <w:keepLines/>
            </w:pPr>
            <w:r>
              <w:t>29</w:t>
            </w:r>
            <w:r w:rsidR="002B255F" w:rsidRPr="001E73E1">
              <w:t>/05/202</w:t>
            </w:r>
            <w:r w:rsidR="00DA7DC1" w:rsidRPr="001E73E1">
              <w:t>6</w:t>
            </w:r>
          </w:p>
        </w:tc>
      </w:tr>
      <w:tr w:rsidR="00CD226F" w14:paraId="42BCC61A" w14:textId="77777777" w:rsidTr="001E73E1">
        <w:tc>
          <w:tcPr>
            <w:tcW w:w="5670" w:type="dxa"/>
            <w:tcBorders>
              <w:top w:val="single" w:sz="4" w:space="0" w:color="auto"/>
              <w:left w:val="single" w:sz="4" w:space="0" w:color="auto"/>
              <w:bottom w:val="single" w:sz="4" w:space="0" w:color="auto"/>
              <w:right w:val="single" w:sz="4" w:space="0" w:color="auto"/>
            </w:tcBorders>
            <w:hideMark/>
          </w:tcPr>
          <w:p w14:paraId="29A31141" w14:textId="77777777" w:rsidR="0014584D" w:rsidRDefault="002B255F" w:rsidP="00892E6F">
            <w:pPr>
              <w:pStyle w:val="CCS-TableText"/>
              <w:keepNext/>
              <w:keepLines/>
            </w:pPr>
            <w:r>
              <w:t>Submission of at least one scientific manuscript</w:t>
            </w:r>
          </w:p>
        </w:tc>
        <w:tc>
          <w:tcPr>
            <w:tcW w:w="2977" w:type="dxa"/>
            <w:tcBorders>
              <w:top w:val="single" w:sz="4" w:space="0" w:color="auto"/>
              <w:left w:val="single" w:sz="4" w:space="0" w:color="auto"/>
              <w:bottom w:val="single" w:sz="4" w:space="0" w:color="auto"/>
              <w:right w:val="single" w:sz="4" w:space="0" w:color="auto"/>
            </w:tcBorders>
            <w:hideMark/>
          </w:tcPr>
          <w:p w14:paraId="6FD9B803" w14:textId="7CE45F33" w:rsidR="0014584D" w:rsidRDefault="00647FA8" w:rsidP="00892E6F">
            <w:pPr>
              <w:pStyle w:val="CCS-TableText"/>
              <w:keepNext/>
              <w:keepLines/>
            </w:pPr>
            <w:r>
              <w:t>A</w:t>
            </w:r>
            <w:r w:rsidR="002B255F">
              <w:t xml:space="preserve"> peer-reviewed journal</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0E753D49" w14:textId="34D1B524" w:rsidR="0014584D" w:rsidRPr="001E73E1" w:rsidRDefault="002B255F" w:rsidP="00892E6F">
            <w:pPr>
              <w:pStyle w:val="CCS-TableText"/>
              <w:keepNext/>
              <w:keepLines/>
            </w:pPr>
            <w:r w:rsidRPr="001E73E1">
              <w:t>2</w:t>
            </w:r>
            <w:r w:rsidR="00CD4AAE">
              <w:t>6</w:t>
            </w:r>
            <w:r w:rsidRPr="001E73E1">
              <w:t>/02/202</w:t>
            </w:r>
            <w:r w:rsidR="001E73E1" w:rsidRPr="001E73E1">
              <w:t>7</w:t>
            </w:r>
          </w:p>
        </w:tc>
      </w:tr>
      <w:tr w:rsidR="00CD226F" w14:paraId="3884DDEF" w14:textId="77777777" w:rsidTr="001E73E1">
        <w:tc>
          <w:tcPr>
            <w:tcW w:w="5670" w:type="dxa"/>
            <w:tcBorders>
              <w:top w:val="single" w:sz="4" w:space="0" w:color="auto"/>
              <w:left w:val="single" w:sz="4" w:space="0" w:color="auto"/>
              <w:bottom w:val="single" w:sz="4" w:space="0" w:color="auto"/>
              <w:right w:val="single" w:sz="4" w:space="0" w:color="auto"/>
            </w:tcBorders>
            <w:hideMark/>
          </w:tcPr>
          <w:p w14:paraId="5F08B034" w14:textId="77777777" w:rsidR="0014584D" w:rsidRDefault="002B255F" w:rsidP="00892E6F">
            <w:pPr>
              <w:pStyle w:val="CCS-TableText"/>
              <w:keepNext/>
              <w:keepLines/>
            </w:pPr>
            <w:r>
              <w:t>Forwarded email of journal submission</w:t>
            </w:r>
          </w:p>
        </w:tc>
        <w:tc>
          <w:tcPr>
            <w:tcW w:w="2977" w:type="dxa"/>
            <w:tcBorders>
              <w:top w:val="single" w:sz="4" w:space="0" w:color="auto"/>
              <w:left w:val="single" w:sz="4" w:space="0" w:color="auto"/>
              <w:bottom w:val="single" w:sz="4" w:space="0" w:color="auto"/>
              <w:right w:val="single" w:sz="4" w:space="0" w:color="auto"/>
            </w:tcBorders>
            <w:hideMark/>
          </w:tcPr>
          <w:p w14:paraId="6B5CB625" w14:textId="1E485774" w:rsidR="0014584D" w:rsidRDefault="00647FA8" w:rsidP="00892E6F">
            <w:pPr>
              <w:pStyle w:val="CCS-TableText"/>
              <w:keepNext/>
              <w:keepLines/>
            </w:pPr>
            <w:hyperlink r:id="rId20" w:history="1">
              <w:r w:rsidRPr="00D30542">
                <w:rPr>
                  <w:rStyle w:val="Hyperlink"/>
                </w:rPr>
                <w:t>BushBlitz@dcceew.gov.au</w:t>
              </w:r>
            </w:hyperlink>
            <w: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5EC4A1ED" w14:textId="78BD7509" w:rsidR="0014584D" w:rsidRPr="001E73E1" w:rsidRDefault="002B255F" w:rsidP="00892E6F">
            <w:pPr>
              <w:pStyle w:val="CCS-TableText"/>
              <w:keepNext/>
              <w:keepLines/>
            </w:pPr>
            <w:r w:rsidRPr="001E73E1">
              <w:t>2</w:t>
            </w:r>
            <w:r w:rsidR="00CD4AAE">
              <w:t>6</w:t>
            </w:r>
            <w:r w:rsidRPr="001E73E1">
              <w:t>/02/202</w:t>
            </w:r>
            <w:r w:rsidR="001E73E1" w:rsidRPr="001E73E1">
              <w:t>7</w:t>
            </w:r>
          </w:p>
        </w:tc>
      </w:tr>
    </w:tbl>
    <w:p w14:paraId="256D3B20" w14:textId="77777777" w:rsidR="0014584D" w:rsidRDefault="002B255F" w:rsidP="00892E6F">
      <w:pPr>
        <w:pStyle w:val="CCS-Heading5"/>
        <w:keepNext/>
        <w:keepLines/>
      </w:pPr>
      <w:r>
        <w:t>Reports</w:t>
      </w:r>
    </w:p>
    <w:p w14:paraId="256D3B21" w14:textId="77777777" w:rsidR="00FD4C89" w:rsidRDefault="002B255F" w:rsidP="00892E6F">
      <w:pPr>
        <w:pStyle w:val="CCSNormalText"/>
        <w:keepNext/>
        <w:keepLines/>
      </w:pPr>
      <w:r>
        <w:t>During the term of the Contract the Supplier must provide the Customer with reports as set out in the table below:</w:t>
      </w:r>
    </w:p>
    <w:tbl>
      <w:tblPr>
        <w:tblStyle w:val="TableGrid"/>
        <w:tblW w:w="10348" w:type="dxa"/>
        <w:tblLook w:val="04A0" w:firstRow="1" w:lastRow="0" w:firstColumn="1" w:lastColumn="0" w:noHBand="0" w:noVBand="1"/>
      </w:tblPr>
      <w:tblGrid>
        <w:gridCol w:w="2977"/>
        <w:gridCol w:w="5103"/>
        <w:gridCol w:w="2268"/>
      </w:tblGrid>
      <w:tr w:rsidR="00CD226F" w14:paraId="256D3B23" w14:textId="77777777" w:rsidTr="3B4F46F9">
        <w:trPr>
          <w:trHeight w:hRule="exact" w:val="113"/>
        </w:trPr>
        <w:tc>
          <w:tcPr>
            <w:tcW w:w="10348" w:type="dxa"/>
            <w:gridSpan w:val="3"/>
            <w:tcBorders>
              <w:top w:val="nil"/>
              <w:left w:val="nil"/>
              <w:right w:val="nil"/>
            </w:tcBorders>
          </w:tcPr>
          <w:p w14:paraId="256D3B22" w14:textId="77777777" w:rsidR="00FD4C89" w:rsidRDefault="00FD4C89" w:rsidP="00892E6F">
            <w:pPr>
              <w:pStyle w:val="CCSNormalText"/>
              <w:keepNext/>
              <w:keepLines/>
            </w:pPr>
          </w:p>
        </w:tc>
      </w:tr>
      <w:tr w:rsidR="00CD226F" w14:paraId="256D3B27" w14:textId="77777777" w:rsidTr="000F05F2">
        <w:tc>
          <w:tcPr>
            <w:tcW w:w="2977" w:type="dxa"/>
          </w:tcPr>
          <w:p w14:paraId="256D3B24" w14:textId="77777777" w:rsidR="00FD4C89" w:rsidRDefault="002B255F" w:rsidP="00892E6F">
            <w:pPr>
              <w:pStyle w:val="CCS-TableHeading"/>
              <w:keepNext/>
              <w:keepLines/>
            </w:pPr>
            <w:r>
              <w:t>Report Type</w:t>
            </w:r>
          </w:p>
        </w:tc>
        <w:tc>
          <w:tcPr>
            <w:tcW w:w="5103" w:type="dxa"/>
          </w:tcPr>
          <w:p w14:paraId="256D3B25" w14:textId="77777777" w:rsidR="00FD4C89" w:rsidRDefault="002B255F" w:rsidP="00892E6F">
            <w:pPr>
              <w:pStyle w:val="CCS-TableHeading"/>
              <w:keepNext/>
              <w:keepLines/>
            </w:pPr>
            <w:r>
              <w:t>Detailed Description</w:t>
            </w:r>
          </w:p>
        </w:tc>
        <w:tc>
          <w:tcPr>
            <w:tcW w:w="2268" w:type="dxa"/>
          </w:tcPr>
          <w:p w14:paraId="256D3B26" w14:textId="77777777" w:rsidR="00FD4C89" w:rsidRDefault="002B255F" w:rsidP="00892E6F">
            <w:pPr>
              <w:pStyle w:val="CCS-TableHeading"/>
              <w:keepNext/>
              <w:keepLines/>
            </w:pPr>
            <w:r>
              <w:t>Due Date</w:t>
            </w:r>
          </w:p>
        </w:tc>
      </w:tr>
      <w:tr w:rsidR="00CD226F" w14:paraId="256D3B2B" w14:textId="77777777" w:rsidTr="000F05F2">
        <w:tc>
          <w:tcPr>
            <w:tcW w:w="2977" w:type="dxa"/>
            <w:tcBorders>
              <w:bottom w:val="single" w:sz="4" w:space="0" w:color="auto"/>
            </w:tcBorders>
          </w:tcPr>
          <w:p w14:paraId="256D3B28" w14:textId="77777777" w:rsidR="00FD4C89" w:rsidRDefault="002B255F" w:rsidP="00892E6F">
            <w:pPr>
              <w:pStyle w:val="CCSNormalText"/>
              <w:keepNext/>
              <w:keepLines/>
            </w:pPr>
            <w:r>
              <w:t>Progress report</w:t>
            </w:r>
          </w:p>
        </w:tc>
        <w:tc>
          <w:tcPr>
            <w:tcW w:w="5103" w:type="dxa"/>
            <w:tcBorders>
              <w:bottom w:val="single" w:sz="4" w:space="0" w:color="auto"/>
            </w:tcBorders>
          </w:tcPr>
          <w:p w14:paraId="256D3B29" w14:textId="76066266" w:rsidR="00FD4C89" w:rsidRDefault="002B255F" w:rsidP="00892E6F">
            <w:pPr>
              <w:pStyle w:val="CCSNormalText"/>
              <w:keepNext/>
              <w:keepLines/>
            </w:pPr>
            <w:r>
              <w:t>The Supplier must provide the Customer with a progress report on the work that has been undertaken towards the journal publication</w:t>
            </w:r>
            <w:r w:rsidR="00CD308E">
              <w:t xml:space="preserve"> using the template provided</w:t>
            </w:r>
          </w:p>
        </w:tc>
        <w:tc>
          <w:tcPr>
            <w:tcW w:w="2268" w:type="dxa"/>
            <w:tcBorders>
              <w:bottom w:val="single" w:sz="4" w:space="0" w:color="auto"/>
            </w:tcBorders>
          </w:tcPr>
          <w:p w14:paraId="256D3B2A" w14:textId="6B756D08" w:rsidR="00FD4C89" w:rsidRPr="00744705" w:rsidRDefault="00DC7236" w:rsidP="00892E6F">
            <w:pPr>
              <w:pStyle w:val="CCSNormalText"/>
              <w:keepNext/>
              <w:keepLines/>
            </w:pPr>
            <w:r w:rsidRPr="00744705">
              <w:t>4</w:t>
            </w:r>
            <w:r w:rsidR="002B255F" w:rsidRPr="00744705">
              <w:t xml:space="preserve">:00 pm </w:t>
            </w:r>
            <w:r w:rsidR="00744705" w:rsidRPr="00744705">
              <w:t>29</w:t>
            </w:r>
            <w:r w:rsidR="002B255F" w:rsidRPr="00744705">
              <w:t>/05/202</w:t>
            </w:r>
            <w:r w:rsidR="001E73E1" w:rsidRPr="00744705">
              <w:t>6</w:t>
            </w:r>
          </w:p>
        </w:tc>
      </w:tr>
      <w:tr w:rsidR="00CD226F" w14:paraId="18034366" w14:textId="77777777" w:rsidTr="000F05F2">
        <w:tc>
          <w:tcPr>
            <w:tcW w:w="2977" w:type="dxa"/>
            <w:tcBorders>
              <w:bottom w:val="single" w:sz="4" w:space="0" w:color="auto"/>
            </w:tcBorders>
          </w:tcPr>
          <w:p w14:paraId="5C42F5AF" w14:textId="77777777" w:rsidR="00FD4C89" w:rsidRDefault="002B255F" w:rsidP="00892E6F">
            <w:pPr>
              <w:pStyle w:val="CCSNormalText"/>
              <w:keepNext/>
              <w:keepLines/>
            </w:pPr>
            <w:r>
              <w:t>Forwarded email of journal submission</w:t>
            </w:r>
          </w:p>
        </w:tc>
        <w:tc>
          <w:tcPr>
            <w:tcW w:w="5103" w:type="dxa"/>
            <w:tcBorders>
              <w:bottom w:val="single" w:sz="4" w:space="0" w:color="auto"/>
            </w:tcBorders>
          </w:tcPr>
          <w:p w14:paraId="0FD82EF1" w14:textId="0AA8FFD3" w:rsidR="00FD4C89" w:rsidRDefault="002B255F" w:rsidP="00892E6F">
            <w:pPr>
              <w:pStyle w:val="CCSNormalText"/>
              <w:keepNext/>
              <w:keepLines/>
            </w:pPr>
            <w:r>
              <w:t xml:space="preserve">The Supplier must </w:t>
            </w:r>
            <w:r w:rsidR="006A4FA0">
              <w:t>forward the emailed manuscript submission to</w:t>
            </w:r>
            <w:r>
              <w:t xml:space="preserve"> the Customer </w:t>
            </w:r>
          </w:p>
        </w:tc>
        <w:tc>
          <w:tcPr>
            <w:tcW w:w="2268" w:type="dxa"/>
            <w:tcBorders>
              <w:bottom w:val="single" w:sz="4" w:space="0" w:color="auto"/>
            </w:tcBorders>
          </w:tcPr>
          <w:p w14:paraId="738D8A65" w14:textId="07EC62DD" w:rsidR="00FD4C89" w:rsidRPr="00744705" w:rsidRDefault="00DC7236" w:rsidP="00892E6F">
            <w:pPr>
              <w:pStyle w:val="CCSNormalText"/>
              <w:keepNext/>
              <w:keepLines/>
            </w:pPr>
            <w:r w:rsidRPr="00744705">
              <w:t>4</w:t>
            </w:r>
            <w:r w:rsidR="002B255F" w:rsidRPr="00744705">
              <w:t>:00 pm 2</w:t>
            </w:r>
            <w:r w:rsidR="00CD4AAE" w:rsidRPr="00744705">
              <w:t>6</w:t>
            </w:r>
            <w:r w:rsidR="002B255F" w:rsidRPr="00744705">
              <w:t>/02/202</w:t>
            </w:r>
            <w:r w:rsidR="00C05977" w:rsidRPr="00744705">
              <w:t>7</w:t>
            </w:r>
          </w:p>
        </w:tc>
      </w:tr>
    </w:tbl>
    <w:p w14:paraId="256D3B30" w14:textId="77777777" w:rsidR="00DC57B6" w:rsidRPr="00B11BF2" w:rsidRDefault="002B255F" w:rsidP="00892E6F">
      <w:pPr>
        <w:pStyle w:val="CCS-Heading4"/>
        <w:keepNext/>
        <w:keepLines/>
      </w:pPr>
      <w:r w:rsidRPr="00B11BF2">
        <w:t>A</w:t>
      </w:r>
      <w:r w:rsidR="001B5FDD" w:rsidRPr="00B11BF2">
        <w:t>.A.2</w:t>
      </w:r>
      <w:r w:rsidRPr="00B11BF2">
        <w:t>(e)</w:t>
      </w:r>
      <w:r w:rsidRPr="00B11BF2">
        <w:tab/>
        <w:t>Meetings</w:t>
      </w:r>
    </w:p>
    <w:p w14:paraId="256D3B31" w14:textId="77777777" w:rsidR="00A8377D" w:rsidRPr="00B11BF2" w:rsidRDefault="002B255F" w:rsidP="00892E6F">
      <w:pPr>
        <w:pStyle w:val="CCSNormalText"/>
        <w:keepNext/>
        <w:keepLines/>
      </w:pPr>
      <w:r>
        <w:t>The Supplier is not required to attend meetings.</w:t>
      </w:r>
    </w:p>
    <w:p w14:paraId="256D3B47" w14:textId="77777777" w:rsidR="00023AFD" w:rsidRDefault="002B255F" w:rsidP="00892E6F">
      <w:pPr>
        <w:pStyle w:val="CCS-Heading4"/>
        <w:keepNext/>
        <w:keepLines/>
      </w:pPr>
      <w:r>
        <w:t>A.A.</w:t>
      </w:r>
      <w:r w:rsidR="001B5FDD">
        <w:t>2</w:t>
      </w:r>
      <w:r>
        <w:t>(f)</w:t>
      </w:r>
      <w:r>
        <w:tab/>
        <w:t>Facilities and Assistance Offered by the Customer</w:t>
      </w:r>
    </w:p>
    <w:p w14:paraId="256D3B48" w14:textId="77777777" w:rsidR="00023AFD" w:rsidRDefault="002B255F" w:rsidP="00892E6F">
      <w:pPr>
        <w:pStyle w:val="CCSNormalText"/>
        <w:keepNext/>
        <w:keepLines/>
      </w:pPr>
      <w:r>
        <w:t>The Customer will not make any facilities or assistance available to the Supplier.</w:t>
      </w:r>
    </w:p>
    <w:p w14:paraId="256D3B49" w14:textId="77777777" w:rsidR="00023AFD" w:rsidRDefault="002B255F" w:rsidP="00892E6F">
      <w:pPr>
        <w:pStyle w:val="CCS-Heading4"/>
        <w:keepNext/>
        <w:keepLines/>
      </w:pPr>
      <w:r>
        <w:t>A.A.</w:t>
      </w:r>
      <w:r w:rsidR="001B5FDD">
        <w:t>2</w:t>
      </w:r>
      <w:r>
        <w:t>(g)</w:t>
      </w:r>
      <w:r>
        <w:tab/>
        <w:t>Customer Material</w:t>
      </w:r>
    </w:p>
    <w:p w14:paraId="256D3B4A" w14:textId="77777777" w:rsidR="00023AFD" w:rsidRDefault="002B255F" w:rsidP="00892E6F">
      <w:pPr>
        <w:pStyle w:val="CCSNormalText"/>
        <w:keepNext/>
        <w:keepLines/>
      </w:pPr>
      <w:r>
        <w:t>The Customer will not provide any material.</w:t>
      </w:r>
    </w:p>
    <w:p w14:paraId="256D3B4B" w14:textId="77777777" w:rsidR="002E53AF" w:rsidRDefault="002B255F">
      <w:pPr>
        <w:spacing w:before="0" w:after="200" w:line="276" w:lineRule="auto"/>
        <w:rPr>
          <w:b/>
          <w:sz w:val="24"/>
          <w:szCs w:val="24"/>
        </w:rPr>
      </w:pPr>
      <w:r>
        <w:br w:type="page"/>
      </w:r>
    </w:p>
    <w:p w14:paraId="256D3B70" w14:textId="77777777" w:rsidR="00023AFD" w:rsidRDefault="002B255F" w:rsidP="00352A2E">
      <w:pPr>
        <w:pStyle w:val="CCS-Heading3"/>
      </w:pPr>
      <w:r>
        <w:lastRenderedPageBreak/>
        <w:t>A.A.3</w:t>
      </w:r>
      <w:r w:rsidR="006315E1">
        <w:tab/>
        <w:t>ATM Distribution</w:t>
      </w:r>
    </w:p>
    <w:p w14:paraId="256D3B71" w14:textId="77777777" w:rsidR="00053F6F" w:rsidRDefault="002B255F" w:rsidP="00410964">
      <w:pPr>
        <w:pStyle w:val="CCS-Heading5"/>
      </w:pPr>
      <w:r>
        <w:t>Email Distribution</w:t>
      </w:r>
    </w:p>
    <w:p w14:paraId="256D3B72" w14:textId="17D38308" w:rsidR="00864A4C" w:rsidRDefault="002B255F" w:rsidP="00864A4C">
      <w:pPr>
        <w:pStyle w:val="CCSNormalText"/>
      </w:pPr>
      <w:r>
        <w:t>Updates to this ATM will be distributed via email.</w:t>
      </w:r>
    </w:p>
    <w:p w14:paraId="256D3B7F" w14:textId="22000629" w:rsidR="000B27D1" w:rsidRDefault="002B255F" w:rsidP="000B27D1">
      <w:pPr>
        <w:pStyle w:val="CCS-Heading3"/>
      </w:pPr>
      <w:r>
        <w:t>A.A.4</w:t>
      </w:r>
      <w:r>
        <w:tab/>
        <w:t>Lodgement</w:t>
      </w:r>
      <w:r w:rsidR="005F2EA8">
        <w:t xml:space="preserve"> </w:t>
      </w:r>
      <w:r w:rsidR="00F66B8B">
        <w:t>of Responses</w:t>
      </w:r>
    </w:p>
    <w:p w14:paraId="256D3B80" w14:textId="77777777" w:rsidR="005F2EA8" w:rsidRPr="00C84C5B" w:rsidRDefault="002B255F" w:rsidP="00C84C5B">
      <w:pPr>
        <w:pStyle w:val="CCS-Heading5"/>
      </w:pPr>
      <w:r>
        <w:t>Email</w:t>
      </w:r>
    </w:p>
    <w:p w14:paraId="256D3B81" w14:textId="7A974580" w:rsidR="00C84C5B" w:rsidRPr="00C84C5B" w:rsidRDefault="002B255F" w:rsidP="00C84C5B">
      <w:pPr>
        <w:pStyle w:val="CCSNormalText"/>
      </w:pPr>
      <w:r>
        <w:t xml:space="preserve">Responses must be lodged via email to </w:t>
      </w:r>
      <w:hyperlink r:id="rId21" w:history="1">
        <w:r w:rsidR="003565BC" w:rsidRPr="00317C33">
          <w:rPr>
            <w:rStyle w:val="Hyperlink"/>
          </w:rPr>
          <w:t>BushBlitz@dcceew.gov.au</w:t>
        </w:r>
      </w:hyperlink>
      <w:r w:rsidR="003565BC">
        <w:t xml:space="preserve"> </w:t>
      </w:r>
      <w:r>
        <w:t>quoting reference number DNP-BCK-2324-030 by the Closing Time specified in A.A.1 [Key Information and Dates]</w:t>
      </w:r>
      <w:r w:rsidR="00514DCD">
        <w:t>.</w:t>
      </w:r>
    </w:p>
    <w:p w14:paraId="256D3B86" w14:textId="77777777" w:rsidR="00030E9F" w:rsidRPr="007804DA" w:rsidRDefault="002B255F" w:rsidP="4613097F">
      <w:pPr>
        <w:pStyle w:val="CCSNormalText"/>
        <w:rPr>
          <w:b/>
          <w:bCs/>
        </w:rPr>
      </w:pPr>
      <w:r w:rsidRPr="4613097F">
        <w:rPr>
          <w:b/>
          <w:bCs/>
        </w:rPr>
        <w:t>Response File Format, Naming Convention and Size</w:t>
      </w:r>
    </w:p>
    <w:p w14:paraId="256D3B87" w14:textId="77777777" w:rsidR="008C1F93" w:rsidRDefault="002B255F" w:rsidP="00410964">
      <w:pPr>
        <w:pStyle w:val="CCSNormalText"/>
      </w:pPr>
      <w:r>
        <w:t>The Customer will accept Responses lodged in the following formats:</w:t>
      </w:r>
    </w:p>
    <w:p w14:paraId="256D3B88" w14:textId="3861AE7C" w:rsidR="008C1F93" w:rsidRDefault="002B255F" w:rsidP="00013D2B">
      <w:pPr>
        <w:pStyle w:val="CCSNormalText"/>
        <w:numPr>
          <w:ilvl w:val="0"/>
          <w:numId w:val="2"/>
        </w:numPr>
      </w:pPr>
      <w:r>
        <w:t>Microsoft Word (.docx)</w:t>
      </w:r>
    </w:p>
    <w:p w14:paraId="256D3B8E" w14:textId="77777777" w:rsidR="008C1F93" w:rsidRDefault="002B255F" w:rsidP="00013D2B">
      <w:pPr>
        <w:pStyle w:val="CCSNormalText"/>
        <w:numPr>
          <w:ilvl w:val="0"/>
          <w:numId w:val="2"/>
        </w:numPr>
      </w:pPr>
      <w:r>
        <w:t>PDF (.pdf)</w:t>
      </w:r>
    </w:p>
    <w:p w14:paraId="256D3B8F" w14:textId="03408FF8" w:rsidR="008C1F93" w:rsidRDefault="002B255F" w:rsidP="00C250BC">
      <w:pPr>
        <w:pStyle w:val="CCSNormalText"/>
        <w:spacing w:before="240"/>
      </w:pPr>
      <w:r>
        <w:t>The Response file name/s should:</w:t>
      </w:r>
    </w:p>
    <w:p w14:paraId="256D3B90" w14:textId="77777777" w:rsidR="00C250BC" w:rsidRDefault="002B255F" w:rsidP="00013D2B">
      <w:pPr>
        <w:pStyle w:val="CCSNormalText"/>
        <w:numPr>
          <w:ilvl w:val="0"/>
          <w:numId w:val="3"/>
        </w:numPr>
      </w:pPr>
      <w:r>
        <w:t xml:space="preserve">incorporate the Potential Supplier’s full legal organisation name; and </w:t>
      </w:r>
    </w:p>
    <w:p w14:paraId="256D3B91" w14:textId="77777777" w:rsidR="00C250BC" w:rsidRDefault="002B255F" w:rsidP="00013D2B">
      <w:pPr>
        <w:pStyle w:val="CCSNormalText"/>
        <w:numPr>
          <w:ilvl w:val="0"/>
          <w:numId w:val="3"/>
        </w:numPr>
      </w:pPr>
      <w:r>
        <w:t>reflect the various parts of the bid they represent (where the Response comprises multiple files).</w:t>
      </w:r>
    </w:p>
    <w:p w14:paraId="256D3B92" w14:textId="77777777" w:rsidR="00C250BC" w:rsidRDefault="002B255F" w:rsidP="00C250BC">
      <w:pPr>
        <w:pStyle w:val="CCSNormalText"/>
      </w:pPr>
      <w:r>
        <w:t>Response files must not exceed a combined file size of 5 megabytes per email.</w:t>
      </w:r>
    </w:p>
    <w:p w14:paraId="256D3B93" w14:textId="7C85EFD2" w:rsidR="00C250BC" w:rsidRDefault="002B255F" w:rsidP="00C250BC">
      <w:pPr>
        <w:pStyle w:val="CCSNormalText"/>
      </w:pPr>
      <w:r>
        <w:t>Responses must be completely self-contained. No embedded files can be included. No hyperlinked or other material may be incorporated by reference.</w:t>
      </w:r>
    </w:p>
    <w:p w14:paraId="256D3B96" w14:textId="70FB2C3D" w:rsidR="008C1F93" w:rsidRDefault="002B255F" w:rsidP="00532D42">
      <w:pPr>
        <w:pStyle w:val="CCS-Heading3"/>
        <w:keepNext/>
        <w:keepLines/>
      </w:pPr>
      <w:r>
        <w:t>A.A.</w:t>
      </w:r>
      <w:r w:rsidR="001B5FDD">
        <w:t>5</w:t>
      </w:r>
      <w:r>
        <w:tab/>
      </w:r>
      <w:r w:rsidRPr="00B50AA4">
        <w:t>Customer’s Contact</w:t>
      </w:r>
      <w:r>
        <w:t xml:space="preserve"> Officer</w:t>
      </w:r>
      <w:r w:rsidR="00F66B8B">
        <w:t>s</w:t>
      </w:r>
    </w:p>
    <w:p w14:paraId="1F309B6A" w14:textId="16E7CE53" w:rsidR="00F66B8B" w:rsidRDefault="002B255F" w:rsidP="00F66B8B">
      <w:pPr>
        <w:pStyle w:val="CCS-Heading4"/>
        <w:keepNext/>
        <w:keepLines/>
      </w:pPr>
      <w:r>
        <w:t>A.A.5(a)</w:t>
      </w:r>
      <w:r>
        <w:tab/>
        <w:t>ATM Contact Officer</w:t>
      </w:r>
    </w:p>
    <w:p w14:paraId="256D3B97" w14:textId="2FC148D1" w:rsidR="00280AAF" w:rsidRDefault="002B255F" w:rsidP="00532D42">
      <w:pPr>
        <w:pStyle w:val="CCSNormalText"/>
        <w:keepNext/>
        <w:keepLines/>
      </w:pPr>
      <w:r>
        <w:t>For all matters relating to this ATM, the Contact Officer is:</w:t>
      </w:r>
    </w:p>
    <w:p w14:paraId="256D3B98" w14:textId="77777777" w:rsidR="00C7631A" w:rsidRDefault="002B255F" w:rsidP="00532D42">
      <w:pPr>
        <w:pStyle w:val="CCSNormalText"/>
        <w:keepNext/>
        <w:keepLines/>
        <w:tabs>
          <w:tab w:val="left" w:pos="1985"/>
        </w:tabs>
      </w:pPr>
      <w:r>
        <w:t>Name</w:t>
      </w:r>
      <w:r w:rsidR="0000293C">
        <w:t>/</w:t>
      </w:r>
      <w:r>
        <w:t>Position:</w:t>
      </w:r>
      <w:r w:rsidR="00280AAF">
        <w:tab/>
        <w:t>Helen Cross</w:t>
      </w:r>
    </w:p>
    <w:p w14:paraId="256D3B99" w14:textId="58C57A73" w:rsidR="00C7631A" w:rsidRDefault="002B255F" w:rsidP="00532D42">
      <w:pPr>
        <w:pStyle w:val="CCSNormalText"/>
        <w:keepNext/>
        <w:keepLines/>
        <w:tabs>
          <w:tab w:val="left" w:pos="1985"/>
        </w:tabs>
      </w:pPr>
      <w:r>
        <w:t>Email Address:</w:t>
      </w:r>
      <w:r>
        <w:tab/>
      </w:r>
      <w:hyperlink r:id="rId22" w:history="1">
        <w:r w:rsidR="00647FA8" w:rsidRPr="00D30542">
          <w:rPr>
            <w:rStyle w:val="Hyperlink"/>
          </w:rPr>
          <w:t>BushBlitz@dcceew.gov.au</w:t>
        </w:r>
      </w:hyperlink>
      <w:r w:rsidR="00647FA8">
        <w:t xml:space="preserve"> </w:t>
      </w:r>
    </w:p>
    <w:p w14:paraId="256D3B9B" w14:textId="565F07CA" w:rsidR="00070D26" w:rsidRPr="00F66B8B" w:rsidRDefault="002B255F" w:rsidP="00532D42">
      <w:pPr>
        <w:pStyle w:val="CCSNormalText"/>
        <w:keepNext/>
        <w:keepLines/>
        <w:tabs>
          <w:tab w:val="left" w:pos="1985"/>
        </w:tabs>
      </w:pPr>
      <w:r>
        <w:t>Note: Question Closing Date and Time is set out at item A.A.1 [Key Information and Dates].</w:t>
      </w:r>
    </w:p>
    <w:p w14:paraId="26B2DB72" w14:textId="3187564C" w:rsidR="00F66B8B" w:rsidRPr="00093C03" w:rsidRDefault="002B255F" w:rsidP="00F66B8B">
      <w:pPr>
        <w:pStyle w:val="CCS-Heading4"/>
        <w:keepNext/>
        <w:keepLines/>
      </w:pPr>
      <w:r>
        <w:t>A.A.</w:t>
      </w:r>
      <w:r w:rsidR="00E43E79">
        <w:t>5</w:t>
      </w:r>
      <w:r>
        <w:t>(</w:t>
      </w:r>
      <w:r w:rsidR="00E43E79">
        <w:t>b</w:t>
      </w:r>
      <w:r>
        <w:t>)</w:t>
      </w:r>
      <w:r>
        <w:tab/>
      </w:r>
      <w:r w:rsidRPr="00093C03">
        <w:t>Complaints Handling</w:t>
      </w:r>
    </w:p>
    <w:p w14:paraId="36996F45" w14:textId="36EAE4FD" w:rsidR="00F66B8B" w:rsidRDefault="002B255F" w:rsidP="00F66B8B">
      <w:pPr>
        <w:pStyle w:val="CCSNormalText"/>
      </w:pPr>
      <w:r>
        <w:t>C</w:t>
      </w:r>
      <w:r w:rsidR="4613097F">
        <w:t>omplaints relating to this ATM should be directed to:</w:t>
      </w:r>
    </w:p>
    <w:tbl>
      <w:tblPr>
        <w:tblW w:w="0" w:type="auto"/>
        <w:shd w:val="clear" w:color="auto" w:fill="FFFFFF"/>
        <w:tblCellMar>
          <w:left w:w="0" w:type="dxa"/>
          <w:right w:w="0" w:type="dxa"/>
        </w:tblCellMar>
        <w:tblLook w:val="04A0" w:firstRow="1" w:lastRow="0" w:firstColumn="1" w:lastColumn="0" w:noHBand="0" w:noVBand="1"/>
      </w:tblPr>
      <w:tblGrid>
        <w:gridCol w:w="4675"/>
        <w:gridCol w:w="4675"/>
      </w:tblGrid>
      <w:tr w:rsidR="00CD226F" w14:paraId="0C55534F" w14:textId="77777777" w:rsidTr="00E85FAA">
        <w:trPr>
          <w:trHeight w:val="242"/>
        </w:trPr>
        <w:tc>
          <w:tcPr>
            <w:tcW w:w="4675"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875FE0C" w14:textId="77777777" w:rsidR="00F61F52" w:rsidRPr="00093C03" w:rsidRDefault="002B255F" w:rsidP="00A315BA">
            <w:pPr>
              <w:pStyle w:val="CCS-TableText"/>
              <w:rPr>
                <w:lang w:eastAsia="en-AU"/>
              </w:rPr>
            </w:pPr>
            <w:r w:rsidRPr="4613097F">
              <w:rPr>
                <w:lang w:eastAsia="en-AU"/>
              </w:rPr>
              <w:t>Name/Position:</w:t>
            </w:r>
          </w:p>
        </w:tc>
        <w:tc>
          <w:tcPr>
            <w:tcW w:w="4675"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19FD905" w14:textId="5FC0AB16" w:rsidR="00612786" w:rsidRPr="00093C03" w:rsidRDefault="002B255F" w:rsidP="008334D6">
            <w:pPr>
              <w:pStyle w:val="CCS-TableText"/>
              <w:rPr>
                <w:lang w:eastAsia="en-AU"/>
              </w:rPr>
            </w:pPr>
            <w:r w:rsidRPr="4613097F">
              <w:rPr>
                <w:lang w:eastAsia="en-AU"/>
              </w:rPr>
              <w:t>DNP Procurement Manager</w:t>
            </w:r>
          </w:p>
        </w:tc>
      </w:tr>
      <w:tr w:rsidR="00CD226F" w14:paraId="32F54ADF" w14:textId="77777777" w:rsidTr="00A315BA">
        <w:tc>
          <w:tcPr>
            <w:tcW w:w="467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069C3E8" w14:textId="77777777" w:rsidR="00F61F52" w:rsidRPr="00093C03" w:rsidRDefault="002B255F" w:rsidP="00A315BA">
            <w:pPr>
              <w:pStyle w:val="CCS-TableText"/>
              <w:rPr>
                <w:lang w:eastAsia="en-AU"/>
              </w:rPr>
            </w:pPr>
            <w:r w:rsidRPr="4613097F">
              <w:rPr>
                <w:lang w:eastAsia="en-AU"/>
              </w:rPr>
              <w:t>Email Address:</w:t>
            </w:r>
          </w:p>
        </w:tc>
        <w:tc>
          <w:tcPr>
            <w:tcW w:w="467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48D7CB0" w14:textId="67E18015" w:rsidR="00F61F52" w:rsidRPr="00093C03" w:rsidRDefault="00647FA8" w:rsidP="00A315BA">
            <w:pPr>
              <w:pStyle w:val="CCS-TableText"/>
              <w:rPr>
                <w:lang w:eastAsia="en-AU"/>
              </w:rPr>
            </w:pPr>
            <w:hyperlink r:id="rId23" w:history="1">
              <w:r w:rsidRPr="00D30542">
                <w:rPr>
                  <w:rStyle w:val="Hyperlink"/>
                  <w:lang w:eastAsia="en-AU"/>
                </w:rPr>
                <w:t>DNPprocurement@dcceew.gov.au</w:t>
              </w:r>
            </w:hyperlink>
            <w:r>
              <w:rPr>
                <w:lang w:eastAsia="en-AU"/>
              </w:rPr>
              <w:t xml:space="preserve"> </w:t>
            </w:r>
          </w:p>
        </w:tc>
      </w:tr>
    </w:tbl>
    <w:p w14:paraId="14381CBA" w14:textId="51E9E2F4" w:rsidR="005526DD" w:rsidRPr="00093C03" w:rsidRDefault="002B255F" w:rsidP="00D07AC7">
      <w:pPr>
        <w:pStyle w:val="CCS-NormalText"/>
        <w:rPr>
          <w:lang w:bidi="ar-SA"/>
        </w:rPr>
      </w:pPr>
      <w:r w:rsidRPr="0089207D">
        <w:rPr>
          <w:lang w:bidi="ar-SA"/>
        </w:rPr>
        <w:t>Information relating to the handling of complaints is available on the Customer’s website at</w:t>
      </w:r>
      <w:proofErr w:type="gramStart"/>
      <w:r w:rsidRPr="0089207D">
        <w:rPr>
          <w:lang w:bidi="ar-SA"/>
        </w:rPr>
        <w:t>: .</w:t>
      </w:r>
      <w:proofErr w:type="gramEnd"/>
    </w:p>
    <w:p w14:paraId="62F76A7B" w14:textId="4246E7D6" w:rsidR="00A97F81" w:rsidRDefault="002B255F" w:rsidP="00647FA8">
      <w:pPr>
        <w:pStyle w:val="CCSNormalText"/>
      </w:pPr>
      <w:r>
        <w:t xml:space="preserve">If your issue is not resolved refer </w:t>
      </w:r>
      <w:hyperlink r:id="rId24">
        <w:r w:rsidRPr="3B4F46F9">
          <w:rPr>
            <w:rStyle w:val="Hyperlink"/>
          </w:rPr>
          <w:t>https://www.finance.gov.au/business/procurement/complaints-handling-charter-complaints</w:t>
        </w:r>
      </w:hyperlink>
      <w:r>
        <w:t xml:space="preserve"> for more information relating to complaints.</w:t>
      </w:r>
    </w:p>
    <w:p w14:paraId="4576CD30" w14:textId="77777777" w:rsidR="004B7EB2" w:rsidRDefault="004B7EB2">
      <w:pPr>
        <w:spacing w:before="0" w:after="200" w:line="276" w:lineRule="auto"/>
        <w:rPr>
          <w:b/>
          <w:sz w:val="24"/>
          <w:szCs w:val="24"/>
        </w:rPr>
      </w:pPr>
      <w:r>
        <w:br w:type="page"/>
      </w:r>
    </w:p>
    <w:p w14:paraId="4D8511DE" w14:textId="2035A7E5" w:rsidR="002D5BE3" w:rsidRPr="00BD6CF7" w:rsidRDefault="002D5BE3" w:rsidP="002D5BE3">
      <w:pPr>
        <w:pStyle w:val="CCS-Heading4"/>
        <w:keepNext/>
        <w:keepLines/>
      </w:pPr>
      <w:r w:rsidRPr="00BD6CF7">
        <w:t>A.A.5(c) Public Interest Disclosure</w:t>
      </w:r>
    </w:p>
    <w:p w14:paraId="050B4366" w14:textId="77777777" w:rsidR="002D5BE3" w:rsidRPr="00BD6CF7" w:rsidRDefault="002D5BE3" w:rsidP="00B739E7">
      <w:pPr>
        <w:pStyle w:val="CCSNormalText"/>
      </w:pPr>
      <w:r w:rsidRPr="00BD6CF7">
        <w:t xml:space="preserve">Public officials (disclosers) who suspect wrongdoing within the Commonwealth public sector can raise their concerns under the </w:t>
      </w:r>
      <w:hyperlink r:id="rId25" w:history="1">
        <w:r w:rsidRPr="00BD6CF7">
          <w:t>Public Interest Disclosure Act 2013</w:t>
        </w:r>
      </w:hyperlink>
      <w:r w:rsidRPr="00BD6CF7">
        <w:t xml:space="preserve"> (</w:t>
      </w:r>
      <w:proofErr w:type="spellStart"/>
      <w:r w:rsidRPr="00BD6CF7">
        <w:t>Cth</w:t>
      </w:r>
      <w:proofErr w:type="spellEnd"/>
      <w:r w:rsidRPr="00BD6CF7">
        <w:t>) (PID Act).</w:t>
      </w:r>
    </w:p>
    <w:p w14:paraId="1C255A0D" w14:textId="77777777" w:rsidR="002D5BE3" w:rsidRPr="00BD6CF7" w:rsidRDefault="002D5BE3" w:rsidP="00B739E7">
      <w:pPr>
        <w:pStyle w:val="CCSNormalText"/>
      </w:pPr>
      <w:r w:rsidRPr="00BD6CF7">
        <w:t>Allegations made under the PID Act are public interest disclosures (PID).</w:t>
      </w:r>
    </w:p>
    <w:p w14:paraId="5FFC6ED3" w14:textId="77777777" w:rsidR="002D5BE3" w:rsidRPr="00BD6CF7" w:rsidRDefault="002D5BE3" w:rsidP="00B739E7">
      <w:pPr>
        <w:pStyle w:val="CCSNormalText"/>
      </w:pPr>
      <w:r w:rsidRPr="00BD6CF7">
        <w:t>All Australian Government agencies, Commonwealth companies and public authorities have responsibilities under the PID Act to:</w:t>
      </w:r>
    </w:p>
    <w:p w14:paraId="72348724" w14:textId="77777777" w:rsidR="002D5BE3" w:rsidRPr="00BD6CF7" w:rsidRDefault="002D5BE3" w:rsidP="003164FB">
      <w:pPr>
        <w:pStyle w:val="CCSNormalText"/>
      </w:pPr>
      <w:r w:rsidRPr="00BD6CF7">
        <w:t>Conduct which may be the subject of a PID includes, but is not limited to:</w:t>
      </w:r>
    </w:p>
    <w:p w14:paraId="64315EE5" w14:textId="77777777" w:rsidR="002D5BE3" w:rsidRPr="00BD6CF7" w:rsidRDefault="002D5BE3" w:rsidP="003164FB">
      <w:pPr>
        <w:pStyle w:val="CCSNormalText"/>
        <w:numPr>
          <w:ilvl w:val="0"/>
          <w:numId w:val="25"/>
        </w:numPr>
        <w:ind w:left="1080"/>
      </w:pPr>
      <w:r w:rsidRPr="00BD6CF7">
        <w:t xml:space="preserve">a contravention of the law </w:t>
      </w:r>
    </w:p>
    <w:p w14:paraId="551269E8" w14:textId="7057A101" w:rsidR="002D5BE3" w:rsidRPr="00BD6CF7" w:rsidRDefault="00E82BE9" w:rsidP="003164FB">
      <w:pPr>
        <w:pStyle w:val="CCSNormalText"/>
        <w:numPr>
          <w:ilvl w:val="0"/>
          <w:numId w:val="25"/>
        </w:numPr>
        <w:ind w:left="1080"/>
      </w:pPr>
      <w:r>
        <w:t>c</w:t>
      </w:r>
      <w:r w:rsidR="002D5BE3" w:rsidRPr="00BD6CF7">
        <w:t>orruption</w:t>
      </w:r>
    </w:p>
    <w:p w14:paraId="3E75C6A4" w14:textId="77777777" w:rsidR="002D5BE3" w:rsidRPr="00BD6CF7" w:rsidRDefault="002D5BE3" w:rsidP="003164FB">
      <w:pPr>
        <w:pStyle w:val="CCSNormalText"/>
        <w:numPr>
          <w:ilvl w:val="0"/>
          <w:numId w:val="25"/>
        </w:numPr>
        <w:ind w:left="1080"/>
      </w:pPr>
      <w:r w:rsidRPr="00BD6CF7">
        <w:t>perverting the course of justice</w:t>
      </w:r>
    </w:p>
    <w:p w14:paraId="475267DB" w14:textId="64832E19" w:rsidR="002D5BE3" w:rsidRPr="00BD6CF7" w:rsidRDefault="00E82BE9" w:rsidP="003164FB">
      <w:pPr>
        <w:pStyle w:val="CCSNormalText"/>
        <w:numPr>
          <w:ilvl w:val="0"/>
          <w:numId w:val="25"/>
        </w:numPr>
        <w:ind w:left="1080"/>
      </w:pPr>
      <w:r>
        <w:t>m</w:t>
      </w:r>
      <w:r w:rsidR="002D5BE3" w:rsidRPr="00BD6CF7">
        <w:t>aladministration</w:t>
      </w:r>
    </w:p>
    <w:p w14:paraId="3F671413" w14:textId="77777777" w:rsidR="002D5BE3" w:rsidRPr="00BD6CF7" w:rsidRDefault="002D5BE3" w:rsidP="003164FB">
      <w:pPr>
        <w:pStyle w:val="CCSNormalText"/>
        <w:numPr>
          <w:ilvl w:val="0"/>
          <w:numId w:val="25"/>
        </w:numPr>
        <w:ind w:left="1080"/>
      </w:pPr>
      <w:r w:rsidRPr="00BD6CF7">
        <w:t>an abuse of public trust</w:t>
      </w:r>
    </w:p>
    <w:p w14:paraId="7079FCBC" w14:textId="77777777" w:rsidR="002D5BE3" w:rsidRPr="00BD6CF7" w:rsidRDefault="002D5BE3" w:rsidP="003164FB">
      <w:pPr>
        <w:pStyle w:val="CCSNormalText"/>
        <w:numPr>
          <w:ilvl w:val="0"/>
          <w:numId w:val="25"/>
        </w:numPr>
        <w:ind w:left="1080"/>
      </w:pPr>
      <w:r w:rsidRPr="00BD6CF7">
        <w:t>falsifying scientific research</w:t>
      </w:r>
    </w:p>
    <w:p w14:paraId="12E19E5A" w14:textId="77777777" w:rsidR="002D5BE3" w:rsidRPr="00BD6CF7" w:rsidRDefault="002D5BE3" w:rsidP="003164FB">
      <w:pPr>
        <w:pStyle w:val="CCSNormalText"/>
        <w:numPr>
          <w:ilvl w:val="0"/>
          <w:numId w:val="25"/>
        </w:numPr>
        <w:ind w:left="1080"/>
      </w:pPr>
      <w:r w:rsidRPr="00BD6CF7">
        <w:t>wastage of public money conduct that is a danger to health, safety and the environment</w:t>
      </w:r>
    </w:p>
    <w:p w14:paraId="7484A574" w14:textId="77777777" w:rsidR="002D5BE3" w:rsidRPr="00BD6CF7" w:rsidRDefault="002D5BE3" w:rsidP="003164FB">
      <w:pPr>
        <w:pStyle w:val="CCSNormalText"/>
      </w:pPr>
      <w:r w:rsidRPr="00BD6CF7">
        <w:t>The PID Act offers protection to disclosers (‘whistle blowers’) from reprisal action.</w:t>
      </w:r>
    </w:p>
    <w:tbl>
      <w:tblPr>
        <w:tblW w:w="0" w:type="auto"/>
        <w:tblInd w:w="-10" w:type="dxa"/>
        <w:tblCellMar>
          <w:left w:w="0" w:type="dxa"/>
          <w:right w:w="0" w:type="dxa"/>
        </w:tblCellMar>
        <w:tblLook w:val="04A0" w:firstRow="1" w:lastRow="0" w:firstColumn="1" w:lastColumn="0" w:noHBand="0" w:noVBand="1"/>
      </w:tblPr>
      <w:tblGrid>
        <w:gridCol w:w="4417"/>
        <w:gridCol w:w="4519"/>
      </w:tblGrid>
      <w:tr w:rsidR="002D5BE3" w:rsidRPr="00BD6CF7" w14:paraId="29303391" w14:textId="77777777" w:rsidTr="00E82BE9">
        <w:trPr>
          <w:trHeight w:val="300"/>
        </w:trPr>
        <w:tc>
          <w:tcPr>
            <w:tcW w:w="441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FCC4D47" w14:textId="77777777" w:rsidR="002D5BE3" w:rsidRPr="00BD6CF7" w:rsidRDefault="002D5BE3">
            <w:pPr>
              <w:pStyle w:val="CCS-TableText"/>
              <w:spacing w:line="276" w:lineRule="auto"/>
              <w:rPr>
                <w:rFonts w:eastAsia="Times New Roman"/>
              </w:rPr>
            </w:pPr>
            <w:r w:rsidRPr="00BD6CF7">
              <w:rPr>
                <w:color w:val="000000"/>
              </w:rPr>
              <w:t>Name/Position:</w:t>
            </w:r>
          </w:p>
        </w:tc>
        <w:tc>
          <w:tcPr>
            <w:tcW w:w="45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BBD5343" w14:textId="77777777" w:rsidR="002D5BE3" w:rsidRPr="00BD6CF7" w:rsidRDefault="002D5BE3">
            <w:pPr>
              <w:pStyle w:val="CCS-TableText"/>
              <w:spacing w:line="276" w:lineRule="auto"/>
            </w:pPr>
            <w:r w:rsidRPr="00BD6CF7">
              <w:rPr>
                <w:color w:val="000000"/>
              </w:rPr>
              <w:t>DCCEEW Integrity Team</w:t>
            </w:r>
          </w:p>
        </w:tc>
      </w:tr>
      <w:tr w:rsidR="002D5BE3" w:rsidRPr="00BD6CF7" w14:paraId="59FD1492" w14:textId="77777777" w:rsidTr="00E82BE9">
        <w:trPr>
          <w:trHeight w:val="300"/>
        </w:trPr>
        <w:tc>
          <w:tcPr>
            <w:tcW w:w="44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9370FD4" w14:textId="77777777" w:rsidR="002D5BE3" w:rsidRPr="00BD6CF7" w:rsidRDefault="002D5BE3">
            <w:pPr>
              <w:pStyle w:val="CCS-TableText"/>
              <w:spacing w:line="276" w:lineRule="auto"/>
              <w:rPr>
                <w:lang w:eastAsia="en-AU"/>
              </w:rPr>
            </w:pPr>
            <w:r w:rsidRPr="00BD6CF7">
              <w:rPr>
                <w:color w:val="000000"/>
              </w:rPr>
              <w:t>Email Address:</w:t>
            </w:r>
          </w:p>
        </w:tc>
        <w:tc>
          <w:tcPr>
            <w:tcW w:w="45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066FCCE" w14:textId="77777777" w:rsidR="002D5BE3" w:rsidRPr="00BD6CF7" w:rsidRDefault="002D5BE3">
            <w:pPr>
              <w:pStyle w:val="CCS-TableText"/>
              <w:spacing w:line="276" w:lineRule="auto"/>
            </w:pPr>
            <w:hyperlink r:id="rId26" w:history="1">
              <w:r w:rsidRPr="00BD6CF7">
                <w:rPr>
                  <w:rStyle w:val="Hyperlink"/>
                </w:rPr>
                <w:t>PID.Inbox@dcceew.gov.au</w:t>
              </w:r>
            </w:hyperlink>
            <w:r w:rsidRPr="00BD6CF7">
              <w:t xml:space="preserve"> </w:t>
            </w:r>
          </w:p>
        </w:tc>
      </w:tr>
      <w:tr w:rsidR="002D5BE3" w14:paraId="66FC98CD" w14:textId="77777777" w:rsidTr="00E82BE9">
        <w:trPr>
          <w:trHeight w:val="60"/>
        </w:trPr>
        <w:tc>
          <w:tcPr>
            <w:tcW w:w="44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D0B058C" w14:textId="77777777" w:rsidR="002D5BE3" w:rsidRPr="00BD6CF7" w:rsidRDefault="002D5BE3">
            <w:pPr>
              <w:spacing w:line="276" w:lineRule="auto"/>
            </w:pPr>
            <w:r w:rsidRPr="00BD6CF7">
              <w:rPr>
                <w:color w:val="000000"/>
              </w:rPr>
              <w:t>Telephone:</w:t>
            </w:r>
          </w:p>
        </w:tc>
        <w:tc>
          <w:tcPr>
            <w:tcW w:w="45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E0A3E7" w14:textId="77777777" w:rsidR="002D5BE3" w:rsidRDefault="002D5BE3">
            <w:pPr>
              <w:spacing w:line="276" w:lineRule="auto"/>
            </w:pPr>
            <w:r w:rsidRPr="00BD6CF7">
              <w:rPr>
                <w:color w:val="000000"/>
              </w:rPr>
              <w:t>1800 434 010</w:t>
            </w:r>
          </w:p>
        </w:tc>
      </w:tr>
    </w:tbl>
    <w:p w14:paraId="256D3B9C" w14:textId="5A757272" w:rsidR="006A4FA0" w:rsidRDefault="006A4FA0">
      <w:pPr>
        <w:spacing w:before="0" w:after="200" w:line="276" w:lineRule="auto"/>
        <w:rPr>
          <w:lang w:eastAsia="zh-CN" w:bidi="th-TH"/>
        </w:rPr>
      </w:pPr>
      <w:r>
        <w:rPr>
          <w:lang w:eastAsia="zh-CN" w:bidi="th-TH"/>
        </w:rPr>
        <w:br w:type="page"/>
      </w:r>
    </w:p>
    <w:p w14:paraId="256D3B9D" w14:textId="77777777" w:rsidR="00280AAF" w:rsidRDefault="002B255F" w:rsidP="00280AAF">
      <w:pPr>
        <w:pStyle w:val="CCS-Heading2"/>
      </w:pPr>
      <w:r>
        <w:lastRenderedPageBreak/>
        <w:t>Additional Contract Terms</w:t>
      </w:r>
    </w:p>
    <w:p w14:paraId="256D3B9E" w14:textId="77777777" w:rsidR="00280AAF" w:rsidRDefault="002B255F" w:rsidP="00280AAF">
      <w:pPr>
        <w:pStyle w:val="CCSNormalText"/>
      </w:pPr>
      <w:r>
        <w:t xml:space="preserve">An executed contract will incorporate the Commonwealth Contract Terms </w:t>
      </w:r>
      <w:proofErr w:type="gramStart"/>
      <w:r>
        <w:t>and also</w:t>
      </w:r>
      <w:proofErr w:type="gramEnd"/>
      <w:r>
        <w:t xml:space="preserve"> the following Additional Contract Terms:</w:t>
      </w:r>
    </w:p>
    <w:p w14:paraId="256D3B9F" w14:textId="77777777" w:rsidR="00280AAF" w:rsidRDefault="002B255F" w:rsidP="00280AAF">
      <w:pPr>
        <w:pStyle w:val="CCS-Heading3"/>
      </w:pPr>
      <w:r>
        <w:t>A.C.1</w:t>
      </w:r>
      <w:r>
        <w:tab/>
        <w:t>Intellectual Property</w:t>
      </w:r>
    </w:p>
    <w:p w14:paraId="366CB94B" w14:textId="77777777" w:rsidR="00B83270" w:rsidRPr="00B83270" w:rsidRDefault="00B83270" w:rsidP="00B83270">
      <w:pPr>
        <w:pStyle w:val="CCS-Heading3"/>
        <w:rPr>
          <w:b w:val="0"/>
          <w:sz w:val="22"/>
          <w:szCs w:val="22"/>
          <w:lang w:eastAsia="zh-CN" w:bidi="th-TH"/>
        </w:rPr>
      </w:pPr>
      <w:r w:rsidRPr="00B83270">
        <w:rPr>
          <w:b w:val="0"/>
          <w:sz w:val="22"/>
          <w:szCs w:val="22"/>
          <w:lang w:eastAsia="zh-CN" w:bidi="th-TH"/>
        </w:rPr>
        <w:t>The Supplier owns the Intellectual Property Rights in the Material created under the Contract.</w:t>
      </w:r>
    </w:p>
    <w:p w14:paraId="0BF92781" w14:textId="77777777" w:rsidR="00B83270" w:rsidRPr="00B83270" w:rsidRDefault="00B83270" w:rsidP="00B83270">
      <w:pPr>
        <w:pStyle w:val="CCS-Heading3"/>
        <w:rPr>
          <w:b w:val="0"/>
          <w:sz w:val="22"/>
          <w:szCs w:val="22"/>
          <w:lang w:eastAsia="zh-CN" w:bidi="th-TH"/>
        </w:rPr>
      </w:pPr>
      <w:r w:rsidRPr="00B83270">
        <w:rPr>
          <w:b w:val="0"/>
          <w:sz w:val="22"/>
          <w:szCs w:val="22"/>
          <w:lang w:eastAsia="zh-CN" w:bidi="th-TH"/>
        </w:rPr>
        <w:t>The Supplier grants to the Customer:</w:t>
      </w:r>
    </w:p>
    <w:p w14:paraId="706D45D8" w14:textId="77777777" w:rsidR="00B83270" w:rsidRPr="00B83270" w:rsidRDefault="00B83270" w:rsidP="00630EC5">
      <w:pPr>
        <w:pStyle w:val="CCS-Heading3"/>
        <w:numPr>
          <w:ilvl w:val="0"/>
          <w:numId w:val="27"/>
        </w:numPr>
        <w:rPr>
          <w:b w:val="0"/>
          <w:sz w:val="22"/>
          <w:szCs w:val="22"/>
          <w:lang w:eastAsia="zh-CN" w:bidi="th-TH"/>
        </w:rPr>
      </w:pPr>
      <w:r w:rsidRPr="00B83270">
        <w:rPr>
          <w:b w:val="0"/>
          <w:sz w:val="22"/>
          <w:szCs w:val="22"/>
          <w:lang w:eastAsia="zh-CN" w:bidi="th-TH"/>
        </w:rPr>
        <w:t>a non-exclusive, irrevocable, royalty-free, perpetual, world-wide licence to exercise the Intellectual Property Rights in the Material provided under the Contract for any purpose; and</w:t>
      </w:r>
    </w:p>
    <w:p w14:paraId="2B1D6256" w14:textId="77777777" w:rsidR="00B83270" w:rsidRPr="00B83270" w:rsidRDefault="00B83270" w:rsidP="00630EC5">
      <w:pPr>
        <w:pStyle w:val="CCS-Heading3"/>
        <w:numPr>
          <w:ilvl w:val="0"/>
          <w:numId w:val="27"/>
        </w:numPr>
        <w:rPr>
          <w:b w:val="0"/>
          <w:sz w:val="22"/>
          <w:szCs w:val="22"/>
          <w:lang w:eastAsia="zh-CN" w:bidi="th-TH"/>
        </w:rPr>
      </w:pPr>
      <w:r w:rsidRPr="00B83270">
        <w:rPr>
          <w:b w:val="0"/>
          <w:sz w:val="22"/>
          <w:szCs w:val="22"/>
          <w:lang w:eastAsia="zh-CN" w:bidi="th-TH"/>
        </w:rPr>
        <w:t>a right to sub-licence the rights in (a) above to third parties, including to the public under an open access or Creative Commons ‘BY’ licence.</w:t>
      </w:r>
    </w:p>
    <w:p w14:paraId="21524241" w14:textId="5E9F8620" w:rsidR="00B83270" w:rsidRPr="00B83270" w:rsidRDefault="00B83270" w:rsidP="00B83270">
      <w:pPr>
        <w:pStyle w:val="CCS-Heading3"/>
        <w:rPr>
          <w:b w:val="0"/>
          <w:sz w:val="22"/>
          <w:szCs w:val="22"/>
          <w:lang w:eastAsia="zh-CN" w:bidi="th-TH"/>
        </w:rPr>
      </w:pPr>
      <w:r w:rsidRPr="00B83270">
        <w:rPr>
          <w:b w:val="0"/>
          <w:sz w:val="22"/>
          <w:szCs w:val="22"/>
          <w:lang w:eastAsia="zh-CN" w:bidi="th-TH"/>
        </w:rPr>
        <w:t xml:space="preserve">The licence </w:t>
      </w:r>
      <w:r w:rsidR="008B0569">
        <w:rPr>
          <w:b w:val="0"/>
          <w:sz w:val="22"/>
          <w:szCs w:val="22"/>
          <w:lang w:eastAsia="zh-CN" w:bidi="th-TH"/>
        </w:rPr>
        <w:t>includes</w:t>
      </w:r>
      <w:r w:rsidRPr="00B83270">
        <w:rPr>
          <w:b w:val="0"/>
          <w:sz w:val="22"/>
          <w:szCs w:val="22"/>
          <w:lang w:eastAsia="zh-CN" w:bidi="th-TH"/>
        </w:rPr>
        <w:t xml:space="preserve"> the right of commercial exploitation by the Customer.</w:t>
      </w:r>
    </w:p>
    <w:p w14:paraId="6AF96FC1" w14:textId="77777777" w:rsidR="00B83270" w:rsidRPr="00B83270" w:rsidRDefault="00B83270" w:rsidP="00B83270">
      <w:pPr>
        <w:pStyle w:val="CCS-Heading3"/>
        <w:rPr>
          <w:b w:val="0"/>
          <w:sz w:val="22"/>
          <w:szCs w:val="22"/>
          <w:lang w:eastAsia="zh-CN" w:bidi="th-TH"/>
        </w:rPr>
      </w:pPr>
      <w:r w:rsidRPr="00B83270">
        <w:rPr>
          <w:b w:val="0"/>
          <w:sz w:val="22"/>
          <w:szCs w:val="22"/>
          <w:lang w:eastAsia="zh-CN" w:bidi="th-TH"/>
        </w:rPr>
        <w:t>The Supplier warrants that it is entitled to grant this licence to the Customer; and that the provision of the Goods and/or Services and any Material by the Supplier under the Contract, and its use by the Customer, in accordance with the Contract, will not infringe any third party’s Intellectual Property Rights and Moral Rights.</w:t>
      </w:r>
    </w:p>
    <w:p w14:paraId="45E2D14F" w14:textId="77777777" w:rsidR="00B83270" w:rsidRDefault="00B83270" w:rsidP="00B83270">
      <w:pPr>
        <w:pStyle w:val="CCS-Heading3"/>
        <w:rPr>
          <w:b w:val="0"/>
          <w:sz w:val="22"/>
          <w:szCs w:val="22"/>
          <w:lang w:eastAsia="zh-CN" w:bidi="th-TH"/>
        </w:rPr>
      </w:pPr>
      <w:r w:rsidRPr="00B83270">
        <w:rPr>
          <w:b w:val="0"/>
          <w:sz w:val="22"/>
          <w:szCs w:val="22"/>
          <w:lang w:eastAsia="zh-CN" w:bidi="th-TH"/>
        </w:rPr>
        <w:t xml:space="preserve">Intellectual Property Rights in Goods provided under this Contract or pre-existing Intellectual Property of the Supplier, set out below (if any), will not change </w:t>
      </w:r>
      <w:proofErr w:type="gramStart"/>
      <w:r w:rsidRPr="00B83270">
        <w:rPr>
          <w:b w:val="0"/>
          <w:sz w:val="22"/>
          <w:szCs w:val="22"/>
          <w:lang w:eastAsia="zh-CN" w:bidi="th-TH"/>
        </w:rPr>
        <w:t>as a result of</w:t>
      </w:r>
      <w:proofErr w:type="gramEnd"/>
      <w:r w:rsidRPr="00B83270">
        <w:rPr>
          <w:b w:val="0"/>
          <w:sz w:val="22"/>
          <w:szCs w:val="22"/>
          <w:lang w:eastAsia="zh-CN" w:bidi="th-TH"/>
        </w:rPr>
        <w:t xml:space="preserve"> the Contract. </w:t>
      </w:r>
    </w:p>
    <w:p w14:paraId="256D3BAF" w14:textId="278C2136" w:rsidR="00A41B3A" w:rsidRDefault="002B255F" w:rsidP="00B83270">
      <w:pPr>
        <w:pStyle w:val="CCS-Heading3"/>
      </w:pPr>
      <w:r>
        <w:t>A.C.2</w:t>
      </w:r>
      <w:r>
        <w:tab/>
        <w:t>Payment</w:t>
      </w:r>
      <w:r w:rsidR="00781E3B">
        <w:t xml:space="preserve"> Terms</w:t>
      </w:r>
    </w:p>
    <w:p w14:paraId="256D3BB0" w14:textId="0B08B513" w:rsidR="00A41B3A" w:rsidRDefault="002B255F" w:rsidP="00A41B3A">
      <w:pPr>
        <w:pStyle w:val="CCSNormalText"/>
      </w:pPr>
      <w:r>
        <w:t xml:space="preserve">The Customer must pay the amount of a Correctly Rendered Invoice to the Supplier within twenty (20) calendar days after receiving it, or if this day is not a </w:t>
      </w:r>
      <w:r w:rsidR="00690AFE">
        <w:t>Business Day</w:t>
      </w:r>
      <w:r>
        <w:t xml:space="preserve">, on the next </w:t>
      </w:r>
      <w:r w:rsidR="00690AFE">
        <w:t>Business Day</w:t>
      </w:r>
      <w:r>
        <w:t>.</w:t>
      </w:r>
    </w:p>
    <w:p w14:paraId="256D3BBC" w14:textId="501D8B4F" w:rsidR="00DC71A0" w:rsidRPr="006A4FA0" w:rsidRDefault="00A21EFD" w:rsidP="4613097F">
      <w:pPr>
        <w:pStyle w:val="CCS-Heading3"/>
      </w:pPr>
      <w:r w:rsidRPr="006A4FA0">
        <w:t>A.C.</w:t>
      </w:r>
      <w:r w:rsidR="006A4FA0" w:rsidRPr="006A4FA0">
        <w:t>3</w:t>
      </w:r>
      <w:r w:rsidR="006A4FA0" w:rsidRPr="006A4FA0">
        <w:tab/>
      </w:r>
      <w:r w:rsidR="002B255F" w:rsidRPr="006A4FA0">
        <w:t>Insurance</w:t>
      </w:r>
    </w:p>
    <w:p w14:paraId="5CA50969" w14:textId="77777777" w:rsidR="00CD226F" w:rsidRDefault="002B255F" w:rsidP="00B615CD">
      <w:pPr>
        <w:pStyle w:val="CCSNormalText"/>
      </w:pPr>
      <w:r>
        <w:t xml:space="preserve">(a) For the purpose of clause C.C.14, the Supplier must </w:t>
      </w:r>
      <w:proofErr w:type="gramStart"/>
      <w:r>
        <w:t>effect</w:t>
      </w:r>
      <w:proofErr w:type="gramEnd"/>
      <w:r>
        <w:t xml:space="preserve"> and maintain, and must ensure that its </w:t>
      </w:r>
      <w:proofErr w:type="gramStart"/>
      <w:r>
        <w:t>subcontractors</w:t>
      </w:r>
      <w:proofErr w:type="gramEnd"/>
      <w:r>
        <w:t xml:space="preserve"> effect and maintain, the minimum insurance coverage types and amounts set out in clause (b), on and from the date of this Contract for the period specified in clause (c).</w:t>
      </w:r>
    </w:p>
    <w:p w14:paraId="7F30C41D" w14:textId="77777777" w:rsidR="00CD226F" w:rsidRDefault="002B255F" w:rsidP="00B615CD">
      <w:pPr>
        <w:pStyle w:val="CCSNormalText"/>
      </w:pPr>
      <w:r>
        <w:t>(b) Minimum insurance requirements:</w:t>
      </w:r>
    </w:p>
    <w:p w14:paraId="1A1FE777" w14:textId="789EE90A" w:rsidR="00CD226F" w:rsidRDefault="002B255F" w:rsidP="006A4FA0">
      <w:pPr>
        <w:pStyle w:val="CCSNormalText"/>
        <w:ind w:left="720"/>
      </w:pPr>
      <w:proofErr w:type="spellStart"/>
      <w:r>
        <w:t>i</w:t>
      </w:r>
      <w:proofErr w:type="spellEnd"/>
      <w:r>
        <w:t xml:space="preserve">. </w:t>
      </w:r>
      <w:proofErr w:type="gramStart"/>
      <w:r>
        <w:t>Public</w:t>
      </w:r>
      <w:proofErr w:type="gramEnd"/>
      <w:r>
        <w:t xml:space="preserve"> liability insurance of at least $20,000,000 per claim and in aggregate;</w:t>
      </w:r>
      <w:r w:rsidR="006A4FA0" w:rsidRPr="006A4FA0">
        <w:t xml:space="preserve"> </w:t>
      </w:r>
      <w:r w:rsidR="006A4FA0">
        <w:t>and</w:t>
      </w:r>
    </w:p>
    <w:p w14:paraId="45E0CD49" w14:textId="42D8A28E" w:rsidR="00CD226F" w:rsidRDefault="002B255F" w:rsidP="006A4FA0">
      <w:pPr>
        <w:pStyle w:val="CCSNormalText"/>
        <w:ind w:left="720"/>
      </w:pPr>
      <w:r>
        <w:t xml:space="preserve">ii. </w:t>
      </w:r>
      <w:r w:rsidR="006A4FA0">
        <w:t>Workers compensation insurance as required by law.</w:t>
      </w:r>
    </w:p>
    <w:p w14:paraId="4543F32F" w14:textId="77777777" w:rsidR="00CD226F" w:rsidRDefault="002B255F" w:rsidP="00B615CD">
      <w:pPr>
        <w:pStyle w:val="CCSNormalText"/>
      </w:pPr>
      <w:r>
        <w:t>(c) Any insurance policies held by the Supplier that provide cover on a ‘claims made’ basis must be maintained for no less than seven (7) years after the completion of the Contract Requirements. Any insurance policies that provide cover on an ‘occurrence’ basis must be maintained during the Contract Term.</w:t>
      </w:r>
    </w:p>
    <w:p w14:paraId="40D14CDC" w14:textId="77777777" w:rsidR="00CD226F" w:rsidRDefault="002B255F" w:rsidP="00B615CD">
      <w:pPr>
        <w:pStyle w:val="CCSNormalText"/>
      </w:pPr>
      <w:r>
        <w:t>(d) The Supplier must, on request, promptly provide to the Customer any relevant insurance policies and certificates of currency for inspection.</w:t>
      </w:r>
    </w:p>
    <w:p w14:paraId="387E61FF" w14:textId="62BE3AFB" w:rsidR="00DC71A0" w:rsidRPr="006A4FA0" w:rsidRDefault="00A21EFD" w:rsidP="4613097F">
      <w:pPr>
        <w:pStyle w:val="CCS-Heading3"/>
      </w:pPr>
      <w:r w:rsidRPr="006A4FA0">
        <w:t>A.C.</w:t>
      </w:r>
      <w:r w:rsidR="006A4FA0" w:rsidRPr="006A4FA0">
        <w:t>4</w:t>
      </w:r>
      <w:r w:rsidR="00F117E5" w:rsidRPr="006A4FA0">
        <w:tab/>
      </w:r>
      <w:r w:rsidR="002B255F" w:rsidRPr="006A4FA0">
        <w:t>Compliance with environmental laws</w:t>
      </w:r>
    </w:p>
    <w:p w14:paraId="638257D0" w14:textId="77777777" w:rsidR="00F117E5" w:rsidRDefault="002B255F" w:rsidP="00B615CD">
      <w:pPr>
        <w:pStyle w:val="CCSNormalText"/>
      </w:pPr>
      <w:r>
        <w:t>Without limiting clause C.C.21, the Supplier must, in the provision of the Contract Requirements, comply with:</w:t>
      </w:r>
    </w:p>
    <w:p w14:paraId="4C518893" w14:textId="77777777" w:rsidR="00CD226F" w:rsidRDefault="002B255F" w:rsidP="006A4FA0">
      <w:pPr>
        <w:pStyle w:val="CCSNormalText"/>
        <w:ind w:left="720"/>
      </w:pPr>
      <w:r>
        <w:t xml:space="preserve">(a) the </w:t>
      </w:r>
      <w:r w:rsidRPr="006A4FA0">
        <w:rPr>
          <w:i/>
          <w:iCs/>
        </w:rPr>
        <w:t>Environment Protection and Biodiversity Conservation Act 1999</w:t>
      </w:r>
      <w:r>
        <w:t xml:space="preserve"> (</w:t>
      </w:r>
      <w:proofErr w:type="spellStart"/>
      <w:r>
        <w:t>Cth</w:t>
      </w:r>
      <w:proofErr w:type="spellEnd"/>
      <w:r>
        <w:t xml:space="preserve">) (‘EPBC Act’), the </w:t>
      </w:r>
      <w:r w:rsidRPr="006A4FA0">
        <w:rPr>
          <w:i/>
          <w:iCs/>
        </w:rPr>
        <w:t>Environment Protection and Biodiversity Conservation Regulations 2000</w:t>
      </w:r>
      <w:r>
        <w:t xml:space="preserve"> (</w:t>
      </w:r>
      <w:proofErr w:type="spellStart"/>
      <w:r>
        <w:t>Cth</w:t>
      </w:r>
      <w:proofErr w:type="spellEnd"/>
      <w:r>
        <w:t xml:space="preserve">) (‘EPBC </w:t>
      </w:r>
      <w:r>
        <w:lastRenderedPageBreak/>
        <w:t>Regulations’), and any Management Plan(s) for the Commonwealth reserve(s) forming part of, or encompassing, the location in which the Contract Requirements are to be provided; and</w:t>
      </w:r>
    </w:p>
    <w:p w14:paraId="39D5BE39" w14:textId="77777777" w:rsidR="00CD226F" w:rsidRDefault="002B255F" w:rsidP="006A4FA0">
      <w:pPr>
        <w:pStyle w:val="CCSNormalText"/>
        <w:ind w:left="720"/>
      </w:pPr>
      <w:r>
        <w:t>(b) all State or Territory laws that apply to the provision of the Contract Requirements.</w:t>
      </w:r>
    </w:p>
    <w:p w14:paraId="14142E59" w14:textId="77777777" w:rsidR="00CD226F" w:rsidRDefault="002B255F" w:rsidP="00B615CD">
      <w:pPr>
        <w:pStyle w:val="CCSNormalText"/>
      </w:pPr>
      <w:proofErr w:type="gramStart"/>
      <w:r>
        <w:t>For the purpose of</w:t>
      </w:r>
      <w:proofErr w:type="gramEnd"/>
      <w:r>
        <w:t xml:space="preserve"> this clause, a ‘Management Plan’ for a Commonwealth reserve means a management plan made and in force under section 388 of the EPBC Act.</w:t>
      </w:r>
    </w:p>
    <w:p w14:paraId="6542CFB1" w14:textId="379F1F51" w:rsidR="00DC71A0" w:rsidRPr="006A4FA0" w:rsidRDefault="00A21EFD" w:rsidP="4613097F">
      <w:pPr>
        <w:pStyle w:val="CCS-Heading3"/>
      </w:pPr>
      <w:r w:rsidRPr="006A4FA0">
        <w:t>A.C.</w:t>
      </w:r>
      <w:r w:rsidR="006A4FA0" w:rsidRPr="006A4FA0">
        <w:t>5</w:t>
      </w:r>
      <w:r w:rsidR="00F117E5" w:rsidRPr="006A4FA0">
        <w:tab/>
      </w:r>
      <w:r w:rsidR="002B255F" w:rsidRPr="006A4FA0">
        <w:t>Indigenous Cultural and Intellectual Property</w:t>
      </w:r>
    </w:p>
    <w:p w14:paraId="4F269E74" w14:textId="77777777" w:rsidR="00F117E5" w:rsidRDefault="002B255F" w:rsidP="00B615CD">
      <w:pPr>
        <w:pStyle w:val="CCSNormalText"/>
      </w:pPr>
      <w:r>
        <w:t>For the purposes of this clause, Indigenous Cultural and Intellectual Property (ICIP) means all aspects of Aboriginal or Torres Strait Islander peoples’ cultural products, expressions, knowledge and heritage, whether:</w:t>
      </w:r>
    </w:p>
    <w:p w14:paraId="7D241DA0" w14:textId="3AF3A3F1" w:rsidR="00CD226F" w:rsidRDefault="002B255F" w:rsidP="006A4FA0">
      <w:pPr>
        <w:pStyle w:val="CCSNormalText"/>
        <w:numPr>
          <w:ilvl w:val="0"/>
          <w:numId w:val="2"/>
        </w:numPr>
      </w:pPr>
      <w:r>
        <w:t>intangible, such as songs, dances, stories, ecological and cultural knowledge; or</w:t>
      </w:r>
    </w:p>
    <w:p w14:paraId="0364F3E3" w14:textId="2FE53A28" w:rsidR="00CD226F" w:rsidRDefault="002B255F" w:rsidP="006A4FA0">
      <w:pPr>
        <w:pStyle w:val="CCSNormalText"/>
        <w:numPr>
          <w:ilvl w:val="0"/>
          <w:numId w:val="2"/>
        </w:numPr>
      </w:pPr>
      <w:r>
        <w:t>tangible, such as human remains, artworks and artefacts.</w:t>
      </w:r>
    </w:p>
    <w:p w14:paraId="675F47D8" w14:textId="77777777" w:rsidR="00CD226F" w:rsidRDefault="002B255F" w:rsidP="00B615CD">
      <w:pPr>
        <w:pStyle w:val="CCSNormalText"/>
      </w:pPr>
      <w:r>
        <w:t>If, in the delivery of the Goods and/or Services or performance of its obligations under this Contract, the Supplier seeks to access or use, or engage Aboriginal or Torres Strait Islander persons to contribute ICIP, the Supplier must:</w:t>
      </w:r>
    </w:p>
    <w:p w14:paraId="2DB0611C" w14:textId="48037F5D" w:rsidR="00CD226F" w:rsidRDefault="002B255F" w:rsidP="006A4FA0">
      <w:pPr>
        <w:pStyle w:val="CCSNormalText"/>
        <w:numPr>
          <w:ilvl w:val="0"/>
          <w:numId w:val="2"/>
        </w:numPr>
      </w:pPr>
      <w:r>
        <w:t>negotiate a separate agreement with the relevant Aboriginal or Torres Strait Islander persons or their representatives which must, amongst other things:</w:t>
      </w:r>
    </w:p>
    <w:p w14:paraId="6D455397" w14:textId="3F999782" w:rsidR="00CD226F" w:rsidRDefault="002B255F" w:rsidP="006A4FA0">
      <w:pPr>
        <w:pStyle w:val="CCSNormalText"/>
        <w:numPr>
          <w:ilvl w:val="1"/>
          <w:numId w:val="2"/>
        </w:numPr>
      </w:pPr>
      <w:r>
        <w:t xml:space="preserve">detail the purposes for which the relevant ICIP may be used, ensuring that those purposes are consistent with this </w:t>
      </w:r>
      <w:proofErr w:type="gramStart"/>
      <w:r>
        <w:t>Contract;</w:t>
      </w:r>
      <w:proofErr w:type="gramEnd"/>
    </w:p>
    <w:p w14:paraId="22BC3153" w14:textId="025626A1" w:rsidR="00CD226F" w:rsidRDefault="002B255F" w:rsidP="006A4FA0">
      <w:pPr>
        <w:pStyle w:val="CCSNormalText"/>
        <w:numPr>
          <w:ilvl w:val="1"/>
          <w:numId w:val="2"/>
        </w:numPr>
      </w:pPr>
      <w:r>
        <w:t>document the free, prior and informed consent of the relevant Aboriginal or Torres Strait Islander persons to the use of the relevant ICIP for those purposes; and</w:t>
      </w:r>
    </w:p>
    <w:p w14:paraId="77F44DC8" w14:textId="3E149E25" w:rsidR="00CD226F" w:rsidRDefault="002B255F" w:rsidP="006A4FA0">
      <w:pPr>
        <w:pStyle w:val="CCSNormalText"/>
        <w:numPr>
          <w:ilvl w:val="1"/>
          <w:numId w:val="2"/>
        </w:numPr>
      </w:pPr>
      <w:r>
        <w:t xml:space="preserve">require the Supplier to negotiate a separate agreement with those Aboriginal or Torres Strait Islander persons or their representatives if they wish to use that ICIP for any other purpose or if they wish to access or use additional ICIP </w:t>
      </w:r>
      <w:proofErr w:type="gramStart"/>
      <w:r>
        <w:t>at a later time</w:t>
      </w:r>
      <w:proofErr w:type="gramEnd"/>
      <w:r>
        <w:t>, and</w:t>
      </w:r>
    </w:p>
    <w:p w14:paraId="56499904" w14:textId="3803B900" w:rsidR="00CD226F" w:rsidRDefault="002B255F" w:rsidP="006A4FA0">
      <w:pPr>
        <w:pStyle w:val="CCSNormalText"/>
        <w:numPr>
          <w:ilvl w:val="0"/>
          <w:numId w:val="2"/>
        </w:numPr>
      </w:pPr>
      <w:r>
        <w:t>only use ICIP in accordance with the terms of those separate agreement/s with the relevant Aboriginal or Torres Strait Islander persons or their representatives; and</w:t>
      </w:r>
    </w:p>
    <w:p w14:paraId="29C282D1" w14:textId="01DD1164" w:rsidR="00CD226F" w:rsidRDefault="002B255F" w:rsidP="006A4FA0">
      <w:pPr>
        <w:pStyle w:val="CCSNormalText"/>
        <w:numPr>
          <w:ilvl w:val="0"/>
          <w:numId w:val="2"/>
        </w:numPr>
      </w:pPr>
      <w:r>
        <w:t>provide a copy of those separate agreement/s with the relevant Aboriginal and Torres Strait Islander persons or their representatives to the Customer, upon request.</w:t>
      </w:r>
    </w:p>
    <w:p w14:paraId="3DE477ED" w14:textId="77777777" w:rsidR="00370BEB" w:rsidRDefault="00370BEB">
      <w:pPr>
        <w:spacing w:before="0" w:after="200" w:line="276" w:lineRule="auto"/>
      </w:pPr>
    </w:p>
    <w:p w14:paraId="1F3FA8A0" w14:textId="413B48A1" w:rsidR="00E22036" w:rsidRDefault="002B255F" w:rsidP="4613097F">
      <w:pPr>
        <w:spacing w:before="0" w:after="200" w:line="276" w:lineRule="auto"/>
        <w:rPr>
          <w:noProof/>
        </w:rPr>
      </w:pPr>
      <w:r w:rsidRPr="4613097F">
        <w:rPr>
          <w:sz w:val="20"/>
          <w:szCs w:val="20"/>
        </w:rPr>
        <w:t xml:space="preserve"> </w:t>
      </w:r>
      <w:r w:rsidR="0046797B" w:rsidRPr="4613097F">
        <w:rPr>
          <w:noProof/>
        </w:rPr>
        <w:br w:type="page"/>
      </w:r>
    </w:p>
    <w:p w14:paraId="256D3BC3" w14:textId="363BAEC0" w:rsidR="009D5ADC" w:rsidRDefault="008A4B26" w:rsidP="003467A8">
      <w:pPr>
        <w:spacing w:before="0" w:after="200" w:line="276" w:lineRule="auto"/>
        <w:jc w:val="center"/>
        <w:rPr>
          <w:noProof/>
        </w:rPr>
      </w:pPr>
      <w:r>
        <w:rPr>
          <w:noProof/>
        </w:rPr>
        <w:lastRenderedPageBreak/>
        <w:pict w14:anchorId="5B3FAE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2.1pt;height:738.4pt">
            <v:imagedata r:id="rId27" o:title="Commonwealth_ATM_Terms_v7"/>
          </v:shape>
        </w:pict>
      </w:r>
      <w:r w:rsidR="003467A8">
        <w:rPr>
          <w:noProof/>
          <w:lang w:eastAsia="en-AU"/>
        </w:rPr>
        <w:lastRenderedPageBreak/>
        <w:drawing>
          <wp:inline distT="0" distB="0" distL="0" distR="0" wp14:anchorId="16751359" wp14:editId="7F262788">
            <wp:extent cx="6475095" cy="9154795"/>
            <wp:effectExtent l="0" t="0" r="1905" b="8255"/>
            <wp:docPr id="3" name="Picture 3" descr="C:\Users\JAMTEE\AppData\Local\Microsoft\Windows\INetCache\Content.Word\Commonwealth_ATM_Terms_v7.0_5_September_2022_Page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3" descr="C:\Users\JAMTEE\AppData\Local\Microsoft\Windows\INetCache\Content.Word\Commonwealth_ATM_Terms_v7.0_5_September_2022_Page_2.png"/>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6475095" cy="9154795"/>
                    </a:xfrm>
                    <a:prstGeom prst="rect">
                      <a:avLst/>
                    </a:prstGeom>
                    <a:noFill/>
                    <a:ln>
                      <a:noFill/>
                    </a:ln>
                  </pic:spPr>
                </pic:pic>
              </a:graphicData>
            </a:graphic>
          </wp:inline>
        </w:drawing>
      </w:r>
      <w:r w:rsidR="004B669F">
        <w:rPr>
          <w:noProof/>
        </w:rPr>
        <w:lastRenderedPageBreak/>
        <w:drawing>
          <wp:inline distT="0" distB="0" distL="0" distR="0" wp14:anchorId="0FF55AD9" wp14:editId="44AEC0C5">
            <wp:extent cx="6476365" cy="9161145"/>
            <wp:effectExtent l="0" t="0" r="63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2"/>
                    <pic:cNvPicPr>
                      <a:picLocks noChangeAspect="1" noChangeArrowheads="1"/>
                    </pic:cNvPicPr>
                  </pic:nvPicPr>
                  <pic:blipFill>
                    <a:blip r:embed="rId29" cstate="print">
                      <a:extLst>
                        <a:ext uri="{28A0092B-C50C-407E-A947-70E740481C1C}">
                          <a14:useLocalDpi xmlns:a14="http://schemas.microsoft.com/office/drawing/2010/main" val="0"/>
                        </a:ext>
                      </a:extLst>
                    </a:blip>
                    <a:stretch>
                      <a:fillRect/>
                    </a:stretch>
                  </pic:blipFill>
                  <pic:spPr bwMode="auto">
                    <a:xfrm>
                      <a:off x="0" y="0"/>
                      <a:ext cx="6476365" cy="9161145"/>
                    </a:xfrm>
                    <a:prstGeom prst="rect">
                      <a:avLst/>
                    </a:prstGeom>
                    <a:noFill/>
                    <a:ln>
                      <a:noFill/>
                    </a:ln>
                  </pic:spPr>
                </pic:pic>
              </a:graphicData>
            </a:graphic>
          </wp:inline>
        </w:drawing>
      </w:r>
      <w:r w:rsidR="00023334">
        <w:rPr>
          <w:noProof/>
        </w:rPr>
        <w:lastRenderedPageBreak/>
        <w:drawing>
          <wp:inline distT="0" distB="0" distL="0" distR="0" wp14:anchorId="01E8CA81" wp14:editId="1D9DAAD0">
            <wp:extent cx="6476365" cy="9161145"/>
            <wp:effectExtent l="0" t="0" r="635"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tretch>
                      <a:fillRect/>
                    </a:stretch>
                  </pic:blipFill>
                  <pic:spPr bwMode="auto">
                    <a:xfrm>
                      <a:off x="0" y="0"/>
                      <a:ext cx="6476365" cy="9161145"/>
                    </a:xfrm>
                    <a:prstGeom prst="rect">
                      <a:avLst/>
                    </a:prstGeom>
                    <a:noFill/>
                    <a:ln>
                      <a:noFill/>
                    </a:ln>
                  </pic:spPr>
                </pic:pic>
              </a:graphicData>
            </a:graphic>
          </wp:inline>
        </w:drawing>
      </w:r>
      <w:r w:rsidR="00BA18E8">
        <w:rPr>
          <w:noProof/>
        </w:rPr>
        <w:lastRenderedPageBreak/>
        <w:drawing>
          <wp:inline distT="0" distB="0" distL="0" distR="0" wp14:anchorId="4A6236F1" wp14:editId="2FB3BE70">
            <wp:extent cx="6476365" cy="9161145"/>
            <wp:effectExtent l="0" t="0" r="63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8"/>
                    <pic:cNvPicPr>
                      <a:picLocks noChangeAspect="1" noChangeArrowheads="1"/>
                    </pic:cNvPicPr>
                  </pic:nvPicPr>
                  <pic:blipFill>
                    <a:blip r:embed="rId31" cstate="print">
                      <a:extLst>
                        <a:ext uri="{28A0092B-C50C-407E-A947-70E740481C1C}">
                          <a14:useLocalDpi xmlns:a14="http://schemas.microsoft.com/office/drawing/2010/main" val="0"/>
                        </a:ext>
                      </a:extLst>
                    </a:blip>
                    <a:stretch>
                      <a:fillRect/>
                    </a:stretch>
                  </pic:blipFill>
                  <pic:spPr bwMode="auto">
                    <a:xfrm>
                      <a:off x="0" y="0"/>
                      <a:ext cx="6476365" cy="9161145"/>
                    </a:xfrm>
                    <a:prstGeom prst="rect">
                      <a:avLst/>
                    </a:prstGeom>
                    <a:noFill/>
                    <a:ln>
                      <a:noFill/>
                    </a:ln>
                  </pic:spPr>
                </pic:pic>
              </a:graphicData>
            </a:graphic>
          </wp:inline>
        </w:drawing>
      </w:r>
      <w:r w:rsidR="00CC08EA">
        <w:rPr>
          <w:noProof/>
        </w:rPr>
        <w:lastRenderedPageBreak/>
        <w:drawing>
          <wp:inline distT="0" distB="0" distL="0" distR="0" wp14:anchorId="75671987" wp14:editId="05E4A5A7">
            <wp:extent cx="6476365" cy="9161145"/>
            <wp:effectExtent l="0" t="0" r="635" b="1905"/>
            <wp:docPr id="6" name="Picture 6" descr="A picture containing text, font, receipt, parall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font, receipt, parallel&#10;&#10;Description automatically generated"/>
                    <pic:cNvPicPr>
                      <a:picLocks noChangeAspect="1" noChangeArrowheads="1"/>
                    </pic:cNvPicPr>
                  </pic:nvPicPr>
                  <pic:blipFill>
                    <a:blip r:embed="rId32" cstate="print">
                      <a:extLst>
                        <a:ext uri="{28A0092B-C50C-407E-A947-70E740481C1C}">
                          <a14:useLocalDpi xmlns:a14="http://schemas.microsoft.com/office/drawing/2010/main" val="0"/>
                        </a:ext>
                      </a:extLst>
                    </a:blip>
                    <a:stretch>
                      <a:fillRect/>
                    </a:stretch>
                  </pic:blipFill>
                  <pic:spPr bwMode="auto">
                    <a:xfrm>
                      <a:off x="0" y="0"/>
                      <a:ext cx="6476365" cy="9161145"/>
                    </a:xfrm>
                    <a:prstGeom prst="rect">
                      <a:avLst/>
                    </a:prstGeom>
                    <a:noFill/>
                    <a:ln>
                      <a:noFill/>
                    </a:ln>
                  </pic:spPr>
                </pic:pic>
              </a:graphicData>
            </a:graphic>
          </wp:inline>
        </w:drawing>
      </w:r>
    </w:p>
    <w:p w14:paraId="3010B05E" w14:textId="77777777" w:rsidR="0091421B" w:rsidRDefault="002B255F" w:rsidP="0091421B">
      <w:pPr>
        <w:pStyle w:val="CCS-Heading1"/>
      </w:pPr>
      <w:r>
        <w:lastRenderedPageBreak/>
        <w:t>INSTRUCTIONS FOR POTENTIAL SUPPLIER</w:t>
      </w:r>
    </w:p>
    <w:p w14:paraId="0B4AD68D" w14:textId="77777777" w:rsidR="0091421B" w:rsidRPr="00527F84" w:rsidRDefault="002B255F" w:rsidP="00013D2B">
      <w:pPr>
        <w:pStyle w:val="CCS-Heading4"/>
        <w:numPr>
          <w:ilvl w:val="0"/>
          <w:numId w:val="7"/>
        </w:numPr>
      </w:pPr>
      <w:r>
        <w:t>Before you start</w:t>
      </w:r>
    </w:p>
    <w:p w14:paraId="49AEEA0D" w14:textId="41764003" w:rsidR="0065516C" w:rsidRDefault="002B255F" w:rsidP="00013D2B">
      <w:pPr>
        <w:pStyle w:val="CCSNormalText"/>
        <w:numPr>
          <w:ilvl w:val="0"/>
          <w:numId w:val="8"/>
        </w:numPr>
        <w:spacing w:before="120"/>
      </w:pPr>
      <w:r>
        <w:t>This Response is not an offer for work.</w:t>
      </w:r>
    </w:p>
    <w:p w14:paraId="51158EE0" w14:textId="44AD5BFE" w:rsidR="0091421B" w:rsidRPr="00C94D12" w:rsidRDefault="002B255F" w:rsidP="00013D2B">
      <w:pPr>
        <w:pStyle w:val="CCSNormalText"/>
        <w:numPr>
          <w:ilvl w:val="0"/>
          <w:numId w:val="8"/>
        </w:numPr>
        <w:spacing w:before="120"/>
      </w:pPr>
      <w:r>
        <w:t xml:space="preserve">Read </w:t>
      </w:r>
      <w:proofErr w:type="gramStart"/>
      <w:r>
        <w:t>the all</w:t>
      </w:r>
      <w:proofErr w:type="gramEnd"/>
      <w:r>
        <w:t xml:space="preserve"> documentation provided by the Customer and distributed with this Response form and decide whether your organisation has the </w:t>
      </w:r>
      <w:r w:rsidRPr="4613097F">
        <w:rPr>
          <w:b/>
          <w:bCs/>
        </w:rPr>
        <w:t>necessary skills and experience</w:t>
      </w:r>
      <w:r>
        <w:t xml:space="preserve"> to meet the Customer’s requirement.</w:t>
      </w:r>
    </w:p>
    <w:p w14:paraId="4317154C" w14:textId="77777777" w:rsidR="0091421B" w:rsidRDefault="002B255F" w:rsidP="00013D2B">
      <w:pPr>
        <w:pStyle w:val="CCSNormalText"/>
        <w:numPr>
          <w:ilvl w:val="0"/>
          <w:numId w:val="8"/>
        </w:numPr>
        <w:spacing w:before="120"/>
      </w:pPr>
      <w:r>
        <w:t>Do not proceed further if:</w:t>
      </w:r>
    </w:p>
    <w:p w14:paraId="6798C9FE" w14:textId="69A8054B" w:rsidR="0091421B" w:rsidRPr="00C94D12" w:rsidRDefault="002B255F" w:rsidP="00013D2B">
      <w:pPr>
        <w:pStyle w:val="CCSNormalText"/>
        <w:numPr>
          <w:ilvl w:val="1"/>
          <w:numId w:val="9"/>
        </w:numPr>
        <w:spacing w:before="120"/>
      </w:pPr>
      <w:r>
        <w:t>y</w:t>
      </w:r>
      <w:r w:rsidR="006B7B4C">
        <w:t xml:space="preserve">our organisation cannot agree to the </w:t>
      </w:r>
      <w:r w:rsidR="00622E14">
        <w:t>C</w:t>
      </w:r>
      <w:r w:rsidR="4613097F">
        <w:t xml:space="preserve">ommonwealth Contract Terms, available at </w:t>
      </w:r>
      <w:hyperlink r:id="rId33">
        <w:r w:rsidR="4613097F" w:rsidRPr="4613097F">
          <w:rPr>
            <w:rStyle w:val="Hyperlink"/>
          </w:rPr>
          <w:t>https://www.finance.gov.au/government/procurement/commonwealth-contracting-suite-ccs</w:t>
        </w:r>
      </w:hyperlink>
      <w:r w:rsidR="4613097F">
        <w:t>. These terms are no</w:t>
      </w:r>
      <w:r w:rsidR="00622E14">
        <w:t>n-</w:t>
      </w:r>
      <w:r w:rsidR="4613097F">
        <w:t>negotiable</w:t>
      </w:r>
      <w:r w:rsidR="00622E14">
        <w:t xml:space="preserve"> and will form part of the Contract if you are successful in this ATM process</w:t>
      </w:r>
      <w:r w:rsidR="4613097F">
        <w:t>.</w:t>
      </w:r>
    </w:p>
    <w:p w14:paraId="6B89F6C1" w14:textId="5A3B90DC" w:rsidR="0091421B" w:rsidRPr="00C94D12" w:rsidRDefault="002B255F" w:rsidP="00013D2B">
      <w:pPr>
        <w:pStyle w:val="CCSNormalText"/>
        <w:numPr>
          <w:ilvl w:val="1"/>
          <w:numId w:val="9"/>
        </w:numPr>
        <w:spacing w:before="120"/>
      </w:pPr>
      <w:r>
        <w:t>your organisation does not meet and/or agree to the Minimum Content and Format Requirements and the Conditions for Participation (if any), set out at item A.A.1 [Key Information and Dates], as failure to do so will mean your response cannot be considered.</w:t>
      </w:r>
    </w:p>
    <w:p w14:paraId="26CC3005" w14:textId="77777777" w:rsidR="0091421B" w:rsidRPr="00C94D12" w:rsidRDefault="002B255F" w:rsidP="00013D2B">
      <w:pPr>
        <w:pStyle w:val="CCSNormalText"/>
        <w:numPr>
          <w:ilvl w:val="1"/>
          <w:numId w:val="9"/>
        </w:numPr>
        <w:spacing w:before="120"/>
      </w:pPr>
      <w:r>
        <w:t xml:space="preserve">your organisation is a </w:t>
      </w:r>
      <w:r w:rsidRPr="4613097F">
        <w:rPr>
          <w:b/>
          <w:bCs/>
        </w:rPr>
        <w:t>trust</w:t>
      </w:r>
      <w:r>
        <w:t xml:space="preserve"> where the Trustee is </w:t>
      </w:r>
      <w:r w:rsidRPr="4613097F">
        <w:rPr>
          <w:u w:val="single"/>
        </w:rPr>
        <w:t>not</w:t>
      </w:r>
      <w:r>
        <w:t xml:space="preserve"> empowered to sign contracts on behalf of the Trust. Before proceeding, contact the Customer’s ATM Contact Officer at item A.A.5(a) [ATM Contact Officer].</w:t>
      </w:r>
    </w:p>
    <w:p w14:paraId="025AE47F" w14:textId="67487B26" w:rsidR="0091421B" w:rsidRPr="00C94D12" w:rsidRDefault="002B255F" w:rsidP="00013D2B">
      <w:pPr>
        <w:pStyle w:val="CCSNormalText"/>
        <w:numPr>
          <w:ilvl w:val="1"/>
          <w:numId w:val="9"/>
        </w:numPr>
        <w:spacing w:before="120"/>
      </w:pPr>
      <w:r>
        <w:t xml:space="preserve">you are an </w:t>
      </w:r>
      <w:r w:rsidRPr="4613097F">
        <w:rPr>
          <w:b/>
          <w:bCs/>
        </w:rPr>
        <w:t>Individual</w:t>
      </w:r>
      <w:r>
        <w:t xml:space="preserve"> without an ABN and you do not meet the Australian Taxation Office’s (ATO) definition of an independent contractor available at: </w:t>
      </w:r>
      <w:hyperlink r:id="rId34">
        <w:r w:rsidRPr="4613097F">
          <w:rPr>
            <w:rStyle w:val="Hyperlink"/>
          </w:rPr>
          <w:t>https://www.ato.gov.au/business/employee-or-contractor/how-to-work-it-out--employee-or-contractor</w:t>
        </w:r>
      </w:hyperlink>
      <w:r w:rsidRPr="4613097F">
        <w:rPr>
          <w:rStyle w:val="Hyperlink"/>
        </w:rPr>
        <w:t xml:space="preserve">. </w:t>
      </w:r>
      <w:r>
        <w:t>Before proceeding, contact the ATM Contact Officer set out at item A.A.5(a) [ATM Contact Officer] to seek advice.</w:t>
      </w:r>
    </w:p>
    <w:p w14:paraId="73FC83D9" w14:textId="22F9968F" w:rsidR="0091421B" w:rsidRPr="00D11BBC" w:rsidRDefault="002B255F" w:rsidP="00013D2B">
      <w:pPr>
        <w:pStyle w:val="CCSNormalText"/>
        <w:numPr>
          <w:ilvl w:val="0"/>
          <w:numId w:val="8"/>
        </w:numPr>
        <w:spacing w:before="120"/>
      </w:pPr>
      <w:r>
        <w:t xml:space="preserve">The Customer will evaluate all valid Responses received by the ATM Closing Time [Item A.A.1] that meet the Minimum Content and Format Requirements and the Conditions for Participation (if any), to determine which Potential Supplier has proposed the best value for money outcome for the Customer. Responses will be evaluated as per the criteria set out </w:t>
      </w:r>
      <w:r w:rsidR="00950BFC">
        <w:t>in</w:t>
      </w:r>
      <w:r>
        <w:t xml:space="preserve"> Clause A.</w:t>
      </w:r>
      <w:r w:rsidR="00950BFC">
        <w:t>A</w:t>
      </w:r>
      <w:r>
        <w:t>.</w:t>
      </w:r>
      <w:r w:rsidR="00950BFC">
        <w:t>1</w:t>
      </w:r>
      <w:r>
        <w:t xml:space="preserve"> [Evaluation].</w:t>
      </w:r>
    </w:p>
    <w:p w14:paraId="395B0004" w14:textId="77777777" w:rsidR="0091421B" w:rsidRPr="00C94D12" w:rsidRDefault="002B255F" w:rsidP="00013D2B">
      <w:pPr>
        <w:pStyle w:val="CCSNormalText"/>
        <w:numPr>
          <w:ilvl w:val="0"/>
          <w:numId w:val="8"/>
        </w:numPr>
        <w:spacing w:before="120"/>
      </w:pPr>
      <w:r>
        <w:t xml:space="preserve">Participation in this ATM is at your organisation’s risk and cost. </w:t>
      </w:r>
      <w:r w:rsidRPr="4613097F">
        <w:rPr>
          <w:b/>
          <w:bCs/>
        </w:rPr>
        <w:t xml:space="preserve">Please note </w:t>
      </w:r>
      <w:r>
        <w:t>this is a competitive process and your organisation may incur costs in responding. If you are unsuccessful, you will be unable to recoup these costs.</w:t>
      </w:r>
    </w:p>
    <w:p w14:paraId="731C5E4F" w14:textId="77777777" w:rsidR="0091421B" w:rsidRPr="003454B5" w:rsidRDefault="002B255F" w:rsidP="00013D2B">
      <w:pPr>
        <w:pStyle w:val="CCS-Heading4"/>
        <w:numPr>
          <w:ilvl w:val="0"/>
          <w:numId w:val="7"/>
        </w:numPr>
        <w:rPr>
          <w:rStyle w:val="CCSNormalTextChar"/>
        </w:rPr>
      </w:pPr>
      <w:r>
        <w:t>Format Requirements</w:t>
      </w:r>
    </w:p>
    <w:p w14:paraId="044F46A9" w14:textId="77777777" w:rsidR="003454B5" w:rsidRDefault="002B255F" w:rsidP="003454B5">
      <w:pPr>
        <w:pStyle w:val="CCSNormalText"/>
        <w:numPr>
          <w:ilvl w:val="0"/>
          <w:numId w:val="15"/>
        </w:numPr>
      </w:pPr>
      <w:r>
        <w:t xml:space="preserve">You </w:t>
      </w:r>
      <w:r w:rsidRPr="003454B5">
        <w:rPr>
          <w:b/>
          <w:bCs/>
        </w:rPr>
        <w:t>MUST</w:t>
      </w:r>
      <w:r>
        <w:t xml:space="preserve"> use this form (CCS ATM Response Form) to submit your Response, which </w:t>
      </w:r>
      <w:r w:rsidRPr="003454B5">
        <w:rPr>
          <w:b/>
          <w:bCs/>
        </w:rPr>
        <w:t>MUST</w:t>
      </w:r>
      <w:r>
        <w:t xml:space="preserve"> comply with the Commonwealth ATM Terms, available at: </w:t>
      </w:r>
      <w:hyperlink r:id="rId35">
        <w:r w:rsidRPr="4613097F">
          <w:rPr>
            <w:rStyle w:val="Hyperlink"/>
          </w:rPr>
          <w:t>https://www.finance.gov.au/government/procurement/commonwealth-contracting-suite-ccs</w:t>
        </w:r>
      </w:hyperlink>
      <w:r>
        <w:t>.</w:t>
      </w:r>
    </w:p>
    <w:p w14:paraId="3F2D1B08" w14:textId="050DFA7D" w:rsidR="0091421B" w:rsidRPr="005B624B" w:rsidRDefault="002B255F" w:rsidP="003454B5">
      <w:pPr>
        <w:pStyle w:val="CCSNormalText"/>
        <w:numPr>
          <w:ilvl w:val="0"/>
          <w:numId w:val="15"/>
        </w:numPr>
      </w:pPr>
      <w:r>
        <w:t xml:space="preserve">As this form is set out to facilitate the evaluation of responses, Potential Suppliers are to use the form as provided and are </w:t>
      </w:r>
      <w:r w:rsidRPr="003454B5">
        <w:rPr>
          <w:b/>
          <w:bCs/>
        </w:rPr>
        <w:t>not permitted to make any changes to the structure or formatting of the document.</w:t>
      </w:r>
    </w:p>
    <w:p w14:paraId="4072E064" w14:textId="77777777" w:rsidR="0091421B" w:rsidRPr="00A973E5" w:rsidRDefault="002B255F" w:rsidP="00013D2B">
      <w:pPr>
        <w:pStyle w:val="CCS-Heading4"/>
        <w:numPr>
          <w:ilvl w:val="0"/>
          <w:numId w:val="7"/>
        </w:numPr>
      </w:pPr>
      <w:r>
        <w:t>Guidance for completing your Response</w:t>
      </w:r>
    </w:p>
    <w:p w14:paraId="1217380B" w14:textId="77777777" w:rsidR="0091421B" w:rsidRPr="00C94D12" w:rsidRDefault="002B255F" w:rsidP="00013D2B">
      <w:pPr>
        <w:pStyle w:val="CCSNormalText"/>
        <w:numPr>
          <w:ilvl w:val="0"/>
          <w:numId w:val="10"/>
        </w:numPr>
        <w:spacing w:before="120"/>
      </w:pPr>
      <w:r w:rsidRPr="4613097F">
        <w:rPr>
          <w:b/>
          <w:bCs/>
          <w:lang w:bidi="ar-SA"/>
        </w:rPr>
        <w:t>Specific questions</w:t>
      </w:r>
      <w:r>
        <w:t xml:space="preserve"> about this ATM </w:t>
      </w:r>
      <w:r w:rsidRPr="4613097F">
        <w:rPr>
          <w:b/>
          <w:bCs/>
        </w:rPr>
        <w:t>must</w:t>
      </w:r>
      <w:r>
        <w:t xml:space="preserve"> be directed to the ATM Contact Officer set out at Item A.A.5(a) [ATM Contact Officer] before Question Closing Date and Time set out at item A.A.1 [Key Information and Dates]. </w:t>
      </w:r>
    </w:p>
    <w:p w14:paraId="1FCDBE10" w14:textId="13E75A22" w:rsidR="0091421B" w:rsidRPr="00C94D12" w:rsidRDefault="002B255F" w:rsidP="00013D2B">
      <w:pPr>
        <w:pStyle w:val="CCSNormalText"/>
        <w:numPr>
          <w:ilvl w:val="0"/>
          <w:numId w:val="10"/>
        </w:numPr>
        <w:spacing w:before="120"/>
      </w:pPr>
      <w:r>
        <w:t xml:space="preserve">In preparation of this Response, </w:t>
      </w:r>
      <w:r w:rsidRPr="4613097F">
        <w:rPr>
          <w:b/>
          <w:bCs/>
        </w:rPr>
        <w:t>please note</w:t>
      </w:r>
      <w:r>
        <w:t xml:space="preserve"> the Commonwealth Indigenous Procurement Policy (IPP) available at: </w:t>
      </w:r>
      <w:hyperlink r:id="rId36">
        <w:r w:rsidRPr="4613097F">
          <w:rPr>
            <w:rStyle w:val="Hyperlink"/>
          </w:rPr>
          <w:t>https://www.niaa.gov.au/indigenous-affairs/economic-development/indigenous-procurement-policy-ipp</w:t>
        </w:r>
      </w:hyperlink>
      <w:r>
        <w:t xml:space="preserve"> may apply to the Customer in respect of this procurement. During evaluation of responses, the Customer may consider the Supplier’s ability to assist the Customer to meet its IPP obligations.</w:t>
      </w:r>
    </w:p>
    <w:p w14:paraId="33012AE7" w14:textId="2045A7CC" w:rsidR="0091421B" w:rsidRDefault="002B255F" w:rsidP="00013D2B">
      <w:pPr>
        <w:pStyle w:val="CCSNormalText"/>
        <w:numPr>
          <w:ilvl w:val="0"/>
          <w:numId w:val="10"/>
        </w:numPr>
        <w:spacing w:before="120"/>
      </w:pPr>
      <w:r>
        <w:lastRenderedPageBreak/>
        <w:t xml:space="preserve">Ensure your Response is as concise as possible while including all information that your organisation wants the evaluation team to consider. Do not include general marketing material or assume that the evaluation team has any knowledge of your organisation’s </w:t>
      </w:r>
      <w:r w:rsidR="004F6075">
        <w:t>cap</w:t>
      </w:r>
      <w:r>
        <w:t>abilities or personnel.</w:t>
      </w:r>
    </w:p>
    <w:p w14:paraId="4ED7B782" w14:textId="77777777" w:rsidR="0091421B" w:rsidRDefault="002B255F" w:rsidP="00013D2B">
      <w:pPr>
        <w:pStyle w:val="CCSNormalText"/>
        <w:numPr>
          <w:ilvl w:val="0"/>
          <w:numId w:val="10"/>
        </w:numPr>
        <w:spacing w:before="120"/>
      </w:pPr>
      <w:r>
        <w:t>Do not include pricing in any other part of your response except in the relevant Pricing Schedule.</w:t>
      </w:r>
    </w:p>
    <w:p w14:paraId="44A7DD07" w14:textId="77777777" w:rsidR="0091421B" w:rsidRPr="00C94D12" w:rsidRDefault="002B255F" w:rsidP="00013D2B">
      <w:pPr>
        <w:pStyle w:val="CCSNormalText"/>
        <w:numPr>
          <w:ilvl w:val="0"/>
          <w:numId w:val="10"/>
        </w:numPr>
        <w:spacing w:before="120"/>
      </w:pPr>
      <w:r>
        <w:t xml:space="preserve">The successful Supplier will have demonstrated its ability to provide the best value </w:t>
      </w:r>
      <w:r w:rsidRPr="4613097F">
        <w:rPr>
          <w:u w:val="single"/>
        </w:rPr>
        <w:t>for the Customer</w:t>
      </w:r>
      <w:r>
        <w:t>. This will not necessarily be the lowest price.</w:t>
      </w:r>
    </w:p>
    <w:p w14:paraId="76D73779" w14:textId="441278EA" w:rsidR="0091421B" w:rsidRPr="00C94D12" w:rsidRDefault="002B255F" w:rsidP="00013D2B">
      <w:pPr>
        <w:pStyle w:val="CCSNormalText"/>
        <w:numPr>
          <w:ilvl w:val="0"/>
          <w:numId w:val="10"/>
        </w:numPr>
        <w:spacing w:before="120"/>
      </w:pPr>
      <w:r w:rsidRPr="4613097F">
        <w:rPr>
          <w:b/>
          <w:bCs/>
        </w:rPr>
        <w:t>Submit</w:t>
      </w:r>
      <w:r>
        <w:t xml:space="preserve"> the form as required by Item A.A.4 [Lodgement of Responses].</w:t>
      </w:r>
    </w:p>
    <w:p w14:paraId="3978064F" w14:textId="77777777" w:rsidR="0091421B" w:rsidRPr="00D11BBC" w:rsidRDefault="002B255F" w:rsidP="4613097F">
      <w:pPr>
        <w:pStyle w:val="CCSNormalText"/>
        <w:numPr>
          <w:ilvl w:val="0"/>
          <w:numId w:val="10"/>
        </w:numPr>
      </w:pPr>
      <w:r>
        <w:t xml:space="preserve">If your organisation is </w:t>
      </w:r>
      <w:r w:rsidRPr="4613097F">
        <w:rPr>
          <w:b/>
          <w:bCs/>
        </w:rPr>
        <w:t>unsuccessful</w:t>
      </w:r>
      <w:r>
        <w:t xml:space="preserve"> with this Response, you may request a debrief to assist with future responses. The ATM Contact Officer set out at Item A.A.5(a) [ATM Contact Officer] can arrange this for you.</w:t>
      </w:r>
    </w:p>
    <w:tbl>
      <w:tblPr>
        <w:tblStyle w:val="TableGrid"/>
        <w:tblW w:w="0" w:type="auto"/>
        <w:tblLook w:val="04A0" w:firstRow="1" w:lastRow="0" w:firstColumn="1" w:lastColumn="0" w:noHBand="0" w:noVBand="1"/>
      </w:tblPr>
      <w:tblGrid>
        <w:gridCol w:w="10456"/>
      </w:tblGrid>
      <w:tr w:rsidR="00CD226F" w14:paraId="11B7A509" w14:textId="77777777" w:rsidTr="4613097F">
        <w:tc>
          <w:tcPr>
            <w:tcW w:w="10456" w:type="dxa"/>
            <w:shd w:val="clear" w:color="auto" w:fill="F2F2F2" w:themeFill="background1" w:themeFillShade="F2"/>
          </w:tcPr>
          <w:p w14:paraId="4C96C729" w14:textId="77777777" w:rsidR="0091421B" w:rsidRPr="00D11BBC" w:rsidRDefault="002B255F" w:rsidP="0091421B">
            <w:pPr>
              <w:pStyle w:val="CCSNormalText"/>
              <w:spacing w:before="120"/>
              <w:rPr>
                <w:szCs w:val="20"/>
              </w:rPr>
            </w:pPr>
            <w:r w:rsidRPr="4613097F">
              <w:rPr>
                <w:b/>
                <w:bCs/>
              </w:rPr>
              <w:t>Drafting Note:</w:t>
            </w:r>
          </w:p>
          <w:p w14:paraId="66C3FFB8" w14:textId="77777777" w:rsidR="00463C2E" w:rsidRDefault="002B255F" w:rsidP="00463C2E">
            <w:pPr>
              <w:pStyle w:val="CCS-NormalText"/>
            </w:pPr>
            <w:r w:rsidRPr="4613097F">
              <w:rPr>
                <w:b/>
                <w:bCs/>
              </w:rPr>
              <w:t>Before</w:t>
            </w:r>
            <w:r>
              <w:t xml:space="preserve"> you finalise and submit your Response, please </w:t>
            </w:r>
            <w:r w:rsidRPr="4613097F">
              <w:rPr>
                <w:b/>
                <w:bCs/>
              </w:rPr>
              <w:t>delete</w:t>
            </w:r>
            <w:r>
              <w:t xml:space="preserve"> all Drafting Notes, including this entire section [Instructions for Potential Suppliers]. </w:t>
            </w:r>
          </w:p>
          <w:p w14:paraId="2FBA1B57" w14:textId="2BF2DE17" w:rsidR="0091421B" w:rsidRPr="00A667EB" w:rsidRDefault="002B255F" w:rsidP="00463C2E">
            <w:pPr>
              <w:pStyle w:val="CCS-NormalText"/>
              <w:rPr>
                <w:szCs w:val="20"/>
              </w:rPr>
            </w:pPr>
            <w:r>
              <w:t>Do not type any information within the drafting note guidance tables as any drafting notes remaining in your Response may be removed by the Customer prior to evaluation.</w:t>
            </w:r>
          </w:p>
        </w:tc>
      </w:tr>
    </w:tbl>
    <w:p w14:paraId="77CE67F7" w14:textId="77777777" w:rsidR="00D11BBC" w:rsidRDefault="002B255F">
      <w:pPr>
        <w:spacing w:before="0" w:after="200" w:line="276" w:lineRule="auto"/>
        <w:rPr>
          <w:b/>
          <w:sz w:val="34"/>
          <w:szCs w:val="34"/>
        </w:rPr>
      </w:pPr>
      <w:r>
        <w:br w:type="page"/>
      </w: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536"/>
      </w:tblGrid>
      <w:tr w:rsidR="00CD226F" w14:paraId="681A3C70" w14:textId="77777777" w:rsidTr="4613097F">
        <w:trPr>
          <w:trHeight w:val="3536"/>
        </w:trPr>
        <w:tc>
          <w:tcPr>
            <w:tcW w:w="10065" w:type="dxa"/>
            <w:gridSpan w:val="2"/>
            <w:tcBorders>
              <w:top w:val="nil"/>
              <w:left w:val="nil"/>
              <w:bottom w:val="single" w:sz="4" w:space="0" w:color="auto"/>
              <w:right w:val="nil"/>
            </w:tcBorders>
            <w:vAlign w:val="center"/>
          </w:tcPr>
          <w:p w14:paraId="0AD5481E" w14:textId="77777777" w:rsidR="00D11BBC" w:rsidRPr="000F01CB" w:rsidRDefault="002B255F" w:rsidP="00325696">
            <w:pPr>
              <w:pStyle w:val="CCS-Heading1"/>
              <w:tabs>
                <w:tab w:val="left" w:pos="2410"/>
                <w:tab w:val="left" w:pos="3402"/>
                <w:tab w:val="left" w:pos="4184"/>
              </w:tabs>
              <w:rPr>
                <w:b w:val="0"/>
              </w:rPr>
            </w:pPr>
            <w:r>
              <w:rPr>
                <w:b w:val="0"/>
              </w:rPr>
              <w:lastRenderedPageBreak/>
              <w:t>Response to Approach to Market</w:t>
            </w:r>
          </w:p>
          <w:p w14:paraId="333C4C70" w14:textId="77777777" w:rsidR="00D11BBC" w:rsidRPr="00E70112" w:rsidRDefault="002B255F" w:rsidP="4613097F">
            <w:pPr>
              <w:pStyle w:val="CCS-Heading1"/>
              <w:tabs>
                <w:tab w:val="left" w:pos="2410"/>
                <w:tab w:val="left" w:pos="3402"/>
                <w:tab w:val="left" w:pos="4184"/>
              </w:tabs>
              <w:rPr>
                <w:b w:val="0"/>
                <w:sz w:val="26"/>
                <w:szCs w:val="26"/>
              </w:rPr>
            </w:pPr>
            <w:r w:rsidRPr="4613097F">
              <w:rPr>
                <w:b w:val="0"/>
                <w:sz w:val="26"/>
                <w:szCs w:val="26"/>
              </w:rPr>
              <w:t>to establish</w:t>
            </w:r>
          </w:p>
          <w:p w14:paraId="2B4D3E9A" w14:textId="77777777" w:rsidR="00D11BBC" w:rsidRPr="00E70112" w:rsidRDefault="002B255F" w:rsidP="00E619FD">
            <w:pPr>
              <w:pStyle w:val="CCS-Heading1"/>
              <w:tabs>
                <w:tab w:val="left" w:pos="2410"/>
                <w:tab w:val="left" w:pos="3402"/>
                <w:tab w:val="left" w:pos="4184"/>
              </w:tabs>
              <w:rPr>
                <w:b w:val="0"/>
              </w:rPr>
            </w:pPr>
            <w:r>
              <w:rPr>
                <w:b w:val="0"/>
              </w:rPr>
              <w:t>Contract for Bush Blitz 2024 Taxonomy Research</w:t>
            </w:r>
          </w:p>
          <w:p w14:paraId="14A3B9C3" w14:textId="08F7AE9B" w:rsidR="00D11BBC" w:rsidRPr="000F01CB" w:rsidRDefault="002B255F" w:rsidP="004B7EB2">
            <w:pPr>
              <w:pStyle w:val="CCS-Heading6"/>
              <w:jc w:val="center"/>
              <w:rPr>
                <w:b w:val="0"/>
              </w:rPr>
            </w:pPr>
            <w:r>
              <w:rPr>
                <w:b w:val="0"/>
              </w:rPr>
              <w:t xml:space="preserve">ATM Reference ID: </w:t>
            </w:r>
            <w:r w:rsidR="004B7EB2" w:rsidRPr="003F5F50">
              <w:t>DNP-B</w:t>
            </w:r>
            <w:r w:rsidR="004B7EB2">
              <w:t>S</w:t>
            </w:r>
            <w:r w:rsidR="004B7EB2" w:rsidRPr="003F5F50">
              <w:t>K-2526-</w:t>
            </w:r>
            <w:r w:rsidR="004B7EB2" w:rsidRPr="00726F70">
              <w:t>8300</w:t>
            </w:r>
          </w:p>
        </w:tc>
      </w:tr>
      <w:tr w:rsidR="00CD226F" w14:paraId="34639396" w14:textId="77777777" w:rsidTr="4613097F">
        <w:trPr>
          <w:trHeight w:val="1127"/>
        </w:trPr>
        <w:tc>
          <w:tcPr>
            <w:tcW w:w="5529" w:type="dxa"/>
            <w:tcBorders>
              <w:top w:val="single" w:sz="4" w:space="0" w:color="auto"/>
              <w:left w:val="single" w:sz="4" w:space="0" w:color="auto"/>
              <w:bottom w:val="single" w:sz="4" w:space="0" w:color="auto"/>
              <w:right w:val="single" w:sz="4" w:space="0" w:color="auto"/>
            </w:tcBorders>
            <w:hideMark/>
          </w:tcPr>
          <w:p w14:paraId="518D8348" w14:textId="77777777" w:rsidR="00D11BBC" w:rsidRDefault="002B255F" w:rsidP="4613097F">
            <w:pPr>
              <w:pStyle w:val="CCS-TableText"/>
              <w:rPr>
                <w:b/>
                <w:bCs/>
                <w:sz w:val="20"/>
                <w:szCs w:val="20"/>
              </w:rPr>
            </w:pPr>
            <w:r>
              <w:t>This Response will be prepared and lodged in accordance with the Minimum Content and Format requirements as set out in A.A.1 [Key Information and Dates].</w:t>
            </w:r>
          </w:p>
        </w:tc>
        <w:tc>
          <w:tcPr>
            <w:tcW w:w="4536" w:type="dxa"/>
            <w:tcBorders>
              <w:top w:val="single" w:sz="4" w:space="0" w:color="auto"/>
              <w:left w:val="single" w:sz="4" w:space="0" w:color="auto"/>
              <w:bottom w:val="single" w:sz="4" w:space="0" w:color="auto"/>
              <w:right w:val="single" w:sz="4" w:space="0" w:color="auto"/>
            </w:tcBorders>
            <w:hideMark/>
          </w:tcPr>
          <w:p w14:paraId="3CF23EE4" w14:textId="35CBB132" w:rsidR="00D11BBC" w:rsidRDefault="008A4B26" w:rsidP="00062B0C">
            <w:pPr>
              <w:pStyle w:val="CCS-TableText"/>
              <w:rPr>
                <w:sz w:val="20"/>
                <w:szCs w:val="20"/>
              </w:rPr>
            </w:pPr>
            <w:sdt>
              <w:sdtPr>
                <w:rPr>
                  <w:b/>
                  <w:sz w:val="20"/>
                  <w:szCs w:val="20"/>
                </w:rPr>
                <w:id w:val="37638828"/>
                <w14:checkbox>
                  <w14:checked w14:val="0"/>
                  <w14:checkedState w14:val="2612" w14:font="MS Gothic"/>
                  <w14:uncheckedState w14:val="2610" w14:font="MS Gothic"/>
                </w14:checkbox>
              </w:sdtPr>
              <w:sdtEndPr/>
              <w:sdtContent>
                <w:r w:rsidR="002B255F">
                  <w:rPr>
                    <w:rFonts w:ascii="MS Gothic" w:eastAsia="MS Gothic" w:hAnsi="MS Gothic" w:hint="eastAsia"/>
                    <w:b/>
                    <w:sz w:val="20"/>
                    <w:szCs w:val="20"/>
                  </w:rPr>
                  <w:t>☐</w:t>
                </w:r>
              </w:sdtContent>
            </w:sdt>
            <w:r w:rsidR="002B255F" w:rsidRPr="4613097F">
              <w:rPr>
                <w:b/>
                <w:bCs/>
                <w:sz w:val="20"/>
                <w:szCs w:val="20"/>
              </w:rPr>
              <w:t xml:space="preserve"> Yes</w:t>
            </w:r>
            <w:r w:rsidR="002B255F">
              <w:rPr>
                <w:b/>
                <w:sz w:val="20"/>
                <w:szCs w:val="20"/>
              </w:rPr>
              <w:br/>
            </w:r>
            <w:sdt>
              <w:sdtPr>
                <w:rPr>
                  <w:b/>
                  <w:sz w:val="20"/>
                  <w:szCs w:val="20"/>
                </w:rPr>
                <w:id w:val="-2064712569"/>
                <w14:checkbox>
                  <w14:checked w14:val="0"/>
                  <w14:checkedState w14:val="2612" w14:font="MS Gothic"/>
                  <w14:uncheckedState w14:val="2610" w14:font="MS Gothic"/>
                </w14:checkbox>
              </w:sdtPr>
              <w:sdtEndPr/>
              <w:sdtContent>
                <w:r w:rsidR="002B255F">
                  <w:rPr>
                    <w:rFonts w:ascii="MS Gothic" w:eastAsia="MS Gothic" w:hAnsi="MS Gothic" w:hint="eastAsia"/>
                    <w:b/>
                    <w:sz w:val="20"/>
                    <w:szCs w:val="20"/>
                  </w:rPr>
                  <w:t>☐</w:t>
                </w:r>
              </w:sdtContent>
            </w:sdt>
            <w:r w:rsidR="002B255F" w:rsidRPr="4613097F">
              <w:rPr>
                <w:rFonts w:ascii="Segoe UI Symbol" w:hAnsi="Segoe UI Symbol" w:cs="Segoe UI Symbol"/>
                <w:b/>
                <w:bCs/>
                <w:sz w:val="20"/>
                <w:szCs w:val="20"/>
              </w:rPr>
              <w:t xml:space="preserve"> </w:t>
            </w:r>
            <w:r w:rsidR="002B255F" w:rsidRPr="4613097F">
              <w:rPr>
                <w:b/>
                <w:bCs/>
                <w:sz w:val="20"/>
                <w:szCs w:val="20"/>
              </w:rPr>
              <w:t xml:space="preserve">No: </w:t>
            </w:r>
            <w:r w:rsidR="002B255F">
              <w:rPr>
                <w:sz w:val="20"/>
                <w:szCs w:val="20"/>
              </w:rPr>
              <w:t>D</w:t>
            </w:r>
            <w:r w:rsidR="002B255F">
              <w:t>o not proceed as your Response will not be eligible for further consideration</w:t>
            </w:r>
          </w:p>
        </w:tc>
      </w:tr>
      <w:tr w:rsidR="00CD226F" w14:paraId="77DED111" w14:textId="77777777" w:rsidTr="4613097F">
        <w:trPr>
          <w:trHeight w:val="987"/>
        </w:trPr>
        <w:tc>
          <w:tcPr>
            <w:tcW w:w="5529" w:type="dxa"/>
            <w:tcBorders>
              <w:top w:val="single" w:sz="4" w:space="0" w:color="auto"/>
              <w:left w:val="single" w:sz="4" w:space="0" w:color="auto"/>
              <w:bottom w:val="single" w:sz="4" w:space="0" w:color="auto"/>
              <w:right w:val="single" w:sz="4" w:space="0" w:color="auto"/>
            </w:tcBorders>
            <w:hideMark/>
          </w:tcPr>
          <w:p w14:paraId="6B21A467" w14:textId="77777777" w:rsidR="00D11BBC" w:rsidRDefault="002B255F" w:rsidP="00325696">
            <w:pPr>
              <w:pStyle w:val="CCS-TableText"/>
            </w:pPr>
            <w:r>
              <w:t>This Response will demonstrate our ability to meet the Conditions for Participation as set out in A.A.1 [Key Information and Dates].</w:t>
            </w:r>
          </w:p>
        </w:tc>
        <w:tc>
          <w:tcPr>
            <w:tcW w:w="4536" w:type="dxa"/>
            <w:tcBorders>
              <w:top w:val="single" w:sz="4" w:space="0" w:color="auto"/>
              <w:left w:val="single" w:sz="4" w:space="0" w:color="auto"/>
              <w:bottom w:val="single" w:sz="4" w:space="0" w:color="auto"/>
              <w:right w:val="single" w:sz="4" w:space="0" w:color="auto"/>
            </w:tcBorders>
            <w:hideMark/>
          </w:tcPr>
          <w:p w14:paraId="04ACE521" w14:textId="754EB5E3" w:rsidR="00D11BBC" w:rsidRDefault="008A4B26" w:rsidP="00062B0C">
            <w:pPr>
              <w:pStyle w:val="CCS-TableText"/>
              <w:rPr>
                <w:b/>
                <w:bCs/>
                <w:sz w:val="20"/>
                <w:szCs w:val="20"/>
              </w:rPr>
            </w:pPr>
            <w:sdt>
              <w:sdtPr>
                <w:rPr>
                  <w:b/>
                  <w:sz w:val="20"/>
                  <w:szCs w:val="20"/>
                </w:rPr>
                <w:id w:val="209694022"/>
                <w14:checkbox>
                  <w14:checked w14:val="0"/>
                  <w14:checkedState w14:val="2612" w14:font="MS Gothic"/>
                  <w14:uncheckedState w14:val="2610" w14:font="MS Gothic"/>
                </w14:checkbox>
              </w:sdtPr>
              <w:sdtEndPr/>
              <w:sdtContent>
                <w:r w:rsidR="002B255F">
                  <w:rPr>
                    <w:rFonts w:ascii="MS Gothic" w:eastAsia="MS Gothic" w:hAnsi="MS Gothic" w:hint="eastAsia"/>
                    <w:b/>
                    <w:sz w:val="20"/>
                    <w:szCs w:val="20"/>
                  </w:rPr>
                  <w:t>☐</w:t>
                </w:r>
              </w:sdtContent>
            </w:sdt>
            <w:r w:rsidR="002B255F" w:rsidRPr="4613097F">
              <w:rPr>
                <w:b/>
                <w:bCs/>
                <w:sz w:val="20"/>
                <w:szCs w:val="20"/>
              </w:rPr>
              <w:t xml:space="preserve"> Yes</w:t>
            </w:r>
            <w:r w:rsidR="002B255F">
              <w:rPr>
                <w:b/>
                <w:sz w:val="20"/>
                <w:szCs w:val="20"/>
              </w:rPr>
              <w:br/>
            </w:r>
            <w:sdt>
              <w:sdtPr>
                <w:rPr>
                  <w:b/>
                  <w:sz w:val="20"/>
                  <w:szCs w:val="20"/>
                </w:rPr>
                <w:id w:val="-1419699641"/>
                <w14:checkbox>
                  <w14:checked w14:val="0"/>
                  <w14:checkedState w14:val="2612" w14:font="MS Gothic"/>
                  <w14:uncheckedState w14:val="2610" w14:font="MS Gothic"/>
                </w14:checkbox>
              </w:sdtPr>
              <w:sdtEndPr/>
              <w:sdtContent>
                <w:r w:rsidR="002B255F">
                  <w:rPr>
                    <w:rFonts w:ascii="MS Gothic" w:eastAsia="MS Gothic" w:hAnsi="MS Gothic" w:hint="eastAsia"/>
                    <w:b/>
                    <w:sz w:val="20"/>
                    <w:szCs w:val="20"/>
                  </w:rPr>
                  <w:t>☐</w:t>
                </w:r>
              </w:sdtContent>
            </w:sdt>
            <w:r w:rsidR="002B255F" w:rsidRPr="4613097F">
              <w:rPr>
                <w:rFonts w:ascii="Segoe UI Symbol" w:hAnsi="Segoe UI Symbol" w:cs="Segoe UI Symbol"/>
                <w:b/>
                <w:bCs/>
                <w:sz w:val="20"/>
                <w:szCs w:val="20"/>
              </w:rPr>
              <w:t xml:space="preserve"> </w:t>
            </w:r>
            <w:r w:rsidR="002B255F" w:rsidRPr="4613097F">
              <w:rPr>
                <w:b/>
                <w:bCs/>
                <w:sz w:val="20"/>
                <w:szCs w:val="20"/>
              </w:rPr>
              <w:t xml:space="preserve">No: </w:t>
            </w:r>
            <w:r w:rsidR="002B255F">
              <w:t>Do not proceed as your organisation will not have the ability to fulfil the requirements of the procurement.</w:t>
            </w:r>
          </w:p>
        </w:tc>
      </w:tr>
    </w:tbl>
    <w:p w14:paraId="3A076E37" w14:textId="77777777" w:rsidR="00D11BBC" w:rsidRDefault="00D11BBC" w:rsidP="00D11BBC">
      <w:pPr>
        <w:pStyle w:val="CCS-Heading3"/>
      </w:pPr>
    </w:p>
    <w:p w14:paraId="4A1C0354" w14:textId="77777777" w:rsidR="00D11BBC" w:rsidRPr="000A0401" w:rsidRDefault="002B255F" w:rsidP="4613097F">
      <w:pPr>
        <w:pStyle w:val="CCS-Heading3"/>
        <w:rPr>
          <w:sz w:val="24"/>
          <w:szCs w:val="24"/>
        </w:rPr>
      </w:pPr>
      <w:r w:rsidRPr="4613097F">
        <w:rPr>
          <w:sz w:val="24"/>
          <w:szCs w:val="24"/>
        </w:rPr>
        <w:t>Potential Supplier’s Contact Officer</w:t>
      </w:r>
    </w:p>
    <w:p w14:paraId="2FB89511" w14:textId="77777777" w:rsidR="00D11BBC" w:rsidRDefault="002B255F" w:rsidP="00D11BBC">
      <w:pPr>
        <w:pStyle w:val="CCSNormalText"/>
      </w:pPr>
      <w:r>
        <w:t>For all matters relating to this Response, the Potential Supplier’s Contact Officer is:</w:t>
      </w:r>
    </w:p>
    <w:tbl>
      <w:tblPr>
        <w:tblStyle w:val="TableGrid"/>
        <w:tblW w:w="10060" w:type="dxa"/>
        <w:tblLayout w:type="fixed"/>
        <w:tblLook w:val="04A0" w:firstRow="1" w:lastRow="0" w:firstColumn="1" w:lastColumn="0" w:noHBand="0" w:noVBand="1"/>
      </w:tblPr>
      <w:tblGrid>
        <w:gridCol w:w="2830"/>
        <w:gridCol w:w="7230"/>
      </w:tblGrid>
      <w:tr w:rsidR="00CD226F" w14:paraId="1E154D7C" w14:textId="77777777" w:rsidTr="4613097F">
        <w:trPr>
          <w:trHeight w:val="284"/>
        </w:trPr>
        <w:tc>
          <w:tcPr>
            <w:tcW w:w="2830" w:type="dxa"/>
          </w:tcPr>
          <w:p w14:paraId="573B8810" w14:textId="77777777" w:rsidR="00D11BBC" w:rsidRDefault="002B255F" w:rsidP="00325696">
            <w:pPr>
              <w:pStyle w:val="CCS-TableText"/>
            </w:pPr>
            <w:r>
              <w:t>Potential Supplier Name:</w:t>
            </w:r>
          </w:p>
        </w:tc>
        <w:tc>
          <w:tcPr>
            <w:tcW w:w="7230" w:type="dxa"/>
          </w:tcPr>
          <w:p w14:paraId="21DFB451" w14:textId="77777777" w:rsidR="00D11BBC" w:rsidRPr="00012CE4" w:rsidRDefault="00D11BBC" w:rsidP="00325696">
            <w:pPr>
              <w:pStyle w:val="CCS-TableText"/>
            </w:pPr>
          </w:p>
        </w:tc>
      </w:tr>
      <w:tr w:rsidR="00CD226F" w14:paraId="14EE8C67" w14:textId="77777777" w:rsidTr="4613097F">
        <w:trPr>
          <w:trHeight w:val="284"/>
        </w:trPr>
        <w:tc>
          <w:tcPr>
            <w:tcW w:w="2830" w:type="dxa"/>
          </w:tcPr>
          <w:p w14:paraId="324A6185" w14:textId="77777777" w:rsidR="00D11BBC" w:rsidRPr="00012CE4" w:rsidRDefault="002B255F" w:rsidP="00325696">
            <w:pPr>
              <w:pStyle w:val="CCS-TableText"/>
            </w:pPr>
            <w:r>
              <w:t xml:space="preserve">Contact Name: </w:t>
            </w:r>
          </w:p>
        </w:tc>
        <w:tc>
          <w:tcPr>
            <w:tcW w:w="7230" w:type="dxa"/>
          </w:tcPr>
          <w:p w14:paraId="6A8BEC21" w14:textId="77777777" w:rsidR="00D11BBC" w:rsidRPr="00012CE4" w:rsidRDefault="00D11BBC" w:rsidP="00325696">
            <w:pPr>
              <w:pStyle w:val="CCS-TableText"/>
            </w:pPr>
          </w:p>
        </w:tc>
      </w:tr>
      <w:tr w:rsidR="00CD226F" w14:paraId="45DE9F1C" w14:textId="77777777" w:rsidTr="4613097F">
        <w:trPr>
          <w:trHeight w:val="284"/>
        </w:trPr>
        <w:tc>
          <w:tcPr>
            <w:tcW w:w="2830" w:type="dxa"/>
          </w:tcPr>
          <w:p w14:paraId="1E8CF9CD" w14:textId="77777777" w:rsidR="00D11BBC" w:rsidRPr="00012CE4" w:rsidRDefault="002B255F" w:rsidP="00325696">
            <w:pPr>
              <w:pStyle w:val="CCS-TableText"/>
            </w:pPr>
            <w:r>
              <w:t>Position:</w:t>
            </w:r>
          </w:p>
        </w:tc>
        <w:tc>
          <w:tcPr>
            <w:tcW w:w="7230" w:type="dxa"/>
          </w:tcPr>
          <w:p w14:paraId="2157F1A9" w14:textId="77777777" w:rsidR="00D11BBC" w:rsidRPr="00012CE4" w:rsidRDefault="00D11BBC" w:rsidP="00325696">
            <w:pPr>
              <w:pStyle w:val="CCS-TableText"/>
            </w:pPr>
          </w:p>
        </w:tc>
      </w:tr>
      <w:tr w:rsidR="00CD226F" w14:paraId="5A90555F" w14:textId="77777777" w:rsidTr="4613097F">
        <w:trPr>
          <w:trHeight w:val="284"/>
        </w:trPr>
        <w:tc>
          <w:tcPr>
            <w:tcW w:w="2830" w:type="dxa"/>
          </w:tcPr>
          <w:p w14:paraId="088AD04A" w14:textId="77777777" w:rsidR="00D11BBC" w:rsidRPr="00012CE4" w:rsidRDefault="002B255F" w:rsidP="00325696">
            <w:pPr>
              <w:pStyle w:val="CCS-TableText"/>
            </w:pPr>
            <w:r>
              <w:t>Telephone:</w:t>
            </w:r>
          </w:p>
        </w:tc>
        <w:tc>
          <w:tcPr>
            <w:tcW w:w="7230" w:type="dxa"/>
          </w:tcPr>
          <w:p w14:paraId="50655590" w14:textId="77777777" w:rsidR="00D11BBC" w:rsidRPr="00012CE4" w:rsidRDefault="00D11BBC" w:rsidP="00325696">
            <w:pPr>
              <w:pStyle w:val="CCS-TableText"/>
            </w:pPr>
          </w:p>
        </w:tc>
      </w:tr>
      <w:tr w:rsidR="00CD226F" w14:paraId="7BB84030" w14:textId="77777777" w:rsidTr="4613097F">
        <w:trPr>
          <w:trHeight w:val="284"/>
        </w:trPr>
        <w:tc>
          <w:tcPr>
            <w:tcW w:w="2830" w:type="dxa"/>
          </w:tcPr>
          <w:p w14:paraId="6E27F21A" w14:textId="4EBDB90F" w:rsidR="00D11BBC" w:rsidRPr="00012CE4" w:rsidRDefault="002B255F" w:rsidP="00325696">
            <w:pPr>
              <w:pStyle w:val="CCS-TableText"/>
            </w:pPr>
            <w:r>
              <w:t>Email</w:t>
            </w:r>
            <w:r w:rsidR="00062B0C">
              <w:t xml:space="preserve"> Address</w:t>
            </w:r>
            <w:r>
              <w:t>:</w:t>
            </w:r>
          </w:p>
        </w:tc>
        <w:tc>
          <w:tcPr>
            <w:tcW w:w="7230" w:type="dxa"/>
          </w:tcPr>
          <w:p w14:paraId="0D7FD26C" w14:textId="77777777" w:rsidR="00D11BBC" w:rsidRPr="00012CE4" w:rsidRDefault="00D11BBC" w:rsidP="00325696">
            <w:pPr>
              <w:pStyle w:val="CCS-TableText"/>
            </w:pPr>
          </w:p>
        </w:tc>
      </w:tr>
      <w:tr w:rsidR="00CD226F" w14:paraId="5F3D7F9D" w14:textId="77777777" w:rsidTr="4613097F">
        <w:trPr>
          <w:trHeight w:val="283"/>
        </w:trPr>
        <w:tc>
          <w:tcPr>
            <w:tcW w:w="2830" w:type="dxa"/>
          </w:tcPr>
          <w:p w14:paraId="6683722A" w14:textId="77777777" w:rsidR="00D11BBC" w:rsidRPr="00012CE4" w:rsidRDefault="002B255F" w:rsidP="00325696">
            <w:pPr>
              <w:pStyle w:val="CCS-TableText"/>
            </w:pPr>
            <w:r>
              <w:t>Postal Address:</w:t>
            </w:r>
          </w:p>
        </w:tc>
        <w:tc>
          <w:tcPr>
            <w:tcW w:w="7230" w:type="dxa"/>
          </w:tcPr>
          <w:p w14:paraId="5BBF917E" w14:textId="77777777" w:rsidR="00D11BBC" w:rsidRPr="00012CE4" w:rsidRDefault="00D11BBC" w:rsidP="00325696">
            <w:pPr>
              <w:pStyle w:val="CCS-TableText"/>
            </w:pPr>
          </w:p>
        </w:tc>
      </w:tr>
    </w:tbl>
    <w:p w14:paraId="256D3BD9" w14:textId="7C62DD3D" w:rsidR="003D34F4" w:rsidRDefault="002B255F" w:rsidP="003D5EA9">
      <w:pPr>
        <w:pStyle w:val="CCS-Heading1"/>
      </w:pPr>
      <w:r>
        <w:br w:type="page"/>
      </w:r>
      <w:r w:rsidR="4613097F">
        <w:lastRenderedPageBreak/>
        <w:t>Part 1 – Potential Supplier’s Details</w:t>
      </w:r>
    </w:p>
    <w:tbl>
      <w:tblPr>
        <w:tblStyle w:val="TableGrid"/>
        <w:tblW w:w="0" w:type="auto"/>
        <w:tblLook w:val="04A0" w:firstRow="1" w:lastRow="0" w:firstColumn="1" w:lastColumn="0" w:noHBand="0" w:noVBand="1"/>
      </w:tblPr>
      <w:tblGrid>
        <w:gridCol w:w="10456"/>
      </w:tblGrid>
      <w:tr w:rsidR="00CD226F" w14:paraId="256D3BDC" w14:textId="77777777" w:rsidTr="000A3314">
        <w:trPr>
          <w:cantSplit/>
          <w:trHeight w:val="957"/>
        </w:trPr>
        <w:tc>
          <w:tcPr>
            <w:tcW w:w="10456" w:type="dxa"/>
            <w:shd w:val="clear" w:color="auto" w:fill="F2F2F2" w:themeFill="background1" w:themeFillShade="F2"/>
          </w:tcPr>
          <w:p w14:paraId="256D3BDA" w14:textId="19D8DE4B" w:rsidR="004B7D17" w:rsidRPr="00463C2E" w:rsidRDefault="002B255F" w:rsidP="000A3314">
            <w:pPr>
              <w:pStyle w:val="CCS-Heading5"/>
              <w:spacing w:before="120"/>
            </w:pPr>
            <w:r>
              <w:t>Drafting Note:</w:t>
            </w:r>
          </w:p>
          <w:p w14:paraId="256D3BDB" w14:textId="24FD55EF" w:rsidR="003D5EA9" w:rsidRPr="00463C2E" w:rsidRDefault="002B255F" w:rsidP="004B7D17">
            <w:pPr>
              <w:pStyle w:val="CCSNormalText"/>
            </w:pPr>
            <w:r>
              <w:t>The following details will appear in the Contract should your Response be successful. The details you provide should be for the legal organisation that would be the Supplier under the Contract.</w:t>
            </w:r>
          </w:p>
        </w:tc>
      </w:tr>
    </w:tbl>
    <w:p w14:paraId="019FDAF7" w14:textId="1BA988B1" w:rsidR="00E619FD" w:rsidRPr="00A973E5" w:rsidRDefault="002B255F" w:rsidP="4613097F">
      <w:pPr>
        <w:pStyle w:val="CCS-Heading6"/>
        <w:rPr>
          <w:sz w:val="28"/>
          <w:szCs w:val="28"/>
        </w:rPr>
      </w:pPr>
      <w:r w:rsidRPr="00A973E5">
        <w:rPr>
          <w:sz w:val="28"/>
          <w:szCs w:val="28"/>
        </w:rPr>
        <w:t>1.1</w:t>
      </w:r>
      <w:r w:rsidRPr="00A973E5">
        <w:rPr>
          <w:sz w:val="28"/>
          <w:szCs w:val="28"/>
        </w:rPr>
        <w:tab/>
        <w:t>Potential Supplier’s Details</w:t>
      </w:r>
    </w:p>
    <w:tbl>
      <w:tblPr>
        <w:tblStyle w:val="TableGrid"/>
        <w:tblW w:w="10598" w:type="dxa"/>
        <w:tblLayout w:type="fixed"/>
        <w:tblLook w:val="04A0" w:firstRow="1" w:lastRow="0" w:firstColumn="1" w:lastColumn="0" w:noHBand="0" w:noVBand="1"/>
      </w:tblPr>
      <w:tblGrid>
        <w:gridCol w:w="4644"/>
        <w:gridCol w:w="5954"/>
      </w:tblGrid>
      <w:tr w:rsidR="00CD226F" w14:paraId="256D3BE0" w14:textId="77777777" w:rsidTr="4613097F">
        <w:trPr>
          <w:trHeight w:val="397"/>
        </w:trPr>
        <w:tc>
          <w:tcPr>
            <w:tcW w:w="4644" w:type="dxa"/>
          </w:tcPr>
          <w:p w14:paraId="256D3BDE" w14:textId="51459399" w:rsidR="003D34F4" w:rsidRPr="00FC1994" w:rsidRDefault="002B255F" w:rsidP="00E619FD">
            <w:pPr>
              <w:pStyle w:val="CCS-TableText"/>
            </w:pPr>
            <w:r>
              <w:t>Organisation’s Full Legal Name:</w:t>
            </w:r>
          </w:p>
        </w:tc>
        <w:tc>
          <w:tcPr>
            <w:tcW w:w="5954" w:type="dxa"/>
          </w:tcPr>
          <w:p w14:paraId="256D3BDF" w14:textId="75CBADF2" w:rsidR="003D34F4" w:rsidRPr="00FC1994" w:rsidRDefault="002B255F" w:rsidP="001B779C">
            <w:pPr>
              <w:pStyle w:val="CCS-TableText"/>
            </w:pPr>
            <w:r w:rsidRPr="00FC096A">
              <w:rPr>
                <w:noProof/>
                <w:lang w:eastAsia="en-AU"/>
              </w:rPr>
              <mc:AlternateContent>
                <mc:Choice Requires="wps">
                  <w:drawing>
                    <wp:anchor distT="45720" distB="45720" distL="114300" distR="114300" simplePos="0" relativeHeight="251658240" behindDoc="0" locked="0" layoutInCell="1" allowOverlap="1" wp14:anchorId="58384849" wp14:editId="023A0877">
                      <wp:simplePos x="0" y="0"/>
                      <wp:positionH relativeFrom="column">
                        <wp:posOffset>-3175</wp:posOffset>
                      </wp:positionH>
                      <wp:positionV relativeFrom="paragraph">
                        <wp:posOffset>48895</wp:posOffset>
                      </wp:positionV>
                      <wp:extent cx="3673475" cy="699135"/>
                      <wp:effectExtent l="0" t="0" r="22225" b="2476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3475" cy="699135"/>
                              </a:xfrm>
                              <a:prstGeom prst="rect">
                                <a:avLst/>
                              </a:prstGeom>
                              <a:solidFill>
                                <a:schemeClr val="bg1">
                                  <a:lumMod val="95000"/>
                                </a:schemeClr>
                              </a:solidFill>
                              <a:ln w="9525">
                                <a:solidFill>
                                  <a:srgbClr val="000000"/>
                                </a:solidFill>
                                <a:miter lim="800000"/>
                                <a:headEnd/>
                                <a:tailEnd/>
                              </a:ln>
                            </wps:spPr>
                            <wps:txbx>
                              <w:txbxContent>
                                <w:p w14:paraId="564C14FA" w14:textId="77777777" w:rsidR="001B6E55" w:rsidRPr="001876F7" w:rsidRDefault="002B255F" w:rsidP="00E619FD">
                                  <w:pPr>
                                    <w:shd w:val="pct5" w:color="auto" w:fill="auto"/>
                                    <w:rPr>
                                      <w:sz w:val="18"/>
                                      <w:szCs w:val="18"/>
                                    </w:rPr>
                                  </w:pPr>
                                  <w:r w:rsidRPr="001876F7">
                                    <w:rPr>
                                      <w:b/>
                                      <w:sz w:val="18"/>
                                      <w:szCs w:val="18"/>
                                    </w:rPr>
                                    <w:t>Drafting Note</w:t>
                                  </w:r>
                                  <w:r w:rsidRPr="001876F7">
                                    <w:rPr>
                                      <w:sz w:val="18"/>
                                      <w:szCs w:val="18"/>
                                    </w:rPr>
                                    <w:t xml:space="preserve">: </w:t>
                                  </w:r>
                                </w:p>
                                <w:p w14:paraId="3FCDAA3D" w14:textId="77777777" w:rsidR="001B6E55" w:rsidRPr="001876F7" w:rsidRDefault="002B255F" w:rsidP="00E619FD">
                                  <w:pPr>
                                    <w:shd w:val="pct5" w:color="auto" w:fill="auto"/>
                                    <w:rPr>
                                      <w:sz w:val="18"/>
                                      <w:szCs w:val="18"/>
                                    </w:rPr>
                                  </w:pPr>
                                  <w:r w:rsidRPr="001876F7">
                                    <w:rPr>
                                      <w:sz w:val="18"/>
                                      <w:szCs w:val="18"/>
                                    </w:rPr>
                                    <w:t>Insert your organisation’s full legal name. If your organisation is successful in this ATM process, this will be the name of the Supplier for the Contract.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w14:anchorId="58384849" id="_x0000_t202" coordsize="21600,21600" o:spt="202" path="m,l,21600r21600,l21600,xe">
                      <v:stroke joinstyle="miter"/>
                      <v:path gradientshapeok="t" o:connecttype="rect"/>
                    </v:shapetype>
                    <v:shape id="Text Box 217" o:spid="_x0000_s1026" type="#_x0000_t202" style="position:absolute;margin-left:-.25pt;margin-top:3.85pt;width:289.25pt;height:55.0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" fillcolor="#f2f2f2 [3052]">
                      <v:textbox>
                        <w:txbxContent>
                          <w:p w14:paraId="564C14FA" w14:textId="77777777" w:rsidR="001B6E55" w:rsidRPr="001876F7" w:rsidRDefault="002B255F" w:rsidP="00E619FD">
                            <w:pPr>
                              <w:shd w:val="pct5" w:color="auto" w:fill="auto"/>
                              <w:rPr>
                                <w:sz w:val="18"/>
                                <w:szCs w:val="18"/>
                              </w:rPr>
                            </w:pPr>
                            <w:r w:rsidRPr="001876F7">
                              <w:rPr>
                                <w:b/>
                                <w:sz w:val="18"/>
                                <w:szCs w:val="18"/>
                              </w:rPr>
                              <w:t>Drafting Note</w:t>
                            </w:r>
                            <w:r w:rsidRPr="001876F7">
                              <w:rPr>
                                <w:sz w:val="18"/>
                                <w:szCs w:val="18"/>
                              </w:rPr>
                              <w:t xml:space="preserve">: </w:t>
                            </w:r>
                          </w:p>
                          <w:p w14:paraId="3FCDAA3D" w14:textId="77777777" w:rsidR="001B6E55" w:rsidRPr="001876F7" w:rsidRDefault="002B255F" w:rsidP="00E619FD">
                            <w:pPr>
                              <w:shd w:val="pct5" w:color="auto" w:fill="auto"/>
                              <w:rPr>
                                <w:sz w:val="18"/>
                                <w:szCs w:val="18"/>
                              </w:rPr>
                            </w:pPr>
                            <w:r w:rsidRPr="001876F7">
                              <w:rPr>
                                <w:sz w:val="18"/>
                                <w:szCs w:val="18"/>
                              </w:rPr>
                              <w:t>Insert your organisation’s full legal name. If your organisation is successful in this ATM process, this will be the name of the Supplier for the Contract.</w:t>
                            </w:r>
                          </w:p>
                        </w:txbxContent>
                      </v:textbox>
                      <w10:wrap type="square"/>
                    </v:shape>
                  </w:pict>
                </mc:Fallback>
              </mc:AlternateContent>
            </w:r>
          </w:p>
        </w:tc>
      </w:tr>
      <w:tr w:rsidR="00CD226F" w14:paraId="256D3BE8" w14:textId="77777777" w:rsidTr="4613097F">
        <w:trPr>
          <w:trHeight w:val="397"/>
        </w:trPr>
        <w:tc>
          <w:tcPr>
            <w:tcW w:w="4644" w:type="dxa"/>
          </w:tcPr>
          <w:p w14:paraId="256D3BE1" w14:textId="1EFDA303" w:rsidR="00B11BF2" w:rsidRPr="000D3953" w:rsidRDefault="002B255F" w:rsidP="00E619FD">
            <w:pPr>
              <w:pStyle w:val="CCS-TableText"/>
            </w:pPr>
            <w:r>
              <w:t xml:space="preserve">Legal Entity Type: </w:t>
            </w:r>
          </w:p>
        </w:tc>
        <w:tc>
          <w:tcPr>
            <w:tcW w:w="5954" w:type="dxa"/>
          </w:tcPr>
          <w:p w14:paraId="256D3BE2" w14:textId="77777777" w:rsidR="00B11BF2" w:rsidRPr="000D3953" w:rsidRDefault="002B255F" w:rsidP="00DA02F2">
            <w:pPr>
              <w:pStyle w:val="CCS-TableText"/>
            </w:pPr>
            <w:r w:rsidRPr="000D3953">
              <w:fldChar w:fldCharType="begin">
                <w:ffData>
                  <w:name w:val="Check1"/>
                  <w:enabled/>
                  <w:calcOnExit w:val="0"/>
                  <w:checkBox>
                    <w:sizeAuto/>
                    <w:default w:val="0"/>
                  </w:checkBox>
                </w:ffData>
              </w:fldChar>
            </w:r>
            <w:r w:rsidRPr="000D3953">
              <w:instrText xml:space="preserve"> FORMCHECKBOX </w:instrText>
            </w:r>
            <w:r w:rsidRPr="000D3953">
              <w:fldChar w:fldCharType="separate"/>
            </w:r>
            <w:r w:rsidRPr="000D3953">
              <w:fldChar w:fldCharType="end"/>
            </w:r>
            <w:r w:rsidRPr="000D3953">
              <w:t xml:space="preserve"> </w:t>
            </w:r>
            <w:r>
              <w:t>Individual/Sole Trader</w:t>
            </w:r>
          </w:p>
          <w:p w14:paraId="256D3BE3" w14:textId="77777777" w:rsidR="00B11BF2" w:rsidRPr="000D3953" w:rsidRDefault="002B255F" w:rsidP="00DA02F2">
            <w:pPr>
              <w:pStyle w:val="CCS-TableText"/>
            </w:pPr>
            <w:r w:rsidRPr="000D3953">
              <w:fldChar w:fldCharType="begin">
                <w:ffData>
                  <w:name w:val="Check1"/>
                  <w:enabled/>
                  <w:calcOnExit w:val="0"/>
                  <w:checkBox>
                    <w:sizeAuto/>
                    <w:default w:val="0"/>
                  </w:checkBox>
                </w:ffData>
              </w:fldChar>
            </w:r>
            <w:r w:rsidRPr="000D3953">
              <w:instrText xml:space="preserve"> FORMCHECKBOX </w:instrText>
            </w:r>
            <w:r w:rsidRPr="000D3953">
              <w:fldChar w:fldCharType="separate"/>
            </w:r>
            <w:r w:rsidRPr="000D3953">
              <w:fldChar w:fldCharType="end"/>
            </w:r>
            <w:r w:rsidRPr="000D3953">
              <w:t xml:space="preserve"> Partnership</w:t>
            </w:r>
          </w:p>
          <w:p w14:paraId="256D3BE4" w14:textId="77777777" w:rsidR="00B11BF2" w:rsidRPr="000D3953" w:rsidRDefault="002B255F" w:rsidP="00DA02F2">
            <w:pPr>
              <w:pStyle w:val="CCS-TableText"/>
            </w:pPr>
            <w:r w:rsidRPr="000D3953">
              <w:fldChar w:fldCharType="begin">
                <w:ffData>
                  <w:name w:val="Check1"/>
                  <w:enabled/>
                  <w:calcOnExit w:val="0"/>
                  <w:checkBox>
                    <w:sizeAuto/>
                    <w:default w:val="0"/>
                  </w:checkBox>
                </w:ffData>
              </w:fldChar>
            </w:r>
            <w:r w:rsidRPr="000D3953">
              <w:instrText xml:space="preserve"> FORMCHECKBOX </w:instrText>
            </w:r>
            <w:r w:rsidRPr="000D3953">
              <w:fldChar w:fldCharType="separate"/>
            </w:r>
            <w:r w:rsidRPr="000D3953">
              <w:fldChar w:fldCharType="end"/>
            </w:r>
            <w:r w:rsidRPr="000D3953">
              <w:t xml:space="preserve"> </w:t>
            </w:r>
            <w:r>
              <w:t>Company</w:t>
            </w:r>
          </w:p>
          <w:p w14:paraId="256D3BE5" w14:textId="77777777" w:rsidR="00B11BF2" w:rsidRDefault="002B255F" w:rsidP="00DA02F2">
            <w:pPr>
              <w:pStyle w:val="CCS-TableText"/>
            </w:pPr>
            <w:r w:rsidRPr="000D3953">
              <w:fldChar w:fldCharType="begin">
                <w:ffData>
                  <w:name w:val="Check1"/>
                  <w:enabled/>
                  <w:calcOnExit w:val="0"/>
                  <w:checkBox>
                    <w:sizeAuto/>
                    <w:default w:val="0"/>
                  </w:checkBox>
                </w:ffData>
              </w:fldChar>
            </w:r>
            <w:r w:rsidRPr="000D3953">
              <w:instrText xml:space="preserve"> FORMCHECKBOX </w:instrText>
            </w:r>
            <w:r w:rsidRPr="000D3953">
              <w:fldChar w:fldCharType="separate"/>
            </w:r>
            <w:r w:rsidRPr="000D3953">
              <w:fldChar w:fldCharType="end"/>
            </w:r>
            <w:r w:rsidRPr="000D3953">
              <w:t xml:space="preserve"> Sole Director Company</w:t>
            </w:r>
          </w:p>
          <w:p w14:paraId="256D3BE6" w14:textId="6003A59E" w:rsidR="00B11BF2" w:rsidRDefault="002B255F" w:rsidP="4613097F">
            <w:pPr>
              <w:pStyle w:val="CCS-TableText"/>
              <w:rPr>
                <w:b/>
                <w:bCs/>
              </w:rPr>
            </w:pPr>
            <w:r w:rsidRPr="000D3953">
              <w:fldChar w:fldCharType="begin">
                <w:ffData>
                  <w:name w:val="Check1"/>
                  <w:enabled/>
                  <w:calcOnExit w:val="0"/>
                  <w:checkBox>
                    <w:sizeAuto/>
                    <w:default w:val="0"/>
                  </w:checkBox>
                </w:ffData>
              </w:fldChar>
            </w:r>
            <w:r w:rsidRPr="000D3953">
              <w:instrText xml:space="preserve"> FORMCHECKBOX </w:instrText>
            </w:r>
            <w:r w:rsidRPr="000D3953">
              <w:fldChar w:fldCharType="separate"/>
            </w:r>
            <w:r w:rsidRPr="000D3953">
              <w:fldChar w:fldCharType="end"/>
            </w:r>
            <w:r w:rsidRPr="000D3953">
              <w:t xml:space="preserve"> </w:t>
            </w:r>
            <w:r>
              <w:t xml:space="preserve">Trust </w:t>
            </w:r>
            <w:r w:rsidRPr="4613097F">
              <w:rPr>
                <w:b/>
                <w:bCs/>
              </w:rPr>
              <w:t>(see note below)</w:t>
            </w:r>
          </w:p>
          <w:p w14:paraId="06F58461" w14:textId="2CF2818E" w:rsidR="00B87E53" w:rsidRDefault="002B255F" w:rsidP="00DA02F2">
            <w:pPr>
              <w:pStyle w:val="CCS-TableText"/>
            </w:pPr>
            <w:r w:rsidRPr="000D3953">
              <w:fldChar w:fldCharType="begin">
                <w:ffData>
                  <w:name w:val="Check1"/>
                  <w:enabled/>
                  <w:calcOnExit w:val="0"/>
                  <w:checkBox>
                    <w:sizeAuto/>
                    <w:default w:val="0"/>
                  </w:checkBox>
                </w:ffData>
              </w:fldChar>
            </w:r>
            <w:r w:rsidRPr="000D3953">
              <w:instrText xml:space="preserve"> FORMCHECKBOX </w:instrText>
            </w:r>
            <w:r w:rsidRPr="000D3953">
              <w:fldChar w:fldCharType="separate"/>
            </w:r>
            <w:r w:rsidRPr="000D3953">
              <w:fldChar w:fldCharType="end"/>
            </w:r>
            <w:r>
              <w:t xml:space="preserve"> Educational Institution </w:t>
            </w:r>
            <w:r w:rsidRPr="4613097F">
              <w:rPr>
                <w:b/>
                <w:bCs/>
              </w:rPr>
              <w:t>(see note below)</w:t>
            </w:r>
          </w:p>
          <w:p w14:paraId="256D3BE7" w14:textId="77777777" w:rsidR="00B11BF2" w:rsidRPr="000D3953" w:rsidRDefault="002B255F" w:rsidP="00DA02F2">
            <w:pPr>
              <w:pStyle w:val="CCS-TableText"/>
            </w:pPr>
            <w:r w:rsidRPr="000D3953">
              <w:fldChar w:fldCharType="begin">
                <w:ffData>
                  <w:name w:val="Check1"/>
                  <w:enabled/>
                  <w:calcOnExit w:val="0"/>
                  <w:checkBox>
                    <w:sizeAuto/>
                    <w:default w:val="0"/>
                  </w:checkBox>
                </w:ffData>
              </w:fldChar>
            </w:r>
            <w:r w:rsidRPr="000D3953">
              <w:instrText xml:space="preserve"> FORMCHECKBOX </w:instrText>
            </w:r>
            <w:r w:rsidRPr="000D3953">
              <w:fldChar w:fldCharType="separate"/>
            </w:r>
            <w:r w:rsidRPr="000D3953">
              <w:fldChar w:fldCharType="end"/>
            </w:r>
            <w:r w:rsidRPr="000D3953">
              <w:t xml:space="preserve"> Other (please state): </w:t>
            </w:r>
          </w:p>
        </w:tc>
      </w:tr>
      <w:tr w:rsidR="00CD226F" w14:paraId="256D3BEA" w14:textId="77777777" w:rsidTr="4613097F">
        <w:trPr>
          <w:trHeight w:val="397"/>
        </w:trPr>
        <w:tc>
          <w:tcPr>
            <w:tcW w:w="10598" w:type="dxa"/>
            <w:gridSpan w:val="2"/>
          </w:tcPr>
          <w:p w14:paraId="256D3BE9" w14:textId="709260FC" w:rsidR="00B11BF2" w:rsidRPr="00FC1994" w:rsidRDefault="002B255F" w:rsidP="00E619FD">
            <w:pPr>
              <w:pStyle w:val="CCS-TableText"/>
            </w:pPr>
            <w:r w:rsidRPr="4613097F">
              <w:rPr>
                <w:b/>
                <w:bCs/>
              </w:rPr>
              <w:t>NOTE FOR TRUSTS</w:t>
            </w:r>
            <w:r>
              <w:t xml:space="preserve">: If the Potential Supplier is </w:t>
            </w:r>
            <w:r w:rsidRPr="4613097F">
              <w:rPr>
                <w:b/>
                <w:bCs/>
              </w:rPr>
              <w:t>trading as a trust</w:t>
            </w:r>
            <w:r>
              <w:t>, please provide details of the relevant trust (and trustee) including a copy of the relevant trust deed (including any variations to that deed) as an attachment to this Response.</w:t>
            </w:r>
          </w:p>
        </w:tc>
      </w:tr>
      <w:tr w:rsidR="00CD226F" w14:paraId="22E61C1E" w14:textId="77777777" w:rsidTr="4613097F">
        <w:trPr>
          <w:trHeight w:val="397"/>
        </w:trPr>
        <w:tc>
          <w:tcPr>
            <w:tcW w:w="10598" w:type="dxa"/>
            <w:gridSpan w:val="2"/>
          </w:tcPr>
          <w:p w14:paraId="771605B6" w14:textId="77AD3FB1" w:rsidR="005D34FF" w:rsidRPr="00FC1994" w:rsidRDefault="002B255F" w:rsidP="00062B0C">
            <w:pPr>
              <w:pStyle w:val="CCS-TableText"/>
            </w:pPr>
            <w:r w:rsidRPr="4613097F">
              <w:rPr>
                <w:b/>
                <w:bCs/>
              </w:rPr>
              <w:t>NOTE FOR EDUCATIONAL INSTITUTIONS</w:t>
            </w:r>
            <w:r>
              <w:t>: If your Response is successful, prior to entering a Contract you will be required to provide details of any enabling legislation as well as details of any delegations or other authorisations that are relevant to the execution of a contract.</w:t>
            </w:r>
          </w:p>
        </w:tc>
      </w:tr>
      <w:tr w:rsidR="00CD226F" w14:paraId="6D19E7EE" w14:textId="77777777" w:rsidTr="4613097F">
        <w:trPr>
          <w:trHeight w:val="397"/>
        </w:trPr>
        <w:tc>
          <w:tcPr>
            <w:tcW w:w="4644" w:type="dxa"/>
          </w:tcPr>
          <w:p w14:paraId="7787EE0D" w14:textId="5DD94C43" w:rsidR="004203B6" w:rsidRDefault="002B255F" w:rsidP="004203B6">
            <w:pPr>
              <w:pStyle w:val="CCS-TableText"/>
            </w:pPr>
            <w:r>
              <w:t>Potential Supplier Entity’s Country of Tax Residency:</w:t>
            </w:r>
          </w:p>
        </w:tc>
        <w:tc>
          <w:tcPr>
            <w:tcW w:w="5954" w:type="dxa"/>
          </w:tcPr>
          <w:p w14:paraId="34C46315" w14:textId="2506EB79" w:rsidR="004203B6" w:rsidRPr="004203B6" w:rsidRDefault="002B255F" w:rsidP="004203B6">
            <w:pPr>
              <w:pStyle w:val="CCS-TableText"/>
              <w:rPr>
                <w:rFonts w:eastAsia="Times New Roman"/>
                <w:noProof/>
                <w:lang w:eastAsia="en-AU"/>
              </w:rPr>
            </w:pPr>
            <w:r w:rsidRPr="00855C20">
              <w:rPr>
                <w:rFonts w:eastAsia="Times New Roman"/>
                <w:noProof/>
                <w:highlight w:val="yellow"/>
                <w:lang w:eastAsia="en-AU"/>
              </w:rPr>
              <mc:AlternateContent>
                <mc:Choice Requires="wps">
                  <w:drawing>
                    <wp:anchor distT="45720" distB="45720" distL="114300" distR="114300" simplePos="0" relativeHeight="251658244" behindDoc="0" locked="0" layoutInCell="1" allowOverlap="1" wp14:anchorId="07637EF2" wp14:editId="0F09C8DC">
                      <wp:simplePos x="0" y="0"/>
                      <wp:positionH relativeFrom="column">
                        <wp:posOffset>13335</wp:posOffset>
                      </wp:positionH>
                      <wp:positionV relativeFrom="paragraph">
                        <wp:posOffset>74930</wp:posOffset>
                      </wp:positionV>
                      <wp:extent cx="3673475" cy="1810639"/>
                      <wp:effectExtent l="0" t="0" r="22225" b="2159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3475" cy="1810639"/>
                              </a:xfrm>
                              <a:prstGeom prst="rect">
                                <a:avLst/>
                              </a:prstGeom>
                              <a:solidFill>
                                <a:sysClr val="window" lastClr="FFFFFF">
                                  <a:lumMod val="95000"/>
                                </a:sysClr>
                              </a:solidFill>
                              <a:ln w="9525">
                                <a:solidFill>
                                  <a:srgbClr val="000000"/>
                                </a:solidFill>
                                <a:miter lim="800000"/>
                                <a:headEnd/>
                                <a:tailEnd/>
                              </a:ln>
                            </wps:spPr>
                            <wps:txbx>
                              <w:txbxContent>
                                <w:p w14:paraId="5A7A654C" w14:textId="77777777" w:rsidR="004203B6" w:rsidRPr="001876F7" w:rsidRDefault="002B255F" w:rsidP="00A315BA">
                                  <w:pPr>
                                    <w:rPr>
                                      <w:sz w:val="18"/>
                                      <w:szCs w:val="18"/>
                                    </w:rPr>
                                  </w:pPr>
                                  <w:r w:rsidRPr="001876F7">
                                    <w:rPr>
                                      <w:b/>
                                      <w:sz w:val="18"/>
                                      <w:szCs w:val="18"/>
                                    </w:rPr>
                                    <w:t>Drafting Note</w:t>
                                  </w:r>
                                  <w:r w:rsidRPr="001876F7">
                                    <w:rPr>
                                      <w:sz w:val="18"/>
                                      <w:szCs w:val="18"/>
                                    </w:rPr>
                                    <w:t>:</w:t>
                                  </w:r>
                                </w:p>
                                <w:p w14:paraId="248CF5F1" w14:textId="77777777" w:rsidR="004203B6" w:rsidRPr="001876F7" w:rsidRDefault="002B255F" w:rsidP="00A315BA">
                                  <w:pPr>
                                    <w:rPr>
                                      <w:sz w:val="18"/>
                                      <w:szCs w:val="18"/>
                                    </w:rPr>
                                  </w:pPr>
                                  <w:r>
                                    <w:rPr>
                                      <w:sz w:val="18"/>
                                      <w:szCs w:val="18"/>
                                    </w:rPr>
                                    <w:t xml:space="preserve">Insert your organisation’s country of tax residency. Information to assist you to identify this information is available at </w:t>
                                  </w:r>
                                  <w:hyperlink r:id="rId37" w:history="1">
                                    <w:r w:rsidR="00855C20">
                                      <w:rPr>
                                        <w:rStyle w:val="Hyperlink"/>
                                        <w:sz w:val="18"/>
                                        <w:szCs w:val="18"/>
                                      </w:rPr>
                                      <w:t>https://treasury.gov.au/policy-topics/taxation/country-tax-residency-disclosures</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637EF2" id="Text Box 4" o:spid="_x0000_s1027" type="#_x0000_t202" style="position:absolute;margin-left:1.05pt;margin-top:5.9pt;width:289.25pt;height:142.55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" fillcolor="#f2f2f2">
                      <v:textbox style="mso-fit-shape-to-text:t">
                        <w:txbxContent>
                          <w:p w14:paraId="5A7A654C" w14:textId="77777777" w:rsidR="004203B6" w:rsidRPr="001876F7" w:rsidRDefault="002B255F" w:rsidP="00A315BA">
                            <w:pPr>
                              <w:rPr>
                                <w:sz w:val="18"/>
                                <w:szCs w:val="18"/>
                              </w:rPr>
                            </w:pPr>
                            <w:r w:rsidRPr="001876F7">
                              <w:rPr>
                                <w:b/>
                                <w:sz w:val="18"/>
                                <w:szCs w:val="18"/>
                              </w:rPr>
                              <w:t>Drafting Note</w:t>
                            </w:r>
                            <w:r w:rsidRPr="001876F7">
                              <w:rPr>
                                <w:sz w:val="18"/>
                                <w:szCs w:val="18"/>
                              </w:rPr>
                              <w:t>:</w:t>
                            </w:r>
                          </w:p>
                          <w:p w14:paraId="248CF5F1" w14:textId="77777777" w:rsidR="004203B6" w:rsidRPr="001876F7" w:rsidRDefault="002B255F" w:rsidP="00A315BA">
                            <w:pPr>
                              <w:rPr>
                                <w:sz w:val="18"/>
                                <w:szCs w:val="18"/>
                              </w:rPr>
                            </w:pPr>
                            <w:r>
                              <w:rPr>
                                <w:sz w:val="18"/>
                                <w:szCs w:val="18"/>
                              </w:rPr>
                              <w:t xml:space="preserve">Insert your organisation’s country of tax residency. Information to assist you to identify this information is available at </w:t>
                            </w:r>
                            <w:hyperlink r:id="rId38" w:history="1">
                              <w:r w:rsidR="00855C20">
                                <w:rPr>
                                  <w:rStyle w:val="Hyperlink"/>
                                  <w:sz w:val="18"/>
                                  <w:szCs w:val="18"/>
                                </w:rPr>
                                <w:t>https://treasury.gov.au/policy-topics/taxation/country-tax-residency-disclosures</w:t>
                              </w:r>
                            </w:hyperlink>
                          </w:p>
                        </w:txbxContent>
                      </v:textbox>
                      <w10:wrap type="square"/>
                    </v:shape>
                  </w:pict>
                </mc:Fallback>
              </mc:AlternateContent>
            </w:r>
          </w:p>
        </w:tc>
      </w:tr>
      <w:tr w:rsidR="00CD226F" w14:paraId="0550049C" w14:textId="77777777" w:rsidTr="4613097F">
        <w:trPr>
          <w:trHeight w:val="397"/>
        </w:trPr>
        <w:tc>
          <w:tcPr>
            <w:tcW w:w="4644" w:type="dxa"/>
          </w:tcPr>
          <w:p w14:paraId="15E3845C" w14:textId="317FC537" w:rsidR="004203B6" w:rsidRDefault="002B255F" w:rsidP="004203B6">
            <w:pPr>
              <w:pStyle w:val="CCS-TableText"/>
            </w:pPr>
            <w:r w:rsidRPr="006C3BB8">
              <w:t>Potential Supplier’s Ultimate Parent Entity’s Country of Tax Residency:</w:t>
            </w:r>
          </w:p>
        </w:tc>
        <w:tc>
          <w:tcPr>
            <w:tcW w:w="5954" w:type="dxa"/>
          </w:tcPr>
          <w:p w14:paraId="54596A4E" w14:textId="7E805481" w:rsidR="004203B6" w:rsidRPr="00FF5A3E" w:rsidRDefault="002B255F" w:rsidP="004203B6">
            <w:pPr>
              <w:pStyle w:val="CCS-TableText"/>
              <w:rPr>
                <w:rFonts w:eastAsia="Times New Roman"/>
                <w:noProof/>
                <w:lang w:eastAsia="en-AU"/>
              </w:rPr>
            </w:pPr>
            <w:r w:rsidRPr="00EB037B">
              <w:t xml:space="preserve">Guidance for Potential Suppliers: </w:t>
            </w:r>
            <w:hyperlink r:id="rId39" w:history="1">
              <w:r w:rsidR="00855C20" w:rsidRPr="00EB037B">
                <w:rPr>
                  <w:rStyle w:val="Hyperlink"/>
                </w:rPr>
                <w:t>https://treasury.gov.au/policy-topics/taxation/country-tax-residency-disclosures</w:t>
              </w:r>
            </w:hyperlink>
            <w:r w:rsidRPr="00EB037B">
              <w:t xml:space="preserve"> </w:t>
            </w:r>
            <w:r w:rsidRPr="00855C20">
              <w:rPr>
                <w:rFonts w:eastAsia="Times New Roman"/>
                <w:noProof/>
                <w:highlight w:val="yellow"/>
                <w:lang w:eastAsia="en-AU"/>
              </w:rPr>
              <mc:AlternateContent>
                <mc:Choice Requires="wps">
                  <w:drawing>
                    <wp:anchor distT="45720" distB="45720" distL="114300" distR="114300" simplePos="0" relativeHeight="251658245" behindDoc="0" locked="0" layoutInCell="1" allowOverlap="1" wp14:anchorId="056B5A36" wp14:editId="027079FD">
                      <wp:simplePos x="0" y="0"/>
                      <wp:positionH relativeFrom="column">
                        <wp:posOffset>-2540</wp:posOffset>
                      </wp:positionH>
                      <wp:positionV relativeFrom="paragraph">
                        <wp:posOffset>102870</wp:posOffset>
                      </wp:positionV>
                      <wp:extent cx="3673475" cy="1810639"/>
                      <wp:effectExtent l="0" t="0" r="22225" b="2159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3475" cy="1810639"/>
                              </a:xfrm>
                              <a:prstGeom prst="rect">
                                <a:avLst/>
                              </a:prstGeom>
                              <a:solidFill>
                                <a:sysClr val="window" lastClr="FFFFFF">
                                  <a:lumMod val="95000"/>
                                </a:sysClr>
                              </a:solidFill>
                              <a:ln w="9525">
                                <a:solidFill>
                                  <a:srgbClr val="000000"/>
                                </a:solidFill>
                                <a:miter lim="800000"/>
                                <a:headEnd/>
                                <a:tailEnd/>
                              </a:ln>
                            </wps:spPr>
                            <wps:txbx>
                              <w:txbxContent>
                                <w:p w14:paraId="5DD0101F" w14:textId="77777777" w:rsidR="004203B6" w:rsidRPr="001876F7" w:rsidRDefault="002B255F" w:rsidP="00A315BA">
                                  <w:pPr>
                                    <w:rPr>
                                      <w:sz w:val="18"/>
                                      <w:szCs w:val="18"/>
                                    </w:rPr>
                                  </w:pPr>
                                  <w:r w:rsidRPr="001876F7">
                                    <w:rPr>
                                      <w:b/>
                                      <w:sz w:val="18"/>
                                      <w:szCs w:val="18"/>
                                    </w:rPr>
                                    <w:t>Drafting Note</w:t>
                                  </w:r>
                                  <w:r w:rsidRPr="001876F7">
                                    <w:rPr>
                                      <w:sz w:val="18"/>
                                      <w:szCs w:val="18"/>
                                    </w:rPr>
                                    <w:t>:</w:t>
                                  </w:r>
                                </w:p>
                                <w:p w14:paraId="1207607D" w14:textId="77777777" w:rsidR="004203B6" w:rsidRDefault="002B255F" w:rsidP="00A315BA">
                                  <w:pPr>
                                    <w:rPr>
                                      <w:sz w:val="18"/>
                                      <w:szCs w:val="18"/>
                                    </w:rPr>
                                  </w:pPr>
                                  <w:r>
                                    <w:rPr>
                                      <w:sz w:val="18"/>
                                      <w:szCs w:val="18"/>
                                    </w:rPr>
                                    <w:t xml:space="preserve">Insert your organisation’s ultimate parent entity’s country of tax residency (if different from above). </w:t>
                                  </w:r>
                                </w:p>
                                <w:p w14:paraId="400D4C1D" w14:textId="77777777" w:rsidR="004203B6" w:rsidRPr="001876F7" w:rsidRDefault="002B255F" w:rsidP="00A315BA">
                                  <w:pPr>
                                    <w:rPr>
                                      <w:sz w:val="18"/>
                                      <w:szCs w:val="18"/>
                                    </w:rPr>
                                  </w:pPr>
                                  <w:r>
                                    <w:rPr>
                                      <w:sz w:val="18"/>
                                      <w:szCs w:val="18"/>
                                    </w:rPr>
                                    <w:t>Complete with “AS ABOVE” if same as your organisation’s country of tax residency.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6B5A36" id="Text Box 8" o:spid="_x0000_s1028" type="#_x0000_t202" style="position:absolute;margin-left:-.2pt;margin-top:8.1pt;width:289.25pt;height:142.55pt;z-index:25165824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" fillcolor="#f2f2f2">
                      <v:textbox style="mso-fit-shape-to-text:t">
                        <w:txbxContent>
                          <w:p w14:paraId="5DD0101F" w14:textId="77777777" w:rsidR="004203B6" w:rsidRPr="001876F7" w:rsidRDefault="002B255F" w:rsidP="00A315BA">
                            <w:pPr>
                              <w:rPr>
                                <w:sz w:val="18"/>
                                <w:szCs w:val="18"/>
                              </w:rPr>
                            </w:pPr>
                            <w:r w:rsidRPr="001876F7">
                              <w:rPr>
                                <w:b/>
                                <w:sz w:val="18"/>
                                <w:szCs w:val="18"/>
                              </w:rPr>
                              <w:t>Drafting Note</w:t>
                            </w:r>
                            <w:r w:rsidRPr="001876F7">
                              <w:rPr>
                                <w:sz w:val="18"/>
                                <w:szCs w:val="18"/>
                              </w:rPr>
                              <w:t>:</w:t>
                            </w:r>
                          </w:p>
                          <w:p w14:paraId="1207607D" w14:textId="77777777" w:rsidR="004203B6" w:rsidRDefault="002B255F" w:rsidP="00A315BA">
                            <w:pPr>
                              <w:rPr>
                                <w:sz w:val="18"/>
                                <w:szCs w:val="18"/>
                              </w:rPr>
                            </w:pPr>
                            <w:r>
                              <w:rPr>
                                <w:sz w:val="18"/>
                                <w:szCs w:val="18"/>
                              </w:rPr>
                              <w:t xml:space="preserve">Insert your organisation’s ultimate parent entity’s country of tax residency (if different from above). </w:t>
                            </w:r>
                          </w:p>
                          <w:p w14:paraId="400D4C1D" w14:textId="77777777" w:rsidR="004203B6" w:rsidRPr="001876F7" w:rsidRDefault="002B255F" w:rsidP="00A315BA">
                            <w:pPr>
                              <w:rPr>
                                <w:sz w:val="18"/>
                                <w:szCs w:val="18"/>
                              </w:rPr>
                            </w:pPr>
                            <w:r>
                              <w:rPr>
                                <w:sz w:val="18"/>
                                <w:szCs w:val="18"/>
                              </w:rPr>
                              <w:t>Complete with “AS ABOVE” if same as your organisation’s country of tax residency.</w:t>
                            </w:r>
                          </w:p>
                        </w:txbxContent>
                      </v:textbox>
                      <w10:wrap type="square"/>
                    </v:shape>
                  </w:pict>
                </mc:Fallback>
              </mc:AlternateContent>
            </w:r>
          </w:p>
        </w:tc>
      </w:tr>
      <w:tr w:rsidR="00CD226F" w14:paraId="256D3BED" w14:textId="77777777" w:rsidTr="4613097F">
        <w:trPr>
          <w:trHeight w:val="397"/>
        </w:trPr>
        <w:tc>
          <w:tcPr>
            <w:tcW w:w="4644" w:type="dxa"/>
          </w:tcPr>
          <w:p w14:paraId="256D3BEB" w14:textId="77777777" w:rsidR="00B11BF2" w:rsidRPr="00FC1994" w:rsidRDefault="002B255F" w:rsidP="00DA02F2">
            <w:pPr>
              <w:pStyle w:val="CCS-TableText"/>
            </w:pPr>
            <w:r>
              <w:t>Australian Business Number (ABN):</w:t>
            </w:r>
          </w:p>
        </w:tc>
        <w:tc>
          <w:tcPr>
            <w:tcW w:w="5954" w:type="dxa"/>
          </w:tcPr>
          <w:p w14:paraId="256D3BEC" w14:textId="17DE6A24" w:rsidR="00B11BF2" w:rsidRPr="00FC1994" w:rsidRDefault="002B255F" w:rsidP="00DA02F2">
            <w:pPr>
              <w:pStyle w:val="CCS-TableText"/>
            </w:pPr>
            <w:r w:rsidRPr="00FF5A3E">
              <w:rPr>
                <w:rFonts w:eastAsia="Times New Roman"/>
                <w:noProof/>
                <w:lang w:eastAsia="en-AU"/>
              </w:rPr>
              <mc:AlternateContent>
                <mc:Choice Requires="wps">
                  <w:drawing>
                    <wp:anchor distT="45720" distB="45720" distL="114300" distR="114300" simplePos="0" relativeHeight="251658241" behindDoc="0" locked="0" layoutInCell="1" allowOverlap="1" wp14:anchorId="300488C2" wp14:editId="38FF5242">
                      <wp:simplePos x="0" y="0"/>
                      <wp:positionH relativeFrom="column">
                        <wp:posOffset>-3810</wp:posOffset>
                      </wp:positionH>
                      <wp:positionV relativeFrom="paragraph">
                        <wp:posOffset>41910</wp:posOffset>
                      </wp:positionV>
                      <wp:extent cx="3673475" cy="1810639"/>
                      <wp:effectExtent l="0" t="0" r="22225" b="2159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3475" cy="1810639"/>
                              </a:xfrm>
                              <a:prstGeom prst="rect">
                                <a:avLst/>
                              </a:prstGeom>
                              <a:solidFill>
                                <a:sysClr val="window" lastClr="FFFFFF">
                                  <a:lumMod val="95000"/>
                                </a:sysClr>
                              </a:solidFill>
                              <a:ln w="9525">
                                <a:solidFill>
                                  <a:srgbClr val="000000"/>
                                </a:solidFill>
                                <a:miter lim="800000"/>
                                <a:headEnd/>
                                <a:tailEnd/>
                              </a:ln>
                            </wps:spPr>
                            <wps:txbx>
                              <w:txbxContent>
                                <w:p w14:paraId="2B228688" w14:textId="77777777" w:rsidR="001B6E55" w:rsidRPr="001876F7" w:rsidRDefault="002B255F" w:rsidP="00E619FD">
                                  <w:pPr>
                                    <w:rPr>
                                      <w:sz w:val="18"/>
                                      <w:szCs w:val="18"/>
                                    </w:rPr>
                                  </w:pPr>
                                  <w:r w:rsidRPr="001876F7">
                                    <w:rPr>
                                      <w:b/>
                                      <w:sz w:val="18"/>
                                      <w:szCs w:val="18"/>
                                    </w:rPr>
                                    <w:t>Drafting Note</w:t>
                                  </w:r>
                                  <w:r w:rsidRPr="001876F7">
                                    <w:rPr>
                                      <w:sz w:val="18"/>
                                      <w:szCs w:val="18"/>
                                    </w:rPr>
                                    <w:t>:</w:t>
                                  </w:r>
                                </w:p>
                                <w:p w14:paraId="668FEA5E" w14:textId="77777777" w:rsidR="001B6E55" w:rsidRPr="001876F7" w:rsidRDefault="002B255F" w:rsidP="00E619FD">
                                  <w:pPr>
                                    <w:rPr>
                                      <w:sz w:val="18"/>
                                      <w:szCs w:val="18"/>
                                    </w:rPr>
                                  </w:pPr>
                                  <w:r w:rsidRPr="001876F7">
                                    <w:rPr>
                                      <w:sz w:val="18"/>
                                      <w:szCs w:val="18"/>
                                    </w:rPr>
                                    <w:t>If the Potential Supplier is an entity registered on the Australian Business Register, then the ABN used by the business must be given.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0488C2" id="Text Box 9" o:spid="_x0000_s1029" type="#_x0000_t202" style="position:absolute;margin-left:-.3pt;margin-top:3.3pt;width:289.25pt;height:142.55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" fillcolor="#f2f2f2">
                      <v:textbox style="mso-fit-shape-to-text:t">
                        <w:txbxContent>
                          <w:p w14:paraId="2B228688" w14:textId="77777777" w:rsidR="001B6E55" w:rsidRPr="001876F7" w:rsidRDefault="002B255F" w:rsidP="00E619FD">
                            <w:pPr>
                              <w:rPr>
                                <w:sz w:val="18"/>
                                <w:szCs w:val="18"/>
                              </w:rPr>
                            </w:pPr>
                            <w:r w:rsidRPr="001876F7">
                              <w:rPr>
                                <w:b/>
                                <w:sz w:val="18"/>
                                <w:szCs w:val="18"/>
                              </w:rPr>
                              <w:t>Drafting Note</w:t>
                            </w:r>
                            <w:r w:rsidRPr="001876F7">
                              <w:rPr>
                                <w:sz w:val="18"/>
                                <w:szCs w:val="18"/>
                              </w:rPr>
                              <w:t>:</w:t>
                            </w:r>
                          </w:p>
                          <w:p w14:paraId="668FEA5E" w14:textId="77777777" w:rsidR="001B6E55" w:rsidRPr="001876F7" w:rsidRDefault="002B255F" w:rsidP="00E619FD">
                            <w:pPr>
                              <w:rPr>
                                <w:sz w:val="18"/>
                                <w:szCs w:val="18"/>
                              </w:rPr>
                            </w:pPr>
                            <w:r w:rsidRPr="001876F7">
                              <w:rPr>
                                <w:sz w:val="18"/>
                                <w:szCs w:val="18"/>
                              </w:rPr>
                              <w:t>If the Potential Supplier is an entity registered on the Australian Business Register, then the ABN used by the business must be given.</w:t>
                            </w:r>
                          </w:p>
                        </w:txbxContent>
                      </v:textbox>
                      <w10:wrap type="square"/>
                    </v:shape>
                  </w:pict>
                </mc:Fallback>
              </mc:AlternateContent>
            </w:r>
          </w:p>
        </w:tc>
      </w:tr>
      <w:tr w:rsidR="00CD226F" w14:paraId="256D3BF0" w14:textId="77777777" w:rsidTr="4613097F">
        <w:trPr>
          <w:trHeight w:val="397"/>
        </w:trPr>
        <w:tc>
          <w:tcPr>
            <w:tcW w:w="4644" w:type="dxa"/>
          </w:tcPr>
          <w:p w14:paraId="256D3BEE" w14:textId="77777777" w:rsidR="00610636" w:rsidRPr="00FC1994" w:rsidRDefault="002B255F" w:rsidP="000A2A05">
            <w:pPr>
              <w:pStyle w:val="CCS-TableText"/>
            </w:pPr>
            <w:r>
              <w:lastRenderedPageBreak/>
              <w:t>Australian Company Number (ACN):</w:t>
            </w:r>
          </w:p>
        </w:tc>
        <w:tc>
          <w:tcPr>
            <w:tcW w:w="5954" w:type="dxa"/>
          </w:tcPr>
          <w:p w14:paraId="256D3BEF" w14:textId="2606F58D" w:rsidR="00610636" w:rsidRPr="00FC1994" w:rsidRDefault="002B255F" w:rsidP="000A2A05">
            <w:pPr>
              <w:pStyle w:val="CCS-TableText"/>
            </w:pPr>
            <w:r>
              <w:rPr>
                <w:noProof/>
                <w:lang w:eastAsia="en-AU"/>
              </w:rPr>
              <mc:AlternateContent>
                <mc:Choice Requires="wps">
                  <w:drawing>
                    <wp:anchor distT="45720" distB="45720" distL="114300" distR="114300" simplePos="0" relativeHeight="251658242" behindDoc="0" locked="0" layoutInCell="1" allowOverlap="1" wp14:anchorId="360383A8" wp14:editId="3FDEA5BD">
                      <wp:simplePos x="0" y="0"/>
                      <wp:positionH relativeFrom="column">
                        <wp:posOffset>-3810</wp:posOffset>
                      </wp:positionH>
                      <wp:positionV relativeFrom="paragraph">
                        <wp:posOffset>46245</wp:posOffset>
                      </wp:positionV>
                      <wp:extent cx="3673475" cy="1812544"/>
                      <wp:effectExtent l="0" t="0" r="22225" b="1968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3475" cy="1812544"/>
                              </a:xfrm>
                              <a:prstGeom prst="rect">
                                <a:avLst/>
                              </a:prstGeom>
                              <a:solidFill>
                                <a:schemeClr val="bg1">
                                  <a:lumMod val="95000"/>
                                </a:schemeClr>
                              </a:solidFill>
                              <a:ln w="9525">
                                <a:solidFill>
                                  <a:srgbClr val="000000"/>
                                </a:solidFill>
                                <a:miter lim="800000"/>
                                <a:headEnd/>
                                <a:tailEnd/>
                              </a:ln>
                            </wps:spPr>
                            <wps:txbx>
                              <w:txbxContent>
                                <w:p w14:paraId="299BB4E0" w14:textId="77777777" w:rsidR="001B6E55" w:rsidRPr="001876F7" w:rsidRDefault="002B255F" w:rsidP="00E619FD">
                                  <w:pPr>
                                    <w:rPr>
                                      <w:sz w:val="18"/>
                                      <w:szCs w:val="18"/>
                                    </w:rPr>
                                  </w:pPr>
                                  <w:r w:rsidRPr="001876F7">
                                    <w:rPr>
                                      <w:b/>
                                      <w:sz w:val="18"/>
                                      <w:szCs w:val="18"/>
                                    </w:rPr>
                                    <w:t>Drafting Note</w:t>
                                  </w:r>
                                  <w:r w:rsidRPr="001876F7">
                                    <w:rPr>
                                      <w:sz w:val="18"/>
                                      <w:szCs w:val="18"/>
                                    </w:rPr>
                                    <w:t>:</w:t>
                                  </w:r>
                                </w:p>
                                <w:p w14:paraId="5576B2AA" w14:textId="77777777" w:rsidR="001B6E55" w:rsidRPr="001876F7" w:rsidRDefault="002B255F" w:rsidP="00E619FD">
                                  <w:pPr>
                                    <w:rPr>
                                      <w:sz w:val="18"/>
                                      <w:szCs w:val="18"/>
                                    </w:rPr>
                                  </w:pPr>
                                  <w:r w:rsidRPr="001876F7">
                                    <w:rPr>
                                      <w:sz w:val="18"/>
                                      <w:szCs w:val="18"/>
                                    </w:rPr>
                                    <w:t>If the Potential Supplier is an Australian company, then the ACN must be given.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0383A8" id="Text Box 11" o:spid="_x0000_s1030" type="#_x0000_t202" style="position:absolute;margin-left:-.3pt;margin-top:3.65pt;width:289.25pt;height:142.7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" fillcolor="#f2f2f2 [3052]">
                      <v:textbox style="mso-fit-shape-to-text:t">
                        <w:txbxContent>
                          <w:p w14:paraId="299BB4E0" w14:textId="77777777" w:rsidR="001B6E55" w:rsidRPr="001876F7" w:rsidRDefault="002B255F" w:rsidP="00E619FD">
                            <w:pPr>
                              <w:rPr>
                                <w:sz w:val="18"/>
                                <w:szCs w:val="18"/>
                              </w:rPr>
                            </w:pPr>
                            <w:r w:rsidRPr="001876F7">
                              <w:rPr>
                                <w:b/>
                                <w:sz w:val="18"/>
                                <w:szCs w:val="18"/>
                              </w:rPr>
                              <w:t>Drafting Note</w:t>
                            </w:r>
                            <w:r w:rsidRPr="001876F7">
                              <w:rPr>
                                <w:sz w:val="18"/>
                                <w:szCs w:val="18"/>
                              </w:rPr>
                              <w:t>:</w:t>
                            </w:r>
                          </w:p>
                          <w:p w14:paraId="5576B2AA" w14:textId="77777777" w:rsidR="001B6E55" w:rsidRPr="001876F7" w:rsidRDefault="002B255F" w:rsidP="00E619FD">
                            <w:pPr>
                              <w:rPr>
                                <w:sz w:val="18"/>
                                <w:szCs w:val="18"/>
                              </w:rPr>
                            </w:pPr>
                            <w:r w:rsidRPr="001876F7">
                              <w:rPr>
                                <w:sz w:val="18"/>
                                <w:szCs w:val="18"/>
                              </w:rPr>
                              <w:t>If the Potential Supplier is an Australian company, then the ACN must be given.</w:t>
                            </w:r>
                          </w:p>
                        </w:txbxContent>
                      </v:textbox>
                      <w10:wrap type="square"/>
                    </v:shape>
                  </w:pict>
                </mc:Fallback>
              </mc:AlternateContent>
            </w:r>
          </w:p>
        </w:tc>
      </w:tr>
      <w:tr w:rsidR="00CD226F" w14:paraId="256D3BF3" w14:textId="77777777" w:rsidTr="4613097F">
        <w:trPr>
          <w:trHeight w:val="397"/>
        </w:trPr>
        <w:tc>
          <w:tcPr>
            <w:tcW w:w="4644" w:type="dxa"/>
          </w:tcPr>
          <w:p w14:paraId="256D3BF1" w14:textId="77777777" w:rsidR="00610636" w:rsidRPr="00FC1994" w:rsidRDefault="002B255F" w:rsidP="000A2A05">
            <w:pPr>
              <w:pStyle w:val="CCS-TableText"/>
            </w:pPr>
            <w:r>
              <w:t>Australian Registered Body Number (ARBN):</w:t>
            </w:r>
          </w:p>
        </w:tc>
        <w:tc>
          <w:tcPr>
            <w:tcW w:w="5954" w:type="dxa"/>
          </w:tcPr>
          <w:p w14:paraId="256D3BF2" w14:textId="36023596" w:rsidR="00610636" w:rsidRPr="00FC1994" w:rsidRDefault="002B255F" w:rsidP="000A2A05">
            <w:pPr>
              <w:pStyle w:val="CCS-TableText"/>
            </w:pPr>
            <w:r>
              <w:rPr>
                <w:noProof/>
                <w:lang w:eastAsia="en-AU"/>
              </w:rPr>
              <mc:AlternateContent>
                <mc:Choice Requires="wps">
                  <w:drawing>
                    <wp:anchor distT="45720" distB="45720" distL="114300" distR="114300" simplePos="0" relativeHeight="251658243" behindDoc="0" locked="0" layoutInCell="1" allowOverlap="1" wp14:anchorId="5B89181A" wp14:editId="356E927C">
                      <wp:simplePos x="0" y="0"/>
                      <wp:positionH relativeFrom="column">
                        <wp:posOffset>-3810</wp:posOffset>
                      </wp:positionH>
                      <wp:positionV relativeFrom="paragraph">
                        <wp:posOffset>60878</wp:posOffset>
                      </wp:positionV>
                      <wp:extent cx="3673475" cy="1808734"/>
                      <wp:effectExtent l="0" t="0" r="22225" b="2349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3475" cy="1808734"/>
                              </a:xfrm>
                              <a:prstGeom prst="rect">
                                <a:avLst/>
                              </a:prstGeom>
                              <a:solidFill>
                                <a:schemeClr val="bg1">
                                  <a:lumMod val="95000"/>
                                </a:schemeClr>
                              </a:solidFill>
                              <a:ln w="9525">
                                <a:solidFill>
                                  <a:srgbClr val="000000"/>
                                </a:solidFill>
                                <a:miter lim="800000"/>
                                <a:headEnd/>
                                <a:tailEnd/>
                              </a:ln>
                            </wps:spPr>
                            <wps:txbx>
                              <w:txbxContent>
                                <w:p w14:paraId="4923E26C" w14:textId="77777777" w:rsidR="001B6E55" w:rsidRPr="001876F7" w:rsidRDefault="002B255F" w:rsidP="00165F8A">
                                  <w:pPr>
                                    <w:rPr>
                                      <w:sz w:val="18"/>
                                      <w:szCs w:val="18"/>
                                    </w:rPr>
                                  </w:pPr>
                                  <w:r w:rsidRPr="001876F7">
                                    <w:rPr>
                                      <w:b/>
                                      <w:sz w:val="18"/>
                                      <w:szCs w:val="18"/>
                                    </w:rPr>
                                    <w:t>Drafting Note</w:t>
                                  </w:r>
                                  <w:r w:rsidRPr="001876F7">
                                    <w:rPr>
                                      <w:sz w:val="18"/>
                                      <w:szCs w:val="18"/>
                                    </w:rPr>
                                    <w:t>:</w:t>
                                  </w:r>
                                </w:p>
                                <w:p w14:paraId="00B21404" w14:textId="77777777" w:rsidR="001B6E55" w:rsidRPr="001876F7" w:rsidRDefault="002B255F" w:rsidP="00165F8A">
                                  <w:pPr>
                                    <w:rPr>
                                      <w:sz w:val="18"/>
                                      <w:szCs w:val="18"/>
                                    </w:rPr>
                                  </w:pPr>
                                  <w:r w:rsidRPr="001876F7">
                                    <w:rPr>
                                      <w:sz w:val="18"/>
                                      <w:szCs w:val="18"/>
                                    </w:rPr>
                                    <w:t xml:space="preserve">If the Potential Supplier’s business is an entity registered on the business names register kept under the law of a State or Territory of Australia, then each ARBN used by the business must be given in respect of each State or Territory of registration.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89181A" id="Text Box 12" o:spid="_x0000_s1031" type="#_x0000_t202" style="position:absolute;margin-left:-.3pt;margin-top:4.8pt;width:289.25pt;height:142.4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" fillcolor="#f2f2f2 [3052]">
                      <v:textbox style="mso-fit-shape-to-text:t">
                        <w:txbxContent>
                          <w:p w14:paraId="4923E26C" w14:textId="77777777" w:rsidR="001B6E55" w:rsidRPr="001876F7" w:rsidRDefault="002B255F" w:rsidP="00165F8A">
                            <w:pPr>
                              <w:rPr>
                                <w:sz w:val="18"/>
                                <w:szCs w:val="18"/>
                              </w:rPr>
                            </w:pPr>
                            <w:r w:rsidRPr="001876F7">
                              <w:rPr>
                                <w:b/>
                                <w:sz w:val="18"/>
                                <w:szCs w:val="18"/>
                              </w:rPr>
                              <w:t>Drafting Note</w:t>
                            </w:r>
                            <w:r w:rsidRPr="001876F7">
                              <w:rPr>
                                <w:sz w:val="18"/>
                                <w:szCs w:val="18"/>
                              </w:rPr>
                              <w:t>:</w:t>
                            </w:r>
                          </w:p>
                          <w:p w14:paraId="00B21404" w14:textId="77777777" w:rsidR="001B6E55" w:rsidRPr="001876F7" w:rsidRDefault="002B255F" w:rsidP="00165F8A">
                            <w:pPr>
                              <w:rPr>
                                <w:sz w:val="18"/>
                                <w:szCs w:val="18"/>
                              </w:rPr>
                            </w:pPr>
                            <w:r w:rsidRPr="001876F7">
                              <w:rPr>
                                <w:sz w:val="18"/>
                                <w:szCs w:val="18"/>
                              </w:rPr>
                              <w:t xml:space="preserve">If the Potential Supplier’s business is an entity registered on the business names register kept under the law of a State or Territory of Australia, then each ARBN used by the business must be given in respect of each State or Territory of registration. </w:t>
                            </w:r>
                          </w:p>
                        </w:txbxContent>
                      </v:textbox>
                      <w10:wrap type="square"/>
                    </v:shape>
                  </w:pict>
                </mc:Fallback>
              </mc:AlternateContent>
            </w:r>
          </w:p>
        </w:tc>
      </w:tr>
      <w:tr w:rsidR="00CD226F" w14:paraId="256D3BF8" w14:textId="77777777" w:rsidTr="4613097F">
        <w:trPr>
          <w:trHeight w:val="397"/>
        </w:trPr>
        <w:tc>
          <w:tcPr>
            <w:tcW w:w="4644" w:type="dxa"/>
          </w:tcPr>
          <w:p w14:paraId="256D3BF4" w14:textId="77777777" w:rsidR="00A52EF8" w:rsidRPr="00FC1994" w:rsidRDefault="002B255F" w:rsidP="00A52EF8">
            <w:pPr>
              <w:pStyle w:val="CCS-TableText"/>
            </w:pPr>
            <w:r>
              <w:t>Registered Address:</w:t>
            </w:r>
          </w:p>
        </w:tc>
        <w:tc>
          <w:tcPr>
            <w:tcW w:w="5954" w:type="dxa"/>
          </w:tcPr>
          <w:p w14:paraId="256D3BF5" w14:textId="51EDB628" w:rsidR="00A52EF8" w:rsidRDefault="002B255F" w:rsidP="00A52EF8">
            <w:pPr>
              <w:pStyle w:val="CCS-TableText"/>
            </w:pPr>
            <w:r>
              <w:rPr>
                <w:noProof/>
                <w:lang w:eastAsia="en-AU"/>
              </w:rPr>
              <mc:AlternateContent>
                <mc:Choice Requires="wps">
                  <w:drawing>
                    <wp:inline distT="0" distB="0" distL="0" distR="0" wp14:anchorId="6DF66E3E" wp14:editId="21F04081">
                      <wp:extent cx="3673475" cy="1404620"/>
                      <wp:effectExtent l="0" t="0" r="22225" b="1968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3475" cy="1404620"/>
                              </a:xfrm>
                              <a:prstGeom prst="rect">
                                <a:avLst/>
                              </a:prstGeom>
                              <a:solidFill>
                                <a:schemeClr val="bg1">
                                  <a:lumMod val="95000"/>
                                </a:schemeClr>
                              </a:solidFill>
                              <a:ln w="9525">
                                <a:solidFill>
                                  <a:srgbClr val="000000"/>
                                </a:solidFill>
                                <a:miter lim="800000"/>
                                <a:headEnd/>
                                <a:tailEnd/>
                              </a:ln>
                            </wps:spPr>
                            <wps:txbx>
                              <w:txbxContent>
                                <w:p w14:paraId="3ACCD5AE" w14:textId="77777777" w:rsidR="001B6E55" w:rsidRPr="001876F7" w:rsidRDefault="002B255F" w:rsidP="00165F8A">
                                  <w:pPr>
                                    <w:rPr>
                                      <w:sz w:val="18"/>
                                      <w:szCs w:val="18"/>
                                    </w:rPr>
                                  </w:pPr>
                                  <w:r w:rsidRPr="001876F7">
                                    <w:rPr>
                                      <w:b/>
                                      <w:sz w:val="18"/>
                                      <w:szCs w:val="18"/>
                                    </w:rPr>
                                    <w:t>Drafting Note</w:t>
                                  </w:r>
                                  <w:r w:rsidRPr="001876F7">
                                    <w:rPr>
                                      <w:sz w:val="18"/>
                                      <w:szCs w:val="18"/>
                                    </w:rPr>
                                    <w:t>:</w:t>
                                  </w:r>
                                </w:p>
                                <w:p w14:paraId="5F2E4941" w14:textId="77777777" w:rsidR="001B6E55" w:rsidRPr="001876F7" w:rsidRDefault="002B255F" w:rsidP="00165F8A">
                                  <w:pPr>
                                    <w:rPr>
                                      <w:sz w:val="18"/>
                                      <w:szCs w:val="18"/>
                                    </w:rPr>
                                  </w:pPr>
                                  <w:r w:rsidRPr="001876F7">
                                    <w:rPr>
                                      <w:sz w:val="18"/>
                                      <w:szCs w:val="18"/>
                                    </w:rPr>
                                    <w:t>Insert the supplier’s main business address as registered with the Australian Business Register.</w:t>
                                  </w:r>
                                </w:p>
                              </w:txbxContent>
                            </wps:txbx>
                            <wps:bodyPr rot="0" vert="horz" wrap="square" lIns="91440" tIns="45720" rIns="91440" bIns="45720" anchor="t" anchorCtr="0">
                              <a:spAutoFit/>
                            </wps:bodyPr>
                          </wps:wsp>
                        </a:graphicData>
                      </a:graphic>
                    </wp:inline>
                  </w:drawing>
                </mc:Choice>
                <mc:Fallback>
                  <w:pict>
                    <v:shape w14:anchorId="6DF66E3E" id="Text Box 13" o:spid="_x0000_s1032" type="#_x0000_t202" style="width:28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" fillcolor="#f2f2f2 [3052]">
                      <v:textbox style="mso-fit-shape-to-text:t">
                        <w:txbxContent>
                          <w:p w14:paraId="3ACCD5AE" w14:textId="77777777" w:rsidR="001B6E55" w:rsidRPr="001876F7" w:rsidRDefault="002B255F" w:rsidP="00165F8A">
                            <w:pPr>
                              <w:rPr>
                                <w:sz w:val="18"/>
                                <w:szCs w:val="18"/>
                              </w:rPr>
                            </w:pPr>
                            <w:r w:rsidRPr="001876F7">
                              <w:rPr>
                                <w:b/>
                                <w:sz w:val="18"/>
                                <w:szCs w:val="18"/>
                              </w:rPr>
                              <w:t>Drafting Note</w:t>
                            </w:r>
                            <w:r w:rsidRPr="001876F7">
                              <w:rPr>
                                <w:sz w:val="18"/>
                                <w:szCs w:val="18"/>
                              </w:rPr>
                              <w:t>:</w:t>
                            </w:r>
                          </w:p>
                          <w:p w14:paraId="5F2E4941" w14:textId="77777777" w:rsidR="001B6E55" w:rsidRPr="001876F7" w:rsidRDefault="002B255F" w:rsidP="00165F8A">
                            <w:pPr>
                              <w:rPr>
                                <w:sz w:val="18"/>
                                <w:szCs w:val="18"/>
                              </w:rPr>
                            </w:pPr>
                            <w:r w:rsidRPr="001876F7">
                              <w:rPr>
                                <w:sz w:val="18"/>
                                <w:szCs w:val="18"/>
                              </w:rPr>
                              <w:t>Insert the supplier’s main business address as registered with the Australian Business Register.</w:t>
                            </w:r>
                          </w:p>
                        </w:txbxContent>
                      </v:textbox>
                      <w10:anchorlock/>
                    </v:shape>
                  </w:pict>
                </mc:Fallback>
              </mc:AlternateContent>
            </w:r>
          </w:p>
          <w:p w14:paraId="256D3BF7" w14:textId="3A761762" w:rsidR="005D34FF" w:rsidRPr="00FC1994" w:rsidRDefault="005D34FF" w:rsidP="00A52EF8">
            <w:pPr>
              <w:pStyle w:val="CCS-TableText"/>
            </w:pPr>
          </w:p>
        </w:tc>
      </w:tr>
    </w:tbl>
    <w:p w14:paraId="774364DB" w14:textId="7791C022" w:rsidR="00165F8A" w:rsidRDefault="002B255F" w:rsidP="4613097F">
      <w:pPr>
        <w:pStyle w:val="CCS-Heading6"/>
        <w:keepLines/>
        <w:rPr>
          <w:sz w:val="28"/>
          <w:szCs w:val="28"/>
        </w:rPr>
      </w:pPr>
      <w:r w:rsidRPr="00A973E5">
        <w:rPr>
          <w:sz w:val="28"/>
          <w:szCs w:val="28"/>
        </w:rPr>
        <w:t>1.2</w:t>
      </w:r>
      <w:r w:rsidRPr="00A973E5">
        <w:rPr>
          <w:sz w:val="28"/>
          <w:szCs w:val="28"/>
        </w:rPr>
        <w:tab/>
        <w:t>Previous Judicial Decisions</w:t>
      </w:r>
    </w:p>
    <w:tbl>
      <w:tblPr>
        <w:tblStyle w:val="TableGrid"/>
        <w:tblW w:w="10598" w:type="dxa"/>
        <w:tblLayout w:type="fixed"/>
        <w:tblLook w:val="04A0" w:firstRow="1" w:lastRow="0" w:firstColumn="1" w:lastColumn="0" w:noHBand="0" w:noVBand="1"/>
      </w:tblPr>
      <w:tblGrid>
        <w:gridCol w:w="6771"/>
        <w:gridCol w:w="3827"/>
      </w:tblGrid>
      <w:tr w:rsidR="00CD226F" w14:paraId="3B911EEF" w14:textId="77777777" w:rsidTr="4613097F">
        <w:trPr>
          <w:trHeight w:val="397"/>
        </w:trPr>
        <w:tc>
          <w:tcPr>
            <w:tcW w:w="6771" w:type="dxa"/>
          </w:tcPr>
          <w:p w14:paraId="1377025F" w14:textId="0963219A" w:rsidR="00165F8A" w:rsidRPr="003102C2" w:rsidRDefault="002B255F" w:rsidP="00165F8A">
            <w:pPr>
              <w:pStyle w:val="CCS-TableText"/>
            </w:pPr>
            <w:r>
              <w:t>Has your organisation, or where relevant any of its directors, ever had a judicial decision against them (not including decisions under appeal) relating to employee entitlements or engaged in practices that have been found to be dishonest, unethical or unsafe?</w:t>
            </w:r>
          </w:p>
        </w:tc>
        <w:tc>
          <w:tcPr>
            <w:tcW w:w="3827" w:type="dxa"/>
          </w:tcPr>
          <w:p w14:paraId="57A2B6B9" w14:textId="77777777" w:rsidR="00165F8A" w:rsidRPr="000D3953" w:rsidRDefault="002B255F" w:rsidP="00325696">
            <w:pPr>
              <w:pStyle w:val="CCS-TableText"/>
            </w:pPr>
            <w:r w:rsidRPr="000D3953">
              <w:fldChar w:fldCharType="begin">
                <w:ffData>
                  <w:name w:val="Check1"/>
                  <w:enabled/>
                  <w:calcOnExit w:val="0"/>
                  <w:checkBox>
                    <w:sizeAuto/>
                    <w:default w:val="0"/>
                  </w:checkBox>
                </w:ffData>
              </w:fldChar>
            </w:r>
            <w:r w:rsidRPr="000D3953">
              <w:instrText xml:space="preserve"> FORMCHECKBOX </w:instrText>
            </w:r>
            <w:r w:rsidRPr="000D3953">
              <w:fldChar w:fldCharType="separate"/>
            </w:r>
            <w:r w:rsidRPr="000D3953">
              <w:fldChar w:fldCharType="end"/>
            </w:r>
            <w:r w:rsidRPr="000D3953">
              <w:t xml:space="preserve"> Yes</w:t>
            </w:r>
            <w:r>
              <w:t xml:space="preserve">, </w:t>
            </w:r>
            <w:r w:rsidRPr="4613097F">
              <w:rPr>
                <w:b/>
                <w:bCs/>
              </w:rPr>
              <w:t>see below.</w:t>
            </w:r>
          </w:p>
          <w:p w14:paraId="1848CA99" w14:textId="77777777" w:rsidR="00165F8A" w:rsidRPr="005C1BF3" w:rsidRDefault="002B255F" w:rsidP="4613097F">
            <w:pPr>
              <w:pStyle w:val="CCS-TableText"/>
              <w:rPr>
                <w:b/>
                <w:bCs/>
              </w:rPr>
            </w:pPr>
            <w:r w:rsidRPr="000D3953">
              <w:fldChar w:fldCharType="begin">
                <w:ffData>
                  <w:name w:val="Check1"/>
                  <w:enabled/>
                  <w:calcOnExit w:val="0"/>
                  <w:checkBox>
                    <w:sizeAuto/>
                    <w:default w:val="0"/>
                  </w:checkBox>
                </w:ffData>
              </w:fldChar>
            </w:r>
            <w:r w:rsidRPr="000D3953">
              <w:instrText xml:space="preserve"> FORMCHECKBOX </w:instrText>
            </w:r>
            <w:r w:rsidRPr="000D3953">
              <w:fldChar w:fldCharType="separate"/>
            </w:r>
            <w:r w:rsidRPr="000D3953">
              <w:fldChar w:fldCharType="end"/>
            </w:r>
            <w:r w:rsidRPr="000D3953">
              <w:t xml:space="preserve"> No</w:t>
            </w:r>
          </w:p>
        </w:tc>
      </w:tr>
      <w:tr w:rsidR="00CD226F" w14:paraId="7E0E5607" w14:textId="77777777" w:rsidTr="4613097F">
        <w:trPr>
          <w:trHeight w:val="397"/>
        </w:trPr>
        <w:tc>
          <w:tcPr>
            <w:tcW w:w="6771" w:type="dxa"/>
          </w:tcPr>
          <w:p w14:paraId="495C7803" w14:textId="77777777" w:rsidR="00165F8A" w:rsidRDefault="002B255F" w:rsidP="00325696">
            <w:pPr>
              <w:pStyle w:val="CCS-TableText"/>
            </w:pPr>
            <w:r w:rsidRPr="4613097F">
              <w:rPr>
                <w:b/>
                <w:bCs/>
              </w:rPr>
              <w:t>If yes</w:t>
            </w:r>
            <w:r>
              <w:t>, what was the date of discharge?</w:t>
            </w:r>
          </w:p>
          <w:p w14:paraId="7B74E5F9" w14:textId="77777777" w:rsidR="00165F8A" w:rsidRDefault="00165F8A" w:rsidP="00325696">
            <w:pPr>
              <w:pStyle w:val="CCS-TableText"/>
              <w:rPr>
                <w:i/>
                <w:sz w:val="20"/>
                <w:szCs w:val="20"/>
              </w:rPr>
            </w:pPr>
          </w:p>
          <w:p w14:paraId="4EA78E52" w14:textId="77777777" w:rsidR="00165F8A" w:rsidRPr="003D5EA9" w:rsidRDefault="002B255F" w:rsidP="4613097F">
            <w:pPr>
              <w:pStyle w:val="CCS-TableText"/>
              <w:rPr>
                <w:sz w:val="20"/>
                <w:szCs w:val="20"/>
              </w:rPr>
            </w:pPr>
            <w:r w:rsidRPr="4613097F">
              <w:rPr>
                <w:i/>
                <w:iCs/>
                <w:sz w:val="20"/>
                <w:szCs w:val="20"/>
              </w:rPr>
              <w:t>The Supplier acknowledges that the giving of false or misleading information to the Commonwealth is a serious offence under section 137.1 of the schedule to the Criminal Code Act 1995 (</w:t>
            </w:r>
            <w:proofErr w:type="spellStart"/>
            <w:r w:rsidRPr="4613097F">
              <w:rPr>
                <w:i/>
                <w:iCs/>
                <w:sz w:val="20"/>
                <w:szCs w:val="20"/>
              </w:rPr>
              <w:t>Cth</w:t>
            </w:r>
            <w:proofErr w:type="spellEnd"/>
            <w:r w:rsidRPr="4613097F">
              <w:rPr>
                <w:i/>
                <w:iCs/>
                <w:sz w:val="20"/>
                <w:szCs w:val="20"/>
              </w:rPr>
              <w:t>).</w:t>
            </w:r>
          </w:p>
        </w:tc>
        <w:tc>
          <w:tcPr>
            <w:tcW w:w="3827" w:type="dxa"/>
          </w:tcPr>
          <w:p w14:paraId="0D0BCC37" w14:textId="71636178" w:rsidR="00165F8A" w:rsidRDefault="002B255F" w:rsidP="00325696">
            <w:pPr>
              <w:pStyle w:val="CCS-TableText"/>
            </w:pPr>
            <w:r>
              <w:t>(</w:t>
            </w:r>
            <w:r w:rsidR="00062B0C">
              <w:t>DD/MM/YYYY</w:t>
            </w:r>
            <w:r>
              <w:t>)</w:t>
            </w:r>
          </w:p>
          <w:p w14:paraId="18A60717" w14:textId="77777777" w:rsidR="00165F8A" w:rsidRDefault="00165F8A" w:rsidP="00325696">
            <w:pPr>
              <w:pStyle w:val="CCS-TableText"/>
            </w:pPr>
          </w:p>
          <w:p w14:paraId="346ABE2B" w14:textId="77777777" w:rsidR="00165F8A" w:rsidRPr="000D3953" w:rsidRDefault="002B255F" w:rsidP="00325696">
            <w:pPr>
              <w:pStyle w:val="CCS-TableText"/>
            </w:pPr>
            <w:r w:rsidRPr="4613097F">
              <w:rPr>
                <w:i/>
                <w:iCs/>
                <w:sz w:val="20"/>
                <w:szCs w:val="20"/>
              </w:rPr>
              <w:t>Note: The Customer cannot enter a contract with a supplier who has an undischarged judicial decision relating to employee entitlements.</w:t>
            </w:r>
          </w:p>
        </w:tc>
      </w:tr>
    </w:tbl>
    <w:p w14:paraId="0B3F18D1" w14:textId="77777777" w:rsidR="00E90864" w:rsidRPr="00A973E5" w:rsidRDefault="002B255F" w:rsidP="4613097F">
      <w:pPr>
        <w:pStyle w:val="CCS-Heading6"/>
        <w:keepLines/>
        <w:rPr>
          <w:sz w:val="28"/>
          <w:szCs w:val="28"/>
        </w:rPr>
      </w:pPr>
      <w:r w:rsidRPr="00A973E5">
        <w:rPr>
          <w:sz w:val="28"/>
          <w:szCs w:val="28"/>
        </w:rPr>
        <w:t>1.3</w:t>
      </w:r>
      <w:r w:rsidRPr="00A973E5">
        <w:rPr>
          <w:sz w:val="28"/>
          <w:szCs w:val="28"/>
        </w:rPr>
        <w:tab/>
        <w:t>Workplace Gender Equality</w:t>
      </w:r>
    </w:p>
    <w:tbl>
      <w:tblPr>
        <w:tblStyle w:val="TableGrid"/>
        <w:tblW w:w="10627" w:type="dxa"/>
        <w:tblLayout w:type="fixed"/>
        <w:tblLook w:val="04A0" w:firstRow="1" w:lastRow="0" w:firstColumn="1" w:lastColumn="0" w:noHBand="0" w:noVBand="1"/>
      </w:tblPr>
      <w:tblGrid>
        <w:gridCol w:w="6771"/>
        <w:gridCol w:w="3856"/>
      </w:tblGrid>
      <w:tr w:rsidR="00CD226F" w14:paraId="256D3BFF" w14:textId="77777777" w:rsidTr="00814570">
        <w:trPr>
          <w:trHeight w:val="397"/>
        </w:trPr>
        <w:tc>
          <w:tcPr>
            <w:tcW w:w="6771" w:type="dxa"/>
          </w:tcPr>
          <w:p w14:paraId="256D3BFC" w14:textId="0A98FE7C" w:rsidR="00A52EF8" w:rsidRPr="000D3953" w:rsidRDefault="002B255F" w:rsidP="002F1F5E">
            <w:pPr>
              <w:pStyle w:val="CCS-TableText"/>
            </w:pPr>
            <w:r>
              <w:t xml:space="preserve">Is your organisation classified as a ‘relevant employer’ under the </w:t>
            </w:r>
            <w:hyperlink r:id="rId40">
              <w:r w:rsidRPr="4613097F">
                <w:rPr>
                  <w:rStyle w:val="Hyperlink"/>
                  <w:i/>
                  <w:iCs/>
                </w:rPr>
                <w:t>Workplace Gender Equality Act 2012</w:t>
              </w:r>
            </w:hyperlink>
            <w:r>
              <w:t xml:space="preserve"> (the WGE Act)? See </w:t>
            </w:r>
            <w:hyperlink r:id="rId41">
              <w:r w:rsidRPr="4613097F">
                <w:rPr>
                  <w:rStyle w:val="Hyperlink"/>
                </w:rPr>
                <w:t>https://www.wgea.gov.au/about</w:t>
              </w:r>
            </w:hyperlink>
          </w:p>
        </w:tc>
        <w:tc>
          <w:tcPr>
            <w:tcW w:w="3856" w:type="dxa"/>
          </w:tcPr>
          <w:p w14:paraId="256D3BFD" w14:textId="77777777" w:rsidR="00A52EF8" w:rsidRPr="000D3953" w:rsidRDefault="002B255F" w:rsidP="00A52EF8">
            <w:pPr>
              <w:pStyle w:val="CCS-TableText"/>
            </w:pPr>
            <w:r w:rsidRPr="000D3953">
              <w:fldChar w:fldCharType="begin">
                <w:ffData>
                  <w:name w:val="Check1"/>
                  <w:enabled/>
                  <w:calcOnExit w:val="0"/>
                  <w:checkBox>
                    <w:sizeAuto/>
                    <w:default w:val="0"/>
                  </w:checkBox>
                </w:ffData>
              </w:fldChar>
            </w:r>
            <w:r w:rsidRPr="000D3953">
              <w:instrText xml:space="preserve"> FORMCHECKBOX </w:instrText>
            </w:r>
            <w:r w:rsidRPr="000D3953">
              <w:fldChar w:fldCharType="separate"/>
            </w:r>
            <w:r w:rsidRPr="000D3953">
              <w:fldChar w:fldCharType="end"/>
            </w:r>
            <w:r w:rsidRPr="000D3953">
              <w:t xml:space="preserve"> </w:t>
            </w:r>
            <w:r>
              <w:t>Yes, I am a relevant employer</w:t>
            </w:r>
          </w:p>
          <w:p w14:paraId="256D3BFE" w14:textId="77777777" w:rsidR="00A52EF8" w:rsidRPr="000D3953" w:rsidRDefault="002B255F" w:rsidP="00A52EF8">
            <w:pPr>
              <w:pStyle w:val="CCS-TableText"/>
            </w:pPr>
            <w:r w:rsidRPr="000D3953">
              <w:fldChar w:fldCharType="begin">
                <w:ffData>
                  <w:name w:val="Check1"/>
                  <w:enabled/>
                  <w:calcOnExit w:val="0"/>
                  <w:checkBox>
                    <w:sizeAuto/>
                    <w:default w:val="0"/>
                  </w:checkBox>
                </w:ffData>
              </w:fldChar>
            </w:r>
            <w:r w:rsidRPr="000D3953">
              <w:instrText xml:space="preserve"> FORMCHECKBOX </w:instrText>
            </w:r>
            <w:r w:rsidRPr="000D3953">
              <w:fldChar w:fldCharType="separate"/>
            </w:r>
            <w:r w:rsidRPr="000D3953">
              <w:fldChar w:fldCharType="end"/>
            </w:r>
            <w:r w:rsidRPr="000D3953">
              <w:t xml:space="preserve"> </w:t>
            </w:r>
            <w:r>
              <w:t>No, I am not a relevant employer</w:t>
            </w:r>
          </w:p>
        </w:tc>
      </w:tr>
      <w:tr w:rsidR="00CD226F" w14:paraId="256D3C03" w14:textId="77777777" w:rsidTr="00814570">
        <w:trPr>
          <w:trHeight w:val="397"/>
        </w:trPr>
        <w:tc>
          <w:tcPr>
            <w:tcW w:w="6771" w:type="dxa"/>
          </w:tcPr>
          <w:p w14:paraId="256D3C00" w14:textId="52A5226A" w:rsidR="00A52EF8" w:rsidRPr="000D3953" w:rsidRDefault="002B255F" w:rsidP="002F1F5E">
            <w:pPr>
              <w:pStyle w:val="CCS-TableText"/>
            </w:pPr>
            <w:r w:rsidRPr="4613097F">
              <w:rPr>
                <w:b/>
                <w:bCs/>
              </w:rPr>
              <w:t>If yes</w:t>
            </w:r>
            <w:r>
              <w:t xml:space="preserve">, you are required to provide a current letter of compliance with the WGE Act prior to </w:t>
            </w:r>
            <w:proofErr w:type="gramStart"/>
            <w:r>
              <w:t>entering into</w:t>
            </w:r>
            <w:proofErr w:type="gramEnd"/>
            <w:r>
              <w:t xml:space="preserve"> a contract. Have you provided a letter of compliance with this Response?</w:t>
            </w:r>
          </w:p>
        </w:tc>
        <w:tc>
          <w:tcPr>
            <w:tcW w:w="3856" w:type="dxa"/>
          </w:tcPr>
          <w:p w14:paraId="256D3C01" w14:textId="77777777" w:rsidR="00A52EF8" w:rsidRPr="000D3953" w:rsidRDefault="002B255F" w:rsidP="00A52EF8">
            <w:pPr>
              <w:pStyle w:val="CCS-TableText"/>
            </w:pPr>
            <w:r w:rsidRPr="000D3953">
              <w:fldChar w:fldCharType="begin">
                <w:ffData>
                  <w:name w:val="Check1"/>
                  <w:enabled/>
                  <w:calcOnExit w:val="0"/>
                  <w:checkBox>
                    <w:sizeAuto/>
                    <w:default w:val="0"/>
                  </w:checkBox>
                </w:ffData>
              </w:fldChar>
            </w:r>
            <w:r w:rsidRPr="000D3953">
              <w:instrText xml:space="preserve"> FORMCHECKBOX </w:instrText>
            </w:r>
            <w:r w:rsidRPr="000D3953">
              <w:fldChar w:fldCharType="separate"/>
            </w:r>
            <w:r w:rsidRPr="000D3953">
              <w:fldChar w:fldCharType="end"/>
            </w:r>
            <w:r w:rsidRPr="000D3953">
              <w:t xml:space="preserve"> Yes </w:t>
            </w:r>
          </w:p>
          <w:p w14:paraId="256D3C02" w14:textId="77777777" w:rsidR="00A52EF8" w:rsidRPr="000D3953" w:rsidRDefault="002B255F" w:rsidP="00A52EF8">
            <w:pPr>
              <w:pStyle w:val="CCS-TableText"/>
            </w:pPr>
            <w:r w:rsidRPr="000D3953">
              <w:fldChar w:fldCharType="begin">
                <w:ffData>
                  <w:name w:val="Check1"/>
                  <w:enabled/>
                  <w:calcOnExit w:val="0"/>
                  <w:checkBox>
                    <w:sizeAuto/>
                    <w:default w:val="0"/>
                  </w:checkBox>
                </w:ffData>
              </w:fldChar>
            </w:r>
            <w:r w:rsidRPr="000D3953">
              <w:instrText xml:space="preserve"> FORMCHECKBOX </w:instrText>
            </w:r>
            <w:r w:rsidRPr="000D3953">
              <w:fldChar w:fldCharType="separate"/>
            </w:r>
            <w:r w:rsidRPr="000D3953">
              <w:fldChar w:fldCharType="end"/>
            </w:r>
            <w:r>
              <w:t xml:space="preserve"> No, I will provide a current letter of compliance prior to contract</w:t>
            </w:r>
          </w:p>
        </w:tc>
      </w:tr>
      <w:tr w:rsidR="00CD226F" w14:paraId="256D3C05" w14:textId="77777777" w:rsidTr="00814570">
        <w:trPr>
          <w:trHeight w:val="397"/>
        </w:trPr>
        <w:tc>
          <w:tcPr>
            <w:tcW w:w="10627" w:type="dxa"/>
            <w:gridSpan w:val="2"/>
          </w:tcPr>
          <w:p w14:paraId="3C8E9CC8" w14:textId="5EE8D582" w:rsidR="004366E7" w:rsidRDefault="002B255F" w:rsidP="00A52EF8">
            <w:pPr>
              <w:pStyle w:val="CCSNormalText"/>
            </w:pPr>
            <w:r w:rsidRPr="00BB4F46">
              <w:rPr>
                <w:b/>
                <w:bCs/>
              </w:rPr>
              <w:t xml:space="preserve">NOTE: </w:t>
            </w:r>
            <w:r w:rsidRPr="00BB4F46">
              <w:t>If the Potential Supplier is successful in this ATM process and where the Supplier is a relevant employer</w:t>
            </w:r>
            <w:r w:rsidR="00C54C03">
              <w:t xml:space="preserve"> under the</w:t>
            </w:r>
            <w:r w:rsidR="0092695B">
              <w:t xml:space="preserve"> W</w:t>
            </w:r>
            <w:r w:rsidR="00BB4F46" w:rsidRPr="00BB4F46">
              <w:t>GE Act</w:t>
            </w:r>
            <w:r w:rsidRPr="00BB4F46">
              <w:t xml:space="preserve">, the Supplier </w:t>
            </w:r>
            <w:r w:rsidRPr="00BB4F46">
              <w:rPr>
                <w:b/>
                <w:bCs/>
              </w:rPr>
              <w:t>must</w:t>
            </w:r>
            <w:r w:rsidRPr="00BB4F46">
              <w:t xml:space="preserve"> provide evidence that it complies with its obligations under the WGE Act </w:t>
            </w:r>
            <w:r w:rsidRPr="00BB4F46">
              <w:rPr>
                <w:b/>
                <w:bCs/>
              </w:rPr>
              <w:t>before</w:t>
            </w:r>
            <w:r w:rsidRPr="00BB4F46">
              <w:t xml:space="preserve"> commencement of any Contract and</w:t>
            </w:r>
            <w:r w:rsidR="00594136" w:rsidRPr="00BB4F46">
              <w:t>, if the term is more than 18 months, within 18 months of commencement and</w:t>
            </w:r>
            <w:r w:rsidRPr="00BB4F46">
              <w:t xml:space="preserve"> annually thereafter for the duration of the Contract. </w:t>
            </w:r>
          </w:p>
          <w:p w14:paraId="256D3C04" w14:textId="4A9F824F" w:rsidR="00A52EF8" w:rsidRPr="003D5EA9" w:rsidRDefault="002B255F" w:rsidP="00814570">
            <w:pPr>
              <w:pStyle w:val="CCSNormalText"/>
              <w:rPr>
                <w:b/>
                <w:bCs/>
              </w:rPr>
            </w:pPr>
            <w:r>
              <w:t xml:space="preserve">If the Supplier becomes non-compliant with the WGE Act </w:t>
            </w:r>
            <w:proofErr w:type="gramStart"/>
            <w:r>
              <w:t>during the course of</w:t>
            </w:r>
            <w:proofErr w:type="gramEnd"/>
            <w:r>
              <w:t xml:space="preserve"> the Contract, the Supplier must notify the Customer’s Contact Manager in writing within </w:t>
            </w:r>
            <w:r w:rsidR="00814570">
              <w:t>10 Business Days</w:t>
            </w:r>
            <w:r>
              <w:t>. Compliance with the WGE Act does not relieve the Supplier from its responsibilities to comply with its obligations under the Contract.</w:t>
            </w:r>
          </w:p>
        </w:tc>
      </w:tr>
    </w:tbl>
    <w:p w14:paraId="0010CF71" w14:textId="77777777" w:rsidR="009010E2" w:rsidRPr="00A973E5" w:rsidRDefault="002B255F" w:rsidP="4613097F">
      <w:pPr>
        <w:pStyle w:val="CCS-Heading6"/>
        <w:keepLines/>
        <w:rPr>
          <w:sz w:val="28"/>
          <w:szCs w:val="28"/>
        </w:rPr>
      </w:pPr>
      <w:r w:rsidRPr="00A973E5">
        <w:rPr>
          <w:sz w:val="28"/>
          <w:szCs w:val="28"/>
        </w:rPr>
        <w:t>1.4</w:t>
      </w:r>
      <w:r w:rsidRPr="00A973E5">
        <w:rPr>
          <w:sz w:val="28"/>
          <w:szCs w:val="28"/>
        </w:rPr>
        <w:tab/>
        <w:t>Indigenous Businesses</w:t>
      </w:r>
    </w:p>
    <w:tbl>
      <w:tblPr>
        <w:tblStyle w:val="TableGrid"/>
        <w:tblW w:w="10598" w:type="dxa"/>
        <w:tblLayout w:type="fixed"/>
        <w:tblLook w:val="04A0" w:firstRow="1" w:lastRow="0" w:firstColumn="1" w:lastColumn="0" w:noHBand="0" w:noVBand="1"/>
      </w:tblPr>
      <w:tblGrid>
        <w:gridCol w:w="6771"/>
        <w:gridCol w:w="3827"/>
      </w:tblGrid>
      <w:tr w:rsidR="00CD226F" w14:paraId="256D3C09" w14:textId="77777777" w:rsidTr="4613097F">
        <w:trPr>
          <w:trHeight w:val="397"/>
        </w:trPr>
        <w:tc>
          <w:tcPr>
            <w:tcW w:w="6771" w:type="dxa"/>
          </w:tcPr>
          <w:p w14:paraId="5269997A" w14:textId="77777777" w:rsidR="009010E2" w:rsidRDefault="002B255F" w:rsidP="009010E2">
            <w:pPr>
              <w:pStyle w:val="CCS-TableText"/>
              <w:keepLines/>
            </w:pPr>
            <w:r>
              <w:t xml:space="preserve">Is your organisation: </w:t>
            </w:r>
          </w:p>
          <w:p w14:paraId="503791C0" w14:textId="77777777" w:rsidR="009010E2" w:rsidRDefault="002B255F" w:rsidP="00013D2B">
            <w:pPr>
              <w:pStyle w:val="CCS-TableText"/>
              <w:keepLines/>
              <w:numPr>
                <w:ilvl w:val="0"/>
                <w:numId w:val="11"/>
              </w:numPr>
            </w:pPr>
            <w:r>
              <w:t>50% or more Indigenous owned?</w:t>
            </w:r>
          </w:p>
          <w:p w14:paraId="256D3C06" w14:textId="0499DA6E" w:rsidR="009010E2" w:rsidRPr="000D3953" w:rsidRDefault="002B255F" w:rsidP="00013D2B">
            <w:pPr>
              <w:pStyle w:val="CCS-TableText"/>
              <w:keepLines/>
              <w:numPr>
                <w:ilvl w:val="0"/>
                <w:numId w:val="11"/>
              </w:numPr>
            </w:pPr>
            <w:r>
              <w:lastRenderedPageBreak/>
              <w:t xml:space="preserve">a joint venture that is 50% or more </w:t>
            </w:r>
            <w:r w:rsidR="008512CC">
              <w:t>I</w:t>
            </w:r>
            <w:r>
              <w:t xml:space="preserve">ndigenous owned which can demonstrate equal indigenous representation and involvement in the management of the joint venture? </w:t>
            </w:r>
          </w:p>
        </w:tc>
        <w:tc>
          <w:tcPr>
            <w:tcW w:w="3827" w:type="dxa"/>
          </w:tcPr>
          <w:p w14:paraId="256D3C07" w14:textId="7923DA70" w:rsidR="009010E2" w:rsidRPr="000D3953" w:rsidRDefault="002B255F" w:rsidP="009010E2">
            <w:pPr>
              <w:pStyle w:val="CCS-TableText"/>
            </w:pPr>
            <w:r w:rsidRPr="000D3953">
              <w:lastRenderedPageBreak/>
              <w:fldChar w:fldCharType="begin">
                <w:ffData>
                  <w:name w:val="Check1"/>
                  <w:enabled/>
                  <w:calcOnExit w:val="0"/>
                  <w:checkBox>
                    <w:sizeAuto/>
                    <w:default w:val="0"/>
                  </w:checkBox>
                </w:ffData>
              </w:fldChar>
            </w:r>
            <w:r w:rsidRPr="000D3953">
              <w:instrText xml:space="preserve"> FORMCHECKBOX </w:instrText>
            </w:r>
            <w:r w:rsidRPr="000D3953">
              <w:fldChar w:fldCharType="separate"/>
            </w:r>
            <w:r w:rsidRPr="000D3953">
              <w:fldChar w:fldCharType="end"/>
            </w:r>
            <w:r w:rsidRPr="000D3953">
              <w:t xml:space="preserve"> Yes</w:t>
            </w:r>
            <w:r w:rsidR="005D34FF">
              <w:t xml:space="preserve"> – </w:t>
            </w:r>
            <w:r w:rsidRPr="4613097F">
              <w:rPr>
                <w:b/>
                <w:bCs/>
              </w:rPr>
              <w:t>see</w:t>
            </w:r>
            <w:r w:rsidR="005D34FF" w:rsidRPr="4613097F">
              <w:rPr>
                <w:b/>
                <w:bCs/>
              </w:rPr>
              <w:t xml:space="preserve"> </w:t>
            </w:r>
            <w:r w:rsidRPr="4613097F">
              <w:rPr>
                <w:b/>
                <w:bCs/>
              </w:rPr>
              <w:t>question below</w:t>
            </w:r>
            <w:r>
              <w:t>.</w:t>
            </w:r>
          </w:p>
          <w:p w14:paraId="256D3C08" w14:textId="39AD5147" w:rsidR="009010E2" w:rsidRPr="000D3953" w:rsidRDefault="002B255F" w:rsidP="005D34FF">
            <w:pPr>
              <w:pStyle w:val="CCS-TableText"/>
            </w:pPr>
            <w:r w:rsidRPr="000D3953">
              <w:fldChar w:fldCharType="begin">
                <w:ffData>
                  <w:name w:val="Check1"/>
                  <w:enabled/>
                  <w:calcOnExit w:val="0"/>
                  <w:checkBox>
                    <w:sizeAuto/>
                    <w:default w:val="0"/>
                  </w:checkBox>
                </w:ffData>
              </w:fldChar>
            </w:r>
            <w:r w:rsidRPr="000D3953">
              <w:instrText xml:space="preserve"> FORMCHECKBOX </w:instrText>
            </w:r>
            <w:r w:rsidRPr="000D3953">
              <w:fldChar w:fldCharType="separate"/>
            </w:r>
            <w:r w:rsidRPr="000D3953">
              <w:fldChar w:fldCharType="end"/>
            </w:r>
            <w:r w:rsidRPr="000D3953">
              <w:t xml:space="preserve"> No</w:t>
            </w:r>
            <w:r w:rsidR="005D34FF">
              <w:t xml:space="preserve"> – proceed to section 1.5.</w:t>
            </w:r>
          </w:p>
        </w:tc>
      </w:tr>
      <w:tr w:rsidR="00CD226F" w14:paraId="256D3C0E" w14:textId="77777777" w:rsidTr="4613097F">
        <w:trPr>
          <w:trHeight w:val="397"/>
        </w:trPr>
        <w:tc>
          <w:tcPr>
            <w:tcW w:w="6771" w:type="dxa"/>
          </w:tcPr>
          <w:p w14:paraId="256D3C0A" w14:textId="77451142" w:rsidR="00A52EF8" w:rsidRPr="000D3953" w:rsidRDefault="002B255F" w:rsidP="00A52EF8">
            <w:pPr>
              <w:pStyle w:val="CCS-TableText"/>
            </w:pPr>
            <w:r>
              <w:t>Is your organisation registered on Supply Nation?</w:t>
            </w:r>
          </w:p>
        </w:tc>
        <w:tc>
          <w:tcPr>
            <w:tcW w:w="3827" w:type="dxa"/>
          </w:tcPr>
          <w:p w14:paraId="256D3C0B" w14:textId="77777777" w:rsidR="00A52EF8" w:rsidRPr="000D3953" w:rsidRDefault="002B255F" w:rsidP="00A52EF8">
            <w:pPr>
              <w:pStyle w:val="CCS-TableText"/>
            </w:pPr>
            <w:r w:rsidRPr="000D3953">
              <w:fldChar w:fldCharType="begin">
                <w:ffData>
                  <w:name w:val="Check1"/>
                  <w:enabled/>
                  <w:calcOnExit w:val="0"/>
                  <w:checkBox>
                    <w:sizeAuto/>
                    <w:default w:val="0"/>
                  </w:checkBox>
                </w:ffData>
              </w:fldChar>
            </w:r>
            <w:r w:rsidRPr="000D3953">
              <w:instrText xml:space="preserve"> FORMCHECKBOX </w:instrText>
            </w:r>
            <w:r w:rsidRPr="000D3953">
              <w:fldChar w:fldCharType="separate"/>
            </w:r>
            <w:r w:rsidRPr="000D3953">
              <w:fldChar w:fldCharType="end"/>
            </w:r>
            <w:r w:rsidRPr="000D3953">
              <w:t xml:space="preserve"> Yes</w:t>
            </w:r>
          </w:p>
          <w:p w14:paraId="256D3C0C" w14:textId="77777777" w:rsidR="00A52EF8" w:rsidRDefault="002B255F" w:rsidP="00A52EF8">
            <w:pPr>
              <w:pStyle w:val="CCS-TableText"/>
            </w:pPr>
            <w:r w:rsidRPr="000D3953">
              <w:fldChar w:fldCharType="begin">
                <w:ffData>
                  <w:name w:val="Check1"/>
                  <w:enabled/>
                  <w:calcOnExit w:val="0"/>
                  <w:checkBox>
                    <w:sizeAuto/>
                    <w:default w:val="0"/>
                  </w:checkBox>
                </w:ffData>
              </w:fldChar>
            </w:r>
            <w:r w:rsidRPr="000D3953">
              <w:instrText xml:space="preserve"> FORMCHECKBOX </w:instrText>
            </w:r>
            <w:r w:rsidRPr="000D3953">
              <w:fldChar w:fldCharType="separate"/>
            </w:r>
            <w:r w:rsidRPr="000D3953">
              <w:fldChar w:fldCharType="end"/>
            </w:r>
            <w:r w:rsidRPr="000D3953">
              <w:t xml:space="preserve"> No</w:t>
            </w:r>
            <w:r>
              <w:t xml:space="preserve"> – see note below</w:t>
            </w:r>
          </w:p>
          <w:p w14:paraId="256D3C0D" w14:textId="77777777" w:rsidR="00A52EF8" w:rsidRPr="000D3953" w:rsidRDefault="002B255F" w:rsidP="00A52EF8">
            <w:pPr>
              <w:pStyle w:val="CCS-TableText"/>
            </w:pPr>
            <w:r w:rsidRPr="000D3953">
              <w:fldChar w:fldCharType="begin">
                <w:ffData>
                  <w:name w:val="Check1"/>
                  <w:enabled/>
                  <w:calcOnExit w:val="0"/>
                  <w:checkBox>
                    <w:sizeAuto/>
                    <w:default w:val="0"/>
                  </w:checkBox>
                </w:ffData>
              </w:fldChar>
            </w:r>
            <w:r w:rsidRPr="000D3953">
              <w:instrText xml:space="preserve"> FORMCHECKBOX </w:instrText>
            </w:r>
            <w:r w:rsidRPr="000D3953">
              <w:fldChar w:fldCharType="separate"/>
            </w:r>
            <w:r w:rsidRPr="000D3953">
              <w:fldChar w:fldCharType="end"/>
            </w:r>
            <w:r>
              <w:t xml:space="preserve"> Not Applicable</w:t>
            </w:r>
          </w:p>
        </w:tc>
      </w:tr>
      <w:tr w:rsidR="00CD226F" w14:paraId="256D3C10" w14:textId="77777777" w:rsidTr="4613097F">
        <w:trPr>
          <w:trHeight w:val="397"/>
        </w:trPr>
        <w:tc>
          <w:tcPr>
            <w:tcW w:w="10598" w:type="dxa"/>
            <w:gridSpan w:val="2"/>
          </w:tcPr>
          <w:p w14:paraId="256D3C0F" w14:textId="3A5AC7A8" w:rsidR="00A52EF8" w:rsidRPr="000D3953" w:rsidRDefault="002B255F" w:rsidP="0049177F">
            <w:pPr>
              <w:pStyle w:val="CCS-TableText"/>
            </w:pPr>
            <w:r w:rsidRPr="4613097F">
              <w:rPr>
                <w:b/>
                <w:bCs/>
              </w:rPr>
              <w:t>NOTE</w:t>
            </w:r>
            <w:r>
              <w:t>: Please provide a certificate or letter from a recognised Indigenous organisation such as Land Council, Indigenous Chamber of Commerce or Office of the Registrar of Indigenous Corporations verifying Indigenous ownership.</w:t>
            </w:r>
          </w:p>
        </w:tc>
      </w:tr>
    </w:tbl>
    <w:p w14:paraId="49BB8C9C" w14:textId="4B3652C7" w:rsidR="009010E2" w:rsidRDefault="002B255F" w:rsidP="009010E2">
      <w:pPr>
        <w:pStyle w:val="CCS-Heading3"/>
      </w:pPr>
      <w:r>
        <w:t>1.5</w:t>
      </w:r>
      <w:r>
        <w:tab/>
        <w:t>Potential Supplier’s Contract Manager</w:t>
      </w:r>
    </w:p>
    <w:tbl>
      <w:tblPr>
        <w:tblStyle w:val="TableGrid"/>
        <w:tblW w:w="0" w:type="auto"/>
        <w:tblLook w:val="04A0" w:firstRow="1" w:lastRow="0" w:firstColumn="1" w:lastColumn="0" w:noHBand="0" w:noVBand="1"/>
      </w:tblPr>
      <w:tblGrid>
        <w:gridCol w:w="10456"/>
      </w:tblGrid>
      <w:tr w:rsidR="00CD226F" w14:paraId="3062CC41" w14:textId="77777777" w:rsidTr="001876F7">
        <w:trPr>
          <w:cantSplit/>
        </w:trPr>
        <w:tc>
          <w:tcPr>
            <w:tcW w:w="10598" w:type="dxa"/>
            <w:shd w:val="clear" w:color="auto" w:fill="F2F2F2" w:themeFill="background1" w:themeFillShade="F2"/>
          </w:tcPr>
          <w:p w14:paraId="3B0E1397" w14:textId="26A88B49" w:rsidR="009010E2" w:rsidRPr="00463C2E" w:rsidRDefault="002B255F" w:rsidP="000A3314">
            <w:pPr>
              <w:pStyle w:val="CCS-Heading5"/>
              <w:spacing w:before="120"/>
            </w:pPr>
            <w:r>
              <w:t>Drafting Note:</w:t>
            </w:r>
          </w:p>
          <w:p w14:paraId="2885CEFF" w14:textId="1DB05C95" w:rsidR="009010E2" w:rsidRPr="00463C2E" w:rsidRDefault="002B255F" w:rsidP="00246627">
            <w:pPr>
              <w:pStyle w:val="CCSNormalText"/>
            </w:pPr>
            <w:r>
              <w:t xml:space="preserve">Provide details for the person you propose will be the Contact Manager if your Response is successful and your organisation is awarded a contract. </w:t>
            </w:r>
          </w:p>
        </w:tc>
      </w:tr>
    </w:tbl>
    <w:p w14:paraId="46DF5BC4" w14:textId="77777777" w:rsidR="005D34FF" w:rsidRDefault="005D34FF" w:rsidP="009010E2">
      <w:pPr>
        <w:pStyle w:val="CCSNormalText"/>
      </w:pPr>
    </w:p>
    <w:p w14:paraId="6A64CEEE" w14:textId="0E680047" w:rsidR="009010E2" w:rsidRDefault="002B255F" w:rsidP="009010E2">
      <w:pPr>
        <w:pStyle w:val="CCSNormalText"/>
      </w:pPr>
      <w:r>
        <w:t>For matters relating to the proposed Contract, the Potential Supplier’s Contract Manager will be:</w:t>
      </w:r>
    </w:p>
    <w:tbl>
      <w:tblPr>
        <w:tblStyle w:val="TableGrid"/>
        <w:tblW w:w="10598" w:type="dxa"/>
        <w:tblLayout w:type="fixed"/>
        <w:tblLook w:val="04A0" w:firstRow="1" w:lastRow="0" w:firstColumn="1" w:lastColumn="0" w:noHBand="0" w:noVBand="1"/>
      </w:tblPr>
      <w:tblGrid>
        <w:gridCol w:w="2518"/>
        <w:gridCol w:w="8080"/>
      </w:tblGrid>
      <w:tr w:rsidR="00CD226F" w14:paraId="6F4972B1" w14:textId="77777777" w:rsidTr="4613097F">
        <w:trPr>
          <w:trHeight w:val="284"/>
        </w:trPr>
        <w:tc>
          <w:tcPr>
            <w:tcW w:w="2518" w:type="dxa"/>
          </w:tcPr>
          <w:p w14:paraId="38636504" w14:textId="77777777" w:rsidR="009010E2" w:rsidRPr="00AB37D7" w:rsidRDefault="002B255F" w:rsidP="00325696">
            <w:pPr>
              <w:pStyle w:val="CCS-TableText"/>
            </w:pPr>
            <w:r>
              <w:t xml:space="preserve">Name: </w:t>
            </w:r>
          </w:p>
        </w:tc>
        <w:tc>
          <w:tcPr>
            <w:tcW w:w="8080" w:type="dxa"/>
          </w:tcPr>
          <w:p w14:paraId="58271B26" w14:textId="77777777" w:rsidR="009010E2" w:rsidRPr="00AB37D7" w:rsidRDefault="009010E2" w:rsidP="00325696">
            <w:pPr>
              <w:pStyle w:val="CCS-TableText"/>
            </w:pPr>
          </w:p>
        </w:tc>
      </w:tr>
      <w:tr w:rsidR="00CD226F" w14:paraId="661F59DB" w14:textId="77777777" w:rsidTr="4613097F">
        <w:trPr>
          <w:trHeight w:val="284"/>
        </w:trPr>
        <w:tc>
          <w:tcPr>
            <w:tcW w:w="2518" w:type="dxa"/>
          </w:tcPr>
          <w:p w14:paraId="6FC1F419" w14:textId="77777777" w:rsidR="009010E2" w:rsidRPr="00AB37D7" w:rsidRDefault="002B255F" w:rsidP="00325696">
            <w:pPr>
              <w:pStyle w:val="CCS-TableText"/>
            </w:pPr>
            <w:r>
              <w:t>Position Title:</w:t>
            </w:r>
          </w:p>
        </w:tc>
        <w:tc>
          <w:tcPr>
            <w:tcW w:w="8080" w:type="dxa"/>
          </w:tcPr>
          <w:p w14:paraId="7EBE5066" w14:textId="77777777" w:rsidR="009010E2" w:rsidRPr="00AB37D7" w:rsidRDefault="009010E2" w:rsidP="00325696">
            <w:pPr>
              <w:pStyle w:val="CCS-TableText"/>
            </w:pPr>
          </w:p>
        </w:tc>
      </w:tr>
      <w:tr w:rsidR="00CD226F" w14:paraId="04947568" w14:textId="77777777" w:rsidTr="4613097F">
        <w:trPr>
          <w:trHeight w:val="284"/>
        </w:trPr>
        <w:tc>
          <w:tcPr>
            <w:tcW w:w="2518" w:type="dxa"/>
          </w:tcPr>
          <w:p w14:paraId="5BC709B0" w14:textId="77777777" w:rsidR="009010E2" w:rsidRPr="00AB37D7" w:rsidRDefault="002B255F" w:rsidP="00325696">
            <w:pPr>
              <w:pStyle w:val="CCS-TableText"/>
            </w:pPr>
            <w:r>
              <w:t>Telephone:</w:t>
            </w:r>
          </w:p>
        </w:tc>
        <w:tc>
          <w:tcPr>
            <w:tcW w:w="8080" w:type="dxa"/>
          </w:tcPr>
          <w:p w14:paraId="7DCB8AB0" w14:textId="77777777" w:rsidR="009010E2" w:rsidRPr="00AB37D7" w:rsidRDefault="009010E2" w:rsidP="00325696">
            <w:pPr>
              <w:pStyle w:val="CCS-TableText"/>
            </w:pPr>
          </w:p>
        </w:tc>
      </w:tr>
      <w:tr w:rsidR="00CD226F" w14:paraId="24050DBA" w14:textId="77777777" w:rsidTr="4613097F">
        <w:trPr>
          <w:trHeight w:val="284"/>
        </w:trPr>
        <w:tc>
          <w:tcPr>
            <w:tcW w:w="2518" w:type="dxa"/>
          </w:tcPr>
          <w:p w14:paraId="4E68C6CF" w14:textId="77777777" w:rsidR="009010E2" w:rsidRPr="00AB37D7" w:rsidRDefault="002B255F" w:rsidP="00325696">
            <w:pPr>
              <w:pStyle w:val="CCS-TableText"/>
            </w:pPr>
            <w:r>
              <w:t>Mobile:</w:t>
            </w:r>
          </w:p>
        </w:tc>
        <w:tc>
          <w:tcPr>
            <w:tcW w:w="8080" w:type="dxa"/>
          </w:tcPr>
          <w:p w14:paraId="249FDD99" w14:textId="77777777" w:rsidR="009010E2" w:rsidRPr="00AB37D7" w:rsidRDefault="009010E2" w:rsidP="00325696">
            <w:pPr>
              <w:pStyle w:val="CCS-TableText"/>
            </w:pPr>
          </w:p>
        </w:tc>
      </w:tr>
      <w:tr w:rsidR="00CD226F" w14:paraId="2163A67D" w14:textId="77777777" w:rsidTr="4613097F">
        <w:trPr>
          <w:trHeight w:val="284"/>
        </w:trPr>
        <w:tc>
          <w:tcPr>
            <w:tcW w:w="2518" w:type="dxa"/>
          </w:tcPr>
          <w:p w14:paraId="70EC558F" w14:textId="77777777" w:rsidR="009010E2" w:rsidRPr="00AB37D7" w:rsidRDefault="002B255F" w:rsidP="00325696">
            <w:pPr>
              <w:pStyle w:val="CCS-TableText"/>
            </w:pPr>
            <w:r>
              <w:t>Email Address:</w:t>
            </w:r>
          </w:p>
        </w:tc>
        <w:tc>
          <w:tcPr>
            <w:tcW w:w="8080" w:type="dxa"/>
          </w:tcPr>
          <w:p w14:paraId="359B499C" w14:textId="77777777" w:rsidR="009010E2" w:rsidRPr="00AB37D7" w:rsidRDefault="009010E2" w:rsidP="00325696">
            <w:pPr>
              <w:pStyle w:val="CCS-TableText"/>
            </w:pPr>
          </w:p>
        </w:tc>
      </w:tr>
      <w:tr w:rsidR="00CD226F" w14:paraId="7FF72A87" w14:textId="77777777" w:rsidTr="4613097F">
        <w:trPr>
          <w:trHeight w:val="284"/>
        </w:trPr>
        <w:tc>
          <w:tcPr>
            <w:tcW w:w="2518" w:type="dxa"/>
          </w:tcPr>
          <w:p w14:paraId="06F6C176" w14:textId="77777777" w:rsidR="009010E2" w:rsidRPr="00AB37D7" w:rsidRDefault="002B255F" w:rsidP="00325696">
            <w:pPr>
              <w:pStyle w:val="CCS-TableText"/>
            </w:pPr>
            <w:r>
              <w:t>Postal Address:</w:t>
            </w:r>
          </w:p>
        </w:tc>
        <w:tc>
          <w:tcPr>
            <w:tcW w:w="8080" w:type="dxa"/>
          </w:tcPr>
          <w:p w14:paraId="43687A3F" w14:textId="77777777" w:rsidR="009010E2" w:rsidRDefault="009010E2" w:rsidP="00325696">
            <w:pPr>
              <w:pStyle w:val="CCS-TableText"/>
            </w:pPr>
          </w:p>
          <w:p w14:paraId="1A26AD70" w14:textId="77777777" w:rsidR="009010E2" w:rsidRDefault="009010E2" w:rsidP="00325696">
            <w:pPr>
              <w:pStyle w:val="CCS-TableText"/>
            </w:pPr>
          </w:p>
          <w:p w14:paraId="58D86067" w14:textId="77777777" w:rsidR="009010E2" w:rsidRPr="00AB37D7" w:rsidRDefault="009010E2" w:rsidP="00325696">
            <w:pPr>
              <w:pStyle w:val="CCS-TableText"/>
            </w:pPr>
          </w:p>
        </w:tc>
      </w:tr>
    </w:tbl>
    <w:p w14:paraId="256D3C32" w14:textId="18175F33" w:rsidR="003D34F4" w:rsidRDefault="002B255F" w:rsidP="00246627">
      <w:pPr>
        <w:pStyle w:val="CCS-Heading3"/>
        <w:ind w:left="720" w:hanging="720"/>
      </w:pPr>
      <w:r>
        <w:t>1.6</w:t>
      </w:r>
      <w:r>
        <w:tab/>
        <w:t>Potential Supplier’s Address for Notices</w:t>
      </w:r>
      <w:r w:rsidR="009A13E6">
        <w:t xml:space="preserve"> </w:t>
      </w:r>
      <w:r>
        <w:t>(if different from the Contract Manager)</w:t>
      </w:r>
    </w:p>
    <w:tbl>
      <w:tblPr>
        <w:tblStyle w:val="TableGrid"/>
        <w:tblW w:w="10456" w:type="dxa"/>
        <w:tblLook w:val="04A0" w:firstRow="1" w:lastRow="0" w:firstColumn="1" w:lastColumn="0" w:noHBand="0" w:noVBand="1"/>
      </w:tblPr>
      <w:tblGrid>
        <w:gridCol w:w="10456"/>
      </w:tblGrid>
      <w:tr w:rsidR="00CD226F" w14:paraId="256D3C35" w14:textId="77777777" w:rsidTr="000A3314">
        <w:trPr>
          <w:cantSplit/>
        </w:trPr>
        <w:tc>
          <w:tcPr>
            <w:tcW w:w="10456" w:type="dxa"/>
            <w:shd w:val="clear" w:color="auto" w:fill="F2F2F2" w:themeFill="background1" w:themeFillShade="F2"/>
          </w:tcPr>
          <w:p w14:paraId="256D3C33" w14:textId="1E091853" w:rsidR="009A13E6" w:rsidRPr="00463C2E" w:rsidRDefault="002B255F" w:rsidP="000A3314">
            <w:pPr>
              <w:pStyle w:val="CCS-Heading5"/>
              <w:spacing w:before="120"/>
            </w:pPr>
            <w:r>
              <w:t>D</w:t>
            </w:r>
            <w:r w:rsidR="001876F7">
              <w:t>rafting Note:</w:t>
            </w:r>
          </w:p>
          <w:p w14:paraId="256D3C34" w14:textId="7B18712D" w:rsidR="009A13E6" w:rsidRPr="00463C2E" w:rsidRDefault="002B255F" w:rsidP="00246627">
            <w:pPr>
              <w:pStyle w:val="CCSNormalText"/>
            </w:pPr>
            <w:r>
              <w:t>Complete with “AS ABOVE” if same as Contact Manager.</w:t>
            </w:r>
          </w:p>
        </w:tc>
      </w:tr>
    </w:tbl>
    <w:p w14:paraId="6F345721" w14:textId="77777777" w:rsidR="00246627" w:rsidRDefault="00246627"/>
    <w:tbl>
      <w:tblPr>
        <w:tblStyle w:val="TableGrid"/>
        <w:tblW w:w="10598" w:type="dxa"/>
        <w:tblLook w:val="04A0" w:firstRow="1" w:lastRow="0" w:firstColumn="1" w:lastColumn="0" w:noHBand="0" w:noVBand="1"/>
      </w:tblPr>
      <w:tblGrid>
        <w:gridCol w:w="2518"/>
        <w:gridCol w:w="8080"/>
      </w:tblGrid>
      <w:tr w:rsidR="00CD226F" w14:paraId="256D3C39" w14:textId="77777777" w:rsidTr="4613097F">
        <w:trPr>
          <w:trHeight w:val="284"/>
        </w:trPr>
        <w:tc>
          <w:tcPr>
            <w:tcW w:w="2518" w:type="dxa"/>
          </w:tcPr>
          <w:p w14:paraId="256D3C37" w14:textId="77777777" w:rsidR="003D34F4" w:rsidRPr="00012CE4" w:rsidRDefault="002B255F" w:rsidP="001B779C">
            <w:pPr>
              <w:pStyle w:val="CCS-TableText"/>
            </w:pPr>
            <w:r>
              <w:t xml:space="preserve">Name: </w:t>
            </w:r>
          </w:p>
        </w:tc>
        <w:tc>
          <w:tcPr>
            <w:tcW w:w="8080" w:type="dxa"/>
          </w:tcPr>
          <w:p w14:paraId="256D3C38" w14:textId="77777777" w:rsidR="003D34F4" w:rsidRPr="00012CE4" w:rsidRDefault="003D34F4" w:rsidP="001B779C">
            <w:pPr>
              <w:pStyle w:val="CCS-TableText"/>
            </w:pPr>
          </w:p>
        </w:tc>
      </w:tr>
      <w:tr w:rsidR="00CD226F" w14:paraId="256D3C3C" w14:textId="77777777" w:rsidTr="4613097F">
        <w:trPr>
          <w:trHeight w:val="284"/>
        </w:trPr>
        <w:tc>
          <w:tcPr>
            <w:tcW w:w="2518" w:type="dxa"/>
          </w:tcPr>
          <w:p w14:paraId="256D3C3A" w14:textId="77777777" w:rsidR="003D34F4" w:rsidRPr="00012CE4" w:rsidRDefault="002B255F" w:rsidP="001B779C">
            <w:pPr>
              <w:pStyle w:val="CCS-TableText"/>
            </w:pPr>
            <w:r>
              <w:t>Position Title:</w:t>
            </w:r>
          </w:p>
        </w:tc>
        <w:tc>
          <w:tcPr>
            <w:tcW w:w="8080" w:type="dxa"/>
          </w:tcPr>
          <w:p w14:paraId="256D3C3B" w14:textId="77777777" w:rsidR="003D34F4" w:rsidRPr="00012CE4" w:rsidRDefault="003D34F4" w:rsidP="001B779C">
            <w:pPr>
              <w:pStyle w:val="CCS-TableText"/>
            </w:pPr>
          </w:p>
        </w:tc>
      </w:tr>
      <w:tr w:rsidR="00CD226F" w14:paraId="256D3C3F" w14:textId="77777777" w:rsidTr="4613097F">
        <w:trPr>
          <w:trHeight w:val="284"/>
        </w:trPr>
        <w:tc>
          <w:tcPr>
            <w:tcW w:w="2518" w:type="dxa"/>
          </w:tcPr>
          <w:p w14:paraId="256D3C3D" w14:textId="77777777" w:rsidR="003D34F4" w:rsidRPr="00012CE4" w:rsidRDefault="002B255F" w:rsidP="001B779C">
            <w:pPr>
              <w:pStyle w:val="CCS-TableText"/>
            </w:pPr>
            <w:r>
              <w:t>Email Address:</w:t>
            </w:r>
          </w:p>
        </w:tc>
        <w:tc>
          <w:tcPr>
            <w:tcW w:w="8080" w:type="dxa"/>
          </w:tcPr>
          <w:p w14:paraId="256D3C3E" w14:textId="77777777" w:rsidR="003D34F4" w:rsidRPr="00012CE4" w:rsidRDefault="003D34F4" w:rsidP="001B779C">
            <w:pPr>
              <w:pStyle w:val="CCS-TableText"/>
            </w:pPr>
          </w:p>
        </w:tc>
      </w:tr>
      <w:tr w:rsidR="00CD226F" w14:paraId="256D3C44" w14:textId="77777777" w:rsidTr="4613097F">
        <w:trPr>
          <w:trHeight w:val="284"/>
        </w:trPr>
        <w:tc>
          <w:tcPr>
            <w:tcW w:w="2518" w:type="dxa"/>
          </w:tcPr>
          <w:p w14:paraId="256D3C40" w14:textId="77777777" w:rsidR="003D34F4" w:rsidRPr="00012CE4" w:rsidRDefault="002B255F" w:rsidP="001B779C">
            <w:pPr>
              <w:pStyle w:val="CCS-TableText"/>
            </w:pPr>
            <w:r>
              <w:t>Postal Address:</w:t>
            </w:r>
          </w:p>
        </w:tc>
        <w:tc>
          <w:tcPr>
            <w:tcW w:w="8080" w:type="dxa"/>
          </w:tcPr>
          <w:p w14:paraId="256D3C41" w14:textId="77777777" w:rsidR="003D34F4" w:rsidRDefault="003D34F4" w:rsidP="001B779C">
            <w:pPr>
              <w:pStyle w:val="CCS-TableText"/>
            </w:pPr>
          </w:p>
          <w:p w14:paraId="256D3C42" w14:textId="77777777" w:rsidR="009A13E6" w:rsidRDefault="009A13E6" w:rsidP="001B779C">
            <w:pPr>
              <w:pStyle w:val="CCS-TableText"/>
            </w:pPr>
          </w:p>
          <w:p w14:paraId="256D3C43" w14:textId="77777777" w:rsidR="009A13E6" w:rsidRPr="00012CE4" w:rsidRDefault="009A13E6" w:rsidP="001B779C">
            <w:pPr>
              <w:pStyle w:val="CCS-TableText"/>
            </w:pPr>
          </w:p>
        </w:tc>
      </w:tr>
    </w:tbl>
    <w:p w14:paraId="256D3C61" w14:textId="77777777" w:rsidR="00A82BCC" w:rsidRDefault="002B255F">
      <w:pPr>
        <w:spacing w:before="0" w:after="200" w:line="276" w:lineRule="auto"/>
        <w:rPr>
          <w:b/>
          <w:sz w:val="32"/>
          <w:szCs w:val="32"/>
        </w:rPr>
      </w:pPr>
      <w:r>
        <w:br w:type="page"/>
      </w:r>
    </w:p>
    <w:p w14:paraId="256D3C62" w14:textId="718B2F97" w:rsidR="003D34F4" w:rsidRDefault="002B255F" w:rsidP="003D34F4">
      <w:pPr>
        <w:pStyle w:val="CCS-Heading2"/>
      </w:pPr>
      <w:r>
        <w:lastRenderedPageBreak/>
        <w:t>Part 2 – Executive Summary</w:t>
      </w:r>
    </w:p>
    <w:p w14:paraId="03AD9BB6" w14:textId="4903C80B" w:rsidR="002472E0" w:rsidRDefault="002B255F" w:rsidP="002472E0">
      <w:pPr>
        <w:pStyle w:val="CCS-Heading3"/>
        <w:ind w:left="720" w:hanging="720"/>
      </w:pPr>
      <w:r>
        <w:t>2.1</w:t>
      </w:r>
      <w:r>
        <w:tab/>
        <w:t>Executive Summary of Potential Supplier’s Proposal</w:t>
      </w:r>
    </w:p>
    <w:tbl>
      <w:tblPr>
        <w:tblStyle w:val="TableGrid"/>
        <w:tblW w:w="0" w:type="auto"/>
        <w:tblLook w:val="04A0" w:firstRow="1" w:lastRow="0" w:firstColumn="1" w:lastColumn="0" w:noHBand="0" w:noVBand="1"/>
      </w:tblPr>
      <w:tblGrid>
        <w:gridCol w:w="10456"/>
      </w:tblGrid>
      <w:tr w:rsidR="00CD226F" w14:paraId="256D3C68" w14:textId="77777777" w:rsidTr="000A3314">
        <w:trPr>
          <w:cantSplit/>
        </w:trPr>
        <w:tc>
          <w:tcPr>
            <w:tcW w:w="10598" w:type="dxa"/>
            <w:shd w:val="clear" w:color="auto" w:fill="F2F2F2" w:themeFill="background1" w:themeFillShade="F2"/>
          </w:tcPr>
          <w:p w14:paraId="256D3C63" w14:textId="0504CE1D" w:rsidR="003D34F4" w:rsidRPr="00463C2E" w:rsidRDefault="002B255F" w:rsidP="000A3314">
            <w:pPr>
              <w:pStyle w:val="CCS-Heading5"/>
              <w:spacing w:before="120"/>
            </w:pPr>
            <w:r>
              <w:t>Drafting Note:</w:t>
            </w:r>
          </w:p>
          <w:p w14:paraId="256D3C64" w14:textId="77777777" w:rsidR="00A82BCC" w:rsidRPr="00463C2E" w:rsidRDefault="002B255F" w:rsidP="001B779C">
            <w:pPr>
              <w:pStyle w:val="CCSNormalText"/>
            </w:pPr>
            <w:r>
              <w:t>You may find it useful to complete this section after you have completed your response.</w:t>
            </w:r>
          </w:p>
          <w:p w14:paraId="256D3C67" w14:textId="28CAB9D9" w:rsidR="003D34F4" w:rsidRPr="00463C2E" w:rsidRDefault="002B255F" w:rsidP="00463C2E">
            <w:pPr>
              <w:pStyle w:val="CCSNormalText"/>
            </w:pPr>
            <w:r>
              <w:t>Provide a brief (less than one page) summary of your Response highlighting its key features. The Executive Summary should not merely replicate information provided elsewhere in your Response. This section brings together all aspects of your proposal and is your opportunity to “sell” its unique features.</w:t>
            </w:r>
          </w:p>
        </w:tc>
      </w:tr>
    </w:tbl>
    <w:p w14:paraId="256D3C69" w14:textId="77777777" w:rsidR="00CB021C" w:rsidRDefault="00CB021C" w:rsidP="00CB021C">
      <w:pPr>
        <w:pStyle w:val="CCSNormalText"/>
      </w:pPr>
    </w:p>
    <w:p w14:paraId="256D3C6A" w14:textId="66D025DD" w:rsidR="00CB021C" w:rsidRDefault="00CB021C" w:rsidP="003D34F4">
      <w:pPr>
        <w:spacing w:before="0" w:after="200" w:line="276" w:lineRule="auto"/>
      </w:pPr>
    </w:p>
    <w:p w14:paraId="35B56C74" w14:textId="77777777" w:rsidR="002472E0" w:rsidRDefault="002B255F" w:rsidP="002472E0">
      <w:pPr>
        <w:pStyle w:val="CCS-Heading3"/>
      </w:pPr>
      <w:r>
        <w:t>2.2</w:t>
      </w:r>
      <w:r>
        <w:tab/>
      </w:r>
      <w:r w:rsidRPr="00DF7432">
        <w:t xml:space="preserve">Conditions </w:t>
      </w:r>
      <w:r>
        <w:t xml:space="preserve">for </w:t>
      </w:r>
      <w:r w:rsidRPr="00DF7432">
        <w:t>Participation</w:t>
      </w:r>
    </w:p>
    <w:tbl>
      <w:tblPr>
        <w:tblStyle w:val="TableGrid"/>
        <w:tblW w:w="0" w:type="auto"/>
        <w:tblLook w:val="04A0" w:firstRow="1" w:lastRow="0" w:firstColumn="1" w:lastColumn="0" w:noHBand="0" w:noVBand="1"/>
      </w:tblPr>
      <w:tblGrid>
        <w:gridCol w:w="10456"/>
      </w:tblGrid>
      <w:tr w:rsidR="00CD226F" w14:paraId="7F2B66C3" w14:textId="77777777" w:rsidTr="000A3314">
        <w:trPr>
          <w:cantSplit/>
        </w:trPr>
        <w:tc>
          <w:tcPr>
            <w:tcW w:w="10598" w:type="dxa"/>
            <w:shd w:val="clear" w:color="auto" w:fill="F2F2F2" w:themeFill="background1" w:themeFillShade="F2"/>
          </w:tcPr>
          <w:p w14:paraId="0C0E5B96" w14:textId="043406E7" w:rsidR="002472E0" w:rsidRPr="00463C2E" w:rsidRDefault="002B255F" w:rsidP="000A3314">
            <w:pPr>
              <w:pStyle w:val="CCS-Heading5"/>
              <w:spacing w:before="120"/>
            </w:pPr>
            <w:r>
              <w:t>Drafting Note:</w:t>
            </w:r>
          </w:p>
          <w:p w14:paraId="1DDC3ADF" w14:textId="77777777" w:rsidR="002472E0" w:rsidRPr="00463C2E" w:rsidRDefault="002B255F" w:rsidP="00325696">
            <w:pPr>
              <w:pStyle w:val="CCSNormalText"/>
            </w:pPr>
            <w:r>
              <w:t xml:space="preserve">Respond to the Conditions for Participation here. </w:t>
            </w:r>
            <w:r w:rsidRPr="4613097F">
              <w:rPr>
                <w:b/>
                <w:bCs/>
              </w:rPr>
              <w:t>Do not</w:t>
            </w:r>
            <w:r>
              <w:t xml:space="preserve"> proceed further if you cannot meet the Conditions for Participation as your Response cannot be considered. The Customer will exclude from consideration any Response that does not meet the Conditions for Participation. </w:t>
            </w:r>
          </w:p>
          <w:p w14:paraId="24CB4B64" w14:textId="175DDBE6" w:rsidR="002472E0" w:rsidRPr="00463C2E" w:rsidRDefault="002B255F" w:rsidP="00325696">
            <w:pPr>
              <w:pStyle w:val="CCSNormalText"/>
            </w:pPr>
            <w:r>
              <w:t xml:space="preserve">Include a statement about how your organisation meets the Conditions for Participation (if any) detailed at </w:t>
            </w:r>
            <w:r w:rsidR="00EB08F3">
              <w:t>A</w:t>
            </w:r>
            <w:r>
              <w:t>.A.1 [Key Information and Dates].</w:t>
            </w:r>
          </w:p>
          <w:p w14:paraId="2617EEA8" w14:textId="6A461178" w:rsidR="002472E0" w:rsidRPr="00463C2E" w:rsidRDefault="002B255F" w:rsidP="00062B0C">
            <w:pPr>
              <w:pStyle w:val="CCSNormalText"/>
            </w:pPr>
            <w:r>
              <w:t>If no Conditions for Participation specified, include the words: No Conditions for Participation specified.</w:t>
            </w:r>
          </w:p>
        </w:tc>
      </w:tr>
    </w:tbl>
    <w:p w14:paraId="5A4972DD" w14:textId="355A04A9" w:rsidR="002472E0" w:rsidRDefault="002472E0" w:rsidP="002472E0">
      <w:pPr>
        <w:pStyle w:val="CCSNormalText"/>
      </w:pPr>
    </w:p>
    <w:p w14:paraId="59719E03" w14:textId="77777777" w:rsidR="002472E0" w:rsidRDefault="002472E0" w:rsidP="002472E0">
      <w:pPr>
        <w:pStyle w:val="CCSNormalText"/>
      </w:pPr>
    </w:p>
    <w:p w14:paraId="256D3C6B" w14:textId="77777777" w:rsidR="003D34F4" w:rsidRDefault="002B255F" w:rsidP="003D34F4">
      <w:pPr>
        <w:spacing w:before="0" w:after="200" w:line="276" w:lineRule="auto"/>
        <w:rPr>
          <w:lang w:eastAsia="zh-CN" w:bidi="th-TH"/>
        </w:rPr>
      </w:pPr>
      <w:r>
        <w:br w:type="page"/>
      </w:r>
    </w:p>
    <w:p w14:paraId="256D3C6C" w14:textId="77777777" w:rsidR="003D34F4" w:rsidRDefault="002B255F" w:rsidP="003D34F4">
      <w:pPr>
        <w:pStyle w:val="CCS-Heading2"/>
      </w:pPr>
      <w:r>
        <w:lastRenderedPageBreak/>
        <w:t>Part 3 – Ability to Meet the Requirement</w:t>
      </w:r>
    </w:p>
    <w:p w14:paraId="256D3C76" w14:textId="44200171" w:rsidR="003D34F4" w:rsidRDefault="002B255F" w:rsidP="003D34F4">
      <w:pPr>
        <w:pStyle w:val="CCS-Heading3"/>
      </w:pPr>
      <w:r>
        <w:t>3.1</w:t>
      </w:r>
      <w:r>
        <w:tab/>
      </w:r>
      <w:r w:rsidR="4613097F">
        <w:t>Detailed Proposal to Meet the Customer’s Requirement</w:t>
      </w:r>
    </w:p>
    <w:tbl>
      <w:tblPr>
        <w:tblStyle w:val="TableGrid"/>
        <w:tblW w:w="0" w:type="auto"/>
        <w:tblLook w:val="04A0" w:firstRow="1" w:lastRow="0" w:firstColumn="1" w:lastColumn="0" w:noHBand="0" w:noVBand="1"/>
      </w:tblPr>
      <w:tblGrid>
        <w:gridCol w:w="10456"/>
      </w:tblGrid>
      <w:tr w:rsidR="00CD226F" w14:paraId="256D3C7D" w14:textId="77777777" w:rsidTr="000A3314">
        <w:trPr>
          <w:cantSplit/>
        </w:trPr>
        <w:tc>
          <w:tcPr>
            <w:tcW w:w="10598" w:type="dxa"/>
            <w:shd w:val="clear" w:color="auto" w:fill="F2F2F2" w:themeFill="background1" w:themeFillShade="F2"/>
          </w:tcPr>
          <w:p w14:paraId="0E5312E0" w14:textId="799CABEE" w:rsidR="002472E0" w:rsidRPr="00463C2E" w:rsidRDefault="002B255F" w:rsidP="000A3314">
            <w:pPr>
              <w:pStyle w:val="CCS-Heading5"/>
              <w:spacing w:before="120"/>
            </w:pPr>
            <w:r>
              <w:t>Drafting Note:</w:t>
            </w:r>
          </w:p>
          <w:p w14:paraId="2407C257" w14:textId="77777777" w:rsidR="002472E0" w:rsidRPr="00463C2E" w:rsidRDefault="002B255F" w:rsidP="002472E0">
            <w:pPr>
              <w:pStyle w:val="CCSNormalText"/>
            </w:pPr>
            <w:r>
              <w:t>Your response should address each aspect of the Statement of Requirement and explain/demonstrate how your response/solution meets the Requirement.</w:t>
            </w:r>
          </w:p>
          <w:p w14:paraId="58B74877" w14:textId="77777777" w:rsidR="002472E0" w:rsidRPr="00463C2E" w:rsidRDefault="002B255F" w:rsidP="002472E0">
            <w:pPr>
              <w:pStyle w:val="CCSNormalText"/>
            </w:pPr>
            <w:r>
              <w:t>Provide a detailed description of your proposal to supply the Customer’s Requirement, including any delivery methodology. This is your opportunity to convince the evaluation team that your organisation understands the Requirement and can deliver it to a high standard. Do not provide general marketing material.</w:t>
            </w:r>
          </w:p>
          <w:p w14:paraId="0A63D44D" w14:textId="77777777" w:rsidR="002472E0" w:rsidRPr="00463C2E" w:rsidRDefault="002B255F" w:rsidP="002472E0">
            <w:pPr>
              <w:pStyle w:val="CCSNormalText"/>
            </w:pPr>
            <w:r>
              <w:t>Highlight your competitive advantage as well as special or unique features of your proposal. Depending on the Requirement, your response may propose a detailed project plan including project milestones and completion dates, timeframes, quality standards or performance indicators. It may also detail critical issues or key delivery risks of which the Customer should be aware.</w:t>
            </w:r>
          </w:p>
          <w:p w14:paraId="32D443FF" w14:textId="35A0A229" w:rsidR="002472E0" w:rsidRPr="00463C2E" w:rsidRDefault="002B255F" w:rsidP="002472E0">
            <w:pPr>
              <w:pStyle w:val="CCSNormalText"/>
            </w:pPr>
            <w:r>
              <w:t>If meeting the Customer’s Requirement involves reporting, travel or attendance at meetings, you should clearly identify how you will meet these requirements, including details of personnel involved. Do not include any pricing or pricing information in Part 3. You should ensure that you clearly address any costs in your response to Part 5.</w:t>
            </w:r>
          </w:p>
          <w:p w14:paraId="256D3C7C" w14:textId="1441660E" w:rsidR="003D34F4" w:rsidRPr="00463C2E" w:rsidRDefault="002B255F" w:rsidP="002472E0">
            <w:pPr>
              <w:pStyle w:val="CCS-Heading5"/>
            </w:pPr>
            <w:r>
              <w:rPr>
                <w:b w:val="0"/>
              </w:rPr>
              <w:t>Do not rely on your organisation’s reputation. The evaluation team can only consider information you provide in this submission</w:t>
            </w:r>
            <w:r>
              <w:t>.</w:t>
            </w:r>
          </w:p>
        </w:tc>
      </w:tr>
    </w:tbl>
    <w:p w14:paraId="256D3C7E" w14:textId="77777777" w:rsidR="003D34F4" w:rsidRDefault="003D34F4" w:rsidP="003D34F4">
      <w:pPr>
        <w:pStyle w:val="CCSNormalText"/>
      </w:pPr>
    </w:p>
    <w:p w14:paraId="256D3C7F" w14:textId="77777777" w:rsidR="00A82BCC" w:rsidRDefault="00A82BCC" w:rsidP="003D34F4">
      <w:pPr>
        <w:pStyle w:val="CCSNormalText"/>
      </w:pPr>
    </w:p>
    <w:p w14:paraId="256D3C80" w14:textId="77777777" w:rsidR="00B7357E" w:rsidRPr="00463C2E" w:rsidRDefault="002B255F" w:rsidP="00013D2B">
      <w:pPr>
        <w:pStyle w:val="CCS-NumericNumberedList"/>
        <w:numPr>
          <w:ilvl w:val="0"/>
          <w:numId w:val="12"/>
        </w:numPr>
      </w:pPr>
      <w:r w:rsidRPr="008B189B">
        <w:rPr>
          <w:sz w:val="24"/>
        </w:rPr>
        <w:t>Standards</w:t>
      </w:r>
    </w:p>
    <w:tbl>
      <w:tblPr>
        <w:tblStyle w:val="TableGrid"/>
        <w:tblW w:w="0" w:type="auto"/>
        <w:shd w:val="clear" w:color="auto" w:fill="F2F2F2" w:themeFill="background1" w:themeFillShade="F2"/>
        <w:tblLook w:val="04A0" w:firstRow="1" w:lastRow="0" w:firstColumn="1" w:lastColumn="0" w:noHBand="0" w:noVBand="1"/>
      </w:tblPr>
      <w:tblGrid>
        <w:gridCol w:w="10456"/>
      </w:tblGrid>
      <w:tr w:rsidR="00CD226F" w14:paraId="256D3C84" w14:textId="77777777" w:rsidTr="000A3314">
        <w:trPr>
          <w:cantSplit/>
        </w:trPr>
        <w:tc>
          <w:tcPr>
            <w:tcW w:w="10682" w:type="dxa"/>
            <w:shd w:val="clear" w:color="auto" w:fill="F2F2F2" w:themeFill="background1" w:themeFillShade="F2"/>
          </w:tcPr>
          <w:p w14:paraId="5F102E1A" w14:textId="2353406F" w:rsidR="002472E0" w:rsidRPr="000A3314" w:rsidRDefault="002B255F" w:rsidP="000A3314">
            <w:pPr>
              <w:pStyle w:val="CCS-Heading5"/>
              <w:spacing w:before="120"/>
            </w:pPr>
            <w:r w:rsidRPr="000A3314">
              <w:t>Drafting Note:</w:t>
            </w:r>
          </w:p>
          <w:p w14:paraId="581BC1C3" w14:textId="2DB19A71" w:rsidR="002472E0" w:rsidRPr="00463C2E" w:rsidRDefault="002B255F" w:rsidP="002472E0">
            <w:pPr>
              <w:pStyle w:val="CCSNormalText"/>
            </w:pPr>
            <w:r>
              <w:t xml:space="preserve">Provide full details and evidence of compliance with all applicable Australian standards, and any Australian and international standards and requirements specified in </w:t>
            </w:r>
            <w:r w:rsidR="00E1711F">
              <w:t>The</w:t>
            </w:r>
            <w:r>
              <w:t xml:space="preserve"> Requirement. Potential Suppliers are encouraged to demonstrate how any standard(s) are proposed to be specifically used in the delivery of the goods/services (i.e. provide evidence that demonstrates how your organisation complies with applicable standards in the context of the requested goods/services and attach supporting evidence as necessary).</w:t>
            </w:r>
          </w:p>
          <w:p w14:paraId="3BE52D35" w14:textId="6E0EC28D" w:rsidR="002472E0" w:rsidRPr="00463C2E" w:rsidRDefault="002B255F" w:rsidP="002472E0">
            <w:pPr>
              <w:pStyle w:val="CCSNormalText"/>
            </w:pPr>
            <w:r>
              <w:t xml:space="preserve">Where you do not propose to comply with a standard which has been included in </w:t>
            </w:r>
            <w:r w:rsidR="00E1711F">
              <w:t xml:space="preserve">The </w:t>
            </w:r>
            <w:r>
              <w:t>Requirement, propose an alternative standard and justify your reasons. Where no standard has been specified, list any applicable standards with which you propose to comply.</w:t>
            </w:r>
          </w:p>
          <w:p w14:paraId="256D3C83" w14:textId="1EC22908" w:rsidR="00B7357E" w:rsidRPr="00463C2E" w:rsidRDefault="002B255F" w:rsidP="002472E0">
            <w:pPr>
              <w:pStyle w:val="CCSNormalText"/>
            </w:pPr>
            <w:r>
              <w:t>Type “Not Applicable” below if no standards apply.</w:t>
            </w:r>
          </w:p>
        </w:tc>
      </w:tr>
    </w:tbl>
    <w:p w14:paraId="256D3C85" w14:textId="77777777" w:rsidR="00B7357E" w:rsidRDefault="00B7357E" w:rsidP="00B7357E">
      <w:pPr>
        <w:pStyle w:val="CCSNormalText"/>
      </w:pPr>
    </w:p>
    <w:p w14:paraId="256D3C86" w14:textId="77777777" w:rsidR="00B7357E" w:rsidRDefault="00B7357E" w:rsidP="00B7357E">
      <w:pPr>
        <w:pStyle w:val="CCSNormalText"/>
      </w:pPr>
    </w:p>
    <w:p w14:paraId="256D3C8C" w14:textId="749FF0E2" w:rsidR="003D34F4" w:rsidRDefault="003D34F4" w:rsidP="003D34F4">
      <w:pPr>
        <w:pStyle w:val="CCSNormalText"/>
      </w:pPr>
    </w:p>
    <w:p w14:paraId="36E91439" w14:textId="3459931C" w:rsidR="002E274E" w:rsidRDefault="002B255F">
      <w:pPr>
        <w:spacing w:before="0" w:after="200" w:line="276" w:lineRule="auto"/>
        <w:rPr>
          <w:lang w:eastAsia="zh-CN" w:bidi="th-TH"/>
        </w:rPr>
      </w:pPr>
      <w:r>
        <w:br w:type="page"/>
      </w:r>
    </w:p>
    <w:p w14:paraId="256D3C8E" w14:textId="77777777" w:rsidR="003D34F4" w:rsidRDefault="002B255F" w:rsidP="003D34F4">
      <w:pPr>
        <w:pStyle w:val="CCS-Heading2"/>
      </w:pPr>
      <w:r>
        <w:lastRenderedPageBreak/>
        <w:t>Part 4 – Potential Supplier’s Demonstrated Capability and Capacity</w:t>
      </w:r>
    </w:p>
    <w:p w14:paraId="256D3C8F" w14:textId="1FF7C801" w:rsidR="003D34F4" w:rsidRDefault="002B255F" w:rsidP="003D34F4">
      <w:pPr>
        <w:pStyle w:val="CCS-Heading3"/>
      </w:pPr>
      <w:r>
        <w:t>4.1</w:t>
      </w:r>
      <w:r>
        <w:tab/>
        <w:t>Statement of Skills and Experience</w:t>
      </w:r>
    </w:p>
    <w:tbl>
      <w:tblPr>
        <w:tblStyle w:val="TableGrid"/>
        <w:tblW w:w="0" w:type="auto"/>
        <w:tblLook w:val="04A0" w:firstRow="1" w:lastRow="0" w:firstColumn="1" w:lastColumn="0" w:noHBand="0" w:noVBand="1"/>
      </w:tblPr>
      <w:tblGrid>
        <w:gridCol w:w="10456"/>
      </w:tblGrid>
      <w:tr w:rsidR="00CD226F" w14:paraId="256D3C97" w14:textId="77777777" w:rsidTr="000A3314">
        <w:trPr>
          <w:cantSplit/>
        </w:trPr>
        <w:tc>
          <w:tcPr>
            <w:tcW w:w="10598" w:type="dxa"/>
            <w:shd w:val="clear" w:color="auto" w:fill="F2F2F2" w:themeFill="background1" w:themeFillShade="F2"/>
          </w:tcPr>
          <w:p w14:paraId="1B7D83E5" w14:textId="0C9412E3" w:rsidR="00463C2E" w:rsidRDefault="002B255F" w:rsidP="000A3314">
            <w:pPr>
              <w:pStyle w:val="CCS-Heading5"/>
              <w:spacing w:before="120"/>
            </w:pPr>
            <w:r>
              <w:t>D</w:t>
            </w:r>
            <w:r w:rsidR="001876F7">
              <w:t>rafting Note:</w:t>
            </w:r>
          </w:p>
          <w:p w14:paraId="3939A988" w14:textId="77777777" w:rsidR="00463C2E" w:rsidRDefault="002B255F" w:rsidP="00463C2E">
            <w:pPr>
              <w:pStyle w:val="CCSNormalText"/>
            </w:pPr>
            <w:r>
              <w:t>This section should be used to demonstrate to the evaluation team your organisation’s proven capability and capacity to meet the Customer’s Requirement to a high standard and consistent quality. You should highlight your organisation’s capacity and any unique capabilities that provide it with a competitive advantage.</w:t>
            </w:r>
          </w:p>
          <w:p w14:paraId="742988DD" w14:textId="77777777" w:rsidR="00463C2E" w:rsidRDefault="002B255F" w:rsidP="00463C2E">
            <w:pPr>
              <w:pStyle w:val="CCSNormalText"/>
            </w:pPr>
            <w:r>
              <w:t xml:space="preserve">Provide clear, concise description of your organisation’s relevant skills and experience to deliver the Requirement. </w:t>
            </w:r>
          </w:p>
          <w:p w14:paraId="78748AE8" w14:textId="77777777" w:rsidR="00463C2E" w:rsidRDefault="002B255F" w:rsidP="00463C2E">
            <w:pPr>
              <w:pStyle w:val="CCSNormalText"/>
            </w:pPr>
            <w:r>
              <w:t>Depending on the Requirement, this could include a detailed description of recent relevant experience in successfully supplying a similar requirement. It could also include your organisation’s expertise in this field, brief information on relevant personnel (highlighting relevant expertise and experience), details of relevant intellectual property or unique products used.</w:t>
            </w:r>
          </w:p>
          <w:p w14:paraId="256D3C96" w14:textId="55905DAC" w:rsidR="00926733" w:rsidRDefault="002B255F" w:rsidP="00C4609F">
            <w:pPr>
              <w:pStyle w:val="CCSNormalText"/>
            </w:pPr>
            <w:r>
              <w:t>Do not include any pricing or pricing information in this Part. All pricing information should be included in Part 5.</w:t>
            </w:r>
          </w:p>
        </w:tc>
      </w:tr>
    </w:tbl>
    <w:p w14:paraId="256D3C98" w14:textId="77777777" w:rsidR="003D34F4" w:rsidRDefault="003D34F4" w:rsidP="003D34F4">
      <w:pPr>
        <w:pStyle w:val="CCSNormalText"/>
      </w:pPr>
    </w:p>
    <w:p w14:paraId="256D3C99" w14:textId="77777777" w:rsidR="003D34F4" w:rsidRDefault="003D34F4" w:rsidP="003D34F4">
      <w:pPr>
        <w:pStyle w:val="CCSNormalText"/>
      </w:pPr>
    </w:p>
    <w:p w14:paraId="256D3C9A" w14:textId="37A37A99" w:rsidR="003D34F4" w:rsidRDefault="002B255F" w:rsidP="003D34F4">
      <w:pPr>
        <w:pStyle w:val="CCS-Heading3"/>
      </w:pPr>
      <w:r>
        <w:t>4.2</w:t>
      </w:r>
      <w:r>
        <w:tab/>
        <w:t>Specified Personnel</w:t>
      </w:r>
    </w:p>
    <w:tbl>
      <w:tblPr>
        <w:tblStyle w:val="TableGrid"/>
        <w:tblW w:w="0" w:type="auto"/>
        <w:tblLook w:val="04A0" w:firstRow="1" w:lastRow="0" w:firstColumn="1" w:lastColumn="0" w:noHBand="0" w:noVBand="1"/>
      </w:tblPr>
      <w:tblGrid>
        <w:gridCol w:w="10456"/>
      </w:tblGrid>
      <w:tr w:rsidR="00CD226F" w14:paraId="256D3CA0" w14:textId="77777777" w:rsidTr="000A3314">
        <w:trPr>
          <w:cantSplit/>
        </w:trPr>
        <w:tc>
          <w:tcPr>
            <w:tcW w:w="10598" w:type="dxa"/>
            <w:shd w:val="clear" w:color="auto" w:fill="F2F2F2" w:themeFill="background1" w:themeFillShade="F2"/>
          </w:tcPr>
          <w:p w14:paraId="7449DA34" w14:textId="77777777" w:rsidR="001876F7" w:rsidRDefault="002B255F" w:rsidP="000A3314">
            <w:pPr>
              <w:pStyle w:val="CCS-Heading5"/>
              <w:spacing w:before="120"/>
            </w:pPr>
            <w:r>
              <w:t>Drafting Note:</w:t>
            </w:r>
          </w:p>
          <w:p w14:paraId="256D3C9C" w14:textId="580A2816" w:rsidR="003D34F4" w:rsidRDefault="002B255F" w:rsidP="001B779C">
            <w:pPr>
              <w:pStyle w:val="CCSNormalText"/>
            </w:pPr>
            <w:r>
              <w:t xml:space="preserve">Only propose Specified Personnel where your proposal has referenced the skills of specific </w:t>
            </w:r>
            <w:proofErr w:type="gramStart"/>
            <w:r>
              <w:t>personnel</w:t>
            </w:r>
            <w:proofErr w:type="gramEnd"/>
            <w:r>
              <w:t xml:space="preserve"> and you reasonably expect them to perform the roles nominated. Include their role, the percentage of the project they will complete, and if relevant, their current Commonwealth Government security clearance. Add extra lines to the table as required.</w:t>
            </w:r>
          </w:p>
          <w:p w14:paraId="51E41A5F" w14:textId="77777777" w:rsidR="00463C2E" w:rsidRDefault="002B255F" w:rsidP="00463C2E">
            <w:pPr>
              <w:pStyle w:val="CCSNormalText"/>
            </w:pPr>
            <w:r>
              <w:t>You may also attach brief supporting information specific to the requirement including tailored CVs for Specified Personnel.</w:t>
            </w:r>
          </w:p>
          <w:p w14:paraId="256D3C9D" w14:textId="36D5951E" w:rsidR="003D34F4" w:rsidRDefault="002B255F" w:rsidP="001B779C">
            <w:pPr>
              <w:pStyle w:val="CCSNormalText"/>
            </w:pPr>
            <w:r>
              <w:t xml:space="preserve">Where there </w:t>
            </w:r>
            <w:r w:rsidR="001F0259">
              <w:t>are</w:t>
            </w:r>
            <w:r>
              <w:t xml:space="preserve"> </w:t>
            </w:r>
            <w:proofErr w:type="gramStart"/>
            <w:r>
              <w:t>a number of</w:t>
            </w:r>
            <w:proofErr w:type="gramEnd"/>
            <w:r>
              <w:t xml:space="preserve"> staff who could perform a particular role, include details of the position/role and the percentage of project time which this role will perform. In these circumstances it would not be necessary to name the person.</w:t>
            </w:r>
          </w:p>
          <w:p w14:paraId="256D3C9E" w14:textId="77777777" w:rsidR="003D34F4" w:rsidRDefault="002B255F" w:rsidP="001B779C">
            <w:pPr>
              <w:pStyle w:val="CCSNormalText"/>
            </w:pPr>
            <w:r>
              <w:t>Include details for subcontractor personnel if applicable. You will need to give additional details for subcontractors in the next section.</w:t>
            </w:r>
          </w:p>
          <w:p w14:paraId="256D3C9F" w14:textId="77777777" w:rsidR="003D34F4" w:rsidRDefault="002B255F" w:rsidP="001B779C">
            <w:pPr>
              <w:pStyle w:val="CCSNormalText"/>
            </w:pPr>
            <w:r>
              <w:t>If no Specified Personnel are proposed, insert “Not Applicable”.</w:t>
            </w:r>
          </w:p>
        </w:tc>
      </w:tr>
    </w:tbl>
    <w:p w14:paraId="256D3CA1" w14:textId="77777777" w:rsidR="003D34F4" w:rsidRDefault="003D34F4" w:rsidP="003D34F4">
      <w:pPr>
        <w:pStyle w:val="CCSNormalText"/>
      </w:pPr>
    </w:p>
    <w:tbl>
      <w:tblPr>
        <w:tblStyle w:val="TableGrid"/>
        <w:tblW w:w="0" w:type="auto"/>
        <w:tblLook w:val="04A0" w:firstRow="1" w:lastRow="0" w:firstColumn="1" w:lastColumn="0" w:noHBand="0" w:noVBand="1"/>
      </w:tblPr>
      <w:tblGrid>
        <w:gridCol w:w="2616"/>
        <w:gridCol w:w="3636"/>
        <w:gridCol w:w="2244"/>
        <w:gridCol w:w="1970"/>
      </w:tblGrid>
      <w:tr w:rsidR="00CD226F" w14:paraId="256D3CA6" w14:textId="77777777" w:rsidTr="4613097F">
        <w:trPr>
          <w:trHeight w:hRule="exact" w:val="113"/>
        </w:trPr>
        <w:tc>
          <w:tcPr>
            <w:tcW w:w="2660" w:type="dxa"/>
            <w:tcBorders>
              <w:top w:val="nil"/>
              <w:left w:val="nil"/>
              <w:right w:val="nil"/>
            </w:tcBorders>
          </w:tcPr>
          <w:p w14:paraId="256D3CA2" w14:textId="77777777" w:rsidR="003D34F4" w:rsidRDefault="003D34F4" w:rsidP="001B779C">
            <w:pPr>
              <w:pStyle w:val="CCSNormalText"/>
            </w:pPr>
          </w:p>
        </w:tc>
        <w:tc>
          <w:tcPr>
            <w:tcW w:w="3685" w:type="dxa"/>
            <w:tcBorders>
              <w:top w:val="nil"/>
              <w:left w:val="nil"/>
              <w:right w:val="nil"/>
            </w:tcBorders>
          </w:tcPr>
          <w:p w14:paraId="256D3CA3" w14:textId="77777777" w:rsidR="003D34F4" w:rsidRDefault="003D34F4" w:rsidP="001B779C">
            <w:pPr>
              <w:pStyle w:val="CCSNormalText"/>
            </w:pPr>
          </w:p>
        </w:tc>
        <w:tc>
          <w:tcPr>
            <w:tcW w:w="2268" w:type="dxa"/>
            <w:tcBorders>
              <w:top w:val="nil"/>
              <w:left w:val="nil"/>
              <w:right w:val="nil"/>
            </w:tcBorders>
          </w:tcPr>
          <w:p w14:paraId="256D3CA4" w14:textId="77777777" w:rsidR="003D34F4" w:rsidRDefault="003D34F4" w:rsidP="001B779C">
            <w:pPr>
              <w:pStyle w:val="CCSNormalText"/>
            </w:pPr>
          </w:p>
        </w:tc>
        <w:tc>
          <w:tcPr>
            <w:tcW w:w="1985" w:type="dxa"/>
            <w:tcBorders>
              <w:top w:val="nil"/>
              <w:left w:val="nil"/>
              <w:right w:val="nil"/>
            </w:tcBorders>
          </w:tcPr>
          <w:p w14:paraId="256D3CA5" w14:textId="77777777" w:rsidR="003D34F4" w:rsidRDefault="003D34F4" w:rsidP="001B779C">
            <w:pPr>
              <w:pStyle w:val="CCSNormalText"/>
            </w:pPr>
          </w:p>
        </w:tc>
      </w:tr>
      <w:tr w:rsidR="00CD226F" w14:paraId="256D3CAB" w14:textId="77777777" w:rsidTr="4613097F">
        <w:tc>
          <w:tcPr>
            <w:tcW w:w="2660" w:type="dxa"/>
          </w:tcPr>
          <w:p w14:paraId="256D3CA7" w14:textId="77777777" w:rsidR="003D34F4" w:rsidRPr="00A80ADA" w:rsidRDefault="002B255F" w:rsidP="001B779C">
            <w:pPr>
              <w:pStyle w:val="CCS-TableHeading2"/>
            </w:pPr>
            <w:r>
              <w:t>Name</w:t>
            </w:r>
          </w:p>
        </w:tc>
        <w:tc>
          <w:tcPr>
            <w:tcW w:w="3685" w:type="dxa"/>
          </w:tcPr>
          <w:p w14:paraId="256D3CA8" w14:textId="77777777" w:rsidR="003D34F4" w:rsidRPr="00A80ADA" w:rsidRDefault="002B255F" w:rsidP="001B779C">
            <w:pPr>
              <w:pStyle w:val="CCS-TableHeading2"/>
            </w:pPr>
            <w:r>
              <w:t>Position/Role</w:t>
            </w:r>
          </w:p>
        </w:tc>
        <w:tc>
          <w:tcPr>
            <w:tcW w:w="2268" w:type="dxa"/>
          </w:tcPr>
          <w:p w14:paraId="256D3CA9" w14:textId="77777777" w:rsidR="003D34F4" w:rsidRPr="00A80ADA" w:rsidRDefault="002B255F" w:rsidP="001B779C">
            <w:pPr>
              <w:pStyle w:val="CCS-TableHeading2"/>
            </w:pPr>
            <w:r>
              <w:t>Current Security Clearance Level</w:t>
            </w:r>
            <w:r w:rsidRPr="4613097F">
              <w:rPr>
                <w:rFonts w:ascii="Arial Bold" w:hAnsi="Arial Bold"/>
                <w:vertAlign w:val="superscript"/>
              </w:rPr>
              <w:t>#</w:t>
            </w:r>
          </w:p>
        </w:tc>
        <w:tc>
          <w:tcPr>
            <w:tcW w:w="1985" w:type="dxa"/>
          </w:tcPr>
          <w:p w14:paraId="256D3CAA" w14:textId="77777777" w:rsidR="003D34F4" w:rsidRPr="00A80ADA" w:rsidRDefault="002B255F" w:rsidP="001B779C">
            <w:pPr>
              <w:pStyle w:val="CCS-TableHeading2"/>
            </w:pPr>
            <w:r>
              <w:t xml:space="preserve">Percentage of </w:t>
            </w:r>
            <w:r>
              <w:br/>
              <w:t>Total Project Time</w:t>
            </w:r>
          </w:p>
        </w:tc>
      </w:tr>
      <w:tr w:rsidR="00CD226F" w14:paraId="256D3CB0" w14:textId="77777777" w:rsidTr="4613097F">
        <w:tc>
          <w:tcPr>
            <w:tcW w:w="2660" w:type="dxa"/>
          </w:tcPr>
          <w:p w14:paraId="256D3CAC" w14:textId="77777777" w:rsidR="003D34F4" w:rsidRDefault="003D34F4" w:rsidP="001B779C">
            <w:pPr>
              <w:pStyle w:val="CCS-TableText"/>
            </w:pPr>
          </w:p>
        </w:tc>
        <w:tc>
          <w:tcPr>
            <w:tcW w:w="3685" w:type="dxa"/>
          </w:tcPr>
          <w:p w14:paraId="256D3CAD" w14:textId="77777777" w:rsidR="003D34F4" w:rsidRDefault="003D34F4" w:rsidP="001B779C">
            <w:pPr>
              <w:pStyle w:val="CCS-TableText"/>
            </w:pPr>
          </w:p>
        </w:tc>
        <w:tc>
          <w:tcPr>
            <w:tcW w:w="2268" w:type="dxa"/>
          </w:tcPr>
          <w:p w14:paraId="256D3CAE" w14:textId="77777777" w:rsidR="003D34F4" w:rsidRDefault="003D34F4" w:rsidP="001B779C">
            <w:pPr>
              <w:pStyle w:val="CCS-TableText"/>
            </w:pPr>
          </w:p>
        </w:tc>
        <w:tc>
          <w:tcPr>
            <w:tcW w:w="1985" w:type="dxa"/>
          </w:tcPr>
          <w:p w14:paraId="256D3CAF" w14:textId="77777777" w:rsidR="003D34F4" w:rsidRDefault="003D34F4" w:rsidP="001B779C">
            <w:pPr>
              <w:pStyle w:val="CCS-TableText"/>
            </w:pPr>
          </w:p>
        </w:tc>
      </w:tr>
      <w:tr w:rsidR="00CD226F" w14:paraId="256D3CB5" w14:textId="77777777" w:rsidTr="4613097F">
        <w:tc>
          <w:tcPr>
            <w:tcW w:w="2660" w:type="dxa"/>
          </w:tcPr>
          <w:p w14:paraId="256D3CB1" w14:textId="77777777" w:rsidR="003D34F4" w:rsidRDefault="003D34F4" w:rsidP="001B779C">
            <w:pPr>
              <w:pStyle w:val="CCS-TableText"/>
            </w:pPr>
          </w:p>
        </w:tc>
        <w:tc>
          <w:tcPr>
            <w:tcW w:w="3685" w:type="dxa"/>
          </w:tcPr>
          <w:p w14:paraId="256D3CB2" w14:textId="77777777" w:rsidR="003D34F4" w:rsidRDefault="003D34F4" w:rsidP="001B779C">
            <w:pPr>
              <w:pStyle w:val="CCS-TableText"/>
            </w:pPr>
          </w:p>
        </w:tc>
        <w:tc>
          <w:tcPr>
            <w:tcW w:w="2268" w:type="dxa"/>
          </w:tcPr>
          <w:p w14:paraId="256D3CB3" w14:textId="77777777" w:rsidR="003D34F4" w:rsidRDefault="003D34F4" w:rsidP="001B779C">
            <w:pPr>
              <w:pStyle w:val="CCS-TableText"/>
            </w:pPr>
          </w:p>
        </w:tc>
        <w:tc>
          <w:tcPr>
            <w:tcW w:w="1985" w:type="dxa"/>
          </w:tcPr>
          <w:p w14:paraId="256D3CB4" w14:textId="77777777" w:rsidR="003D34F4" w:rsidRDefault="003D34F4" w:rsidP="001B779C">
            <w:pPr>
              <w:pStyle w:val="CCS-TableText"/>
            </w:pPr>
          </w:p>
        </w:tc>
      </w:tr>
      <w:tr w:rsidR="00CD226F" w14:paraId="256D3CB8" w14:textId="77777777" w:rsidTr="4613097F">
        <w:tc>
          <w:tcPr>
            <w:tcW w:w="8613" w:type="dxa"/>
            <w:gridSpan w:val="3"/>
          </w:tcPr>
          <w:p w14:paraId="256D3CB6" w14:textId="77777777" w:rsidR="003D34F4" w:rsidRPr="00A80ADA" w:rsidRDefault="002B255F" w:rsidP="001B779C">
            <w:pPr>
              <w:pStyle w:val="CCS-TableHeading"/>
            </w:pPr>
            <w:r>
              <w:t>Total personnel time</w:t>
            </w:r>
          </w:p>
        </w:tc>
        <w:tc>
          <w:tcPr>
            <w:tcW w:w="1985" w:type="dxa"/>
          </w:tcPr>
          <w:p w14:paraId="256D3CB7" w14:textId="77777777" w:rsidR="003D34F4" w:rsidRPr="00A80ADA" w:rsidRDefault="002B255F" w:rsidP="001B779C">
            <w:pPr>
              <w:pStyle w:val="CCS-TableHeading"/>
              <w:jc w:val="right"/>
            </w:pPr>
            <w:r>
              <w:t>100%</w:t>
            </w:r>
          </w:p>
        </w:tc>
      </w:tr>
      <w:tr w:rsidR="00CD226F" w14:paraId="256D3CBD" w14:textId="77777777" w:rsidTr="4613097F">
        <w:trPr>
          <w:trHeight w:hRule="exact" w:val="113"/>
        </w:trPr>
        <w:tc>
          <w:tcPr>
            <w:tcW w:w="2660" w:type="dxa"/>
            <w:tcBorders>
              <w:left w:val="nil"/>
              <w:bottom w:val="nil"/>
              <w:right w:val="nil"/>
            </w:tcBorders>
          </w:tcPr>
          <w:p w14:paraId="256D3CB9" w14:textId="77777777" w:rsidR="003D34F4" w:rsidRDefault="003D34F4" w:rsidP="001B779C">
            <w:pPr>
              <w:pStyle w:val="CCSNormalText"/>
            </w:pPr>
          </w:p>
        </w:tc>
        <w:tc>
          <w:tcPr>
            <w:tcW w:w="3685" w:type="dxa"/>
            <w:tcBorders>
              <w:left w:val="nil"/>
              <w:bottom w:val="nil"/>
              <w:right w:val="nil"/>
            </w:tcBorders>
          </w:tcPr>
          <w:p w14:paraId="256D3CBA" w14:textId="77777777" w:rsidR="003D34F4" w:rsidRDefault="003D34F4" w:rsidP="001B779C">
            <w:pPr>
              <w:pStyle w:val="CCSNormalText"/>
            </w:pPr>
          </w:p>
        </w:tc>
        <w:tc>
          <w:tcPr>
            <w:tcW w:w="2268" w:type="dxa"/>
            <w:tcBorders>
              <w:left w:val="nil"/>
              <w:bottom w:val="nil"/>
              <w:right w:val="nil"/>
            </w:tcBorders>
          </w:tcPr>
          <w:p w14:paraId="256D3CBB" w14:textId="77777777" w:rsidR="003D34F4" w:rsidRDefault="003D34F4" w:rsidP="001B779C">
            <w:pPr>
              <w:pStyle w:val="CCSNormalText"/>
            </w:pPr>
          </w:p>
        </w:tc>
        <w:tc>
          <w:tcPr>
            <w:tcW w:w="1985" w:type="dxa"/>
            <w:tcBorders>
              <w:top w:val="nil"/>
              <w:left w:val="nil"/>
              <w:bottom w:val="nil"/>
              <w:right w:val="nil"/>
            </w:tcBorders>
          </w:tcPr>
          <w:p w14:paraId="256D3CBC" w14:textId="77777777" w:rsidR="003D34F4" w:rsidRDefault="003D34F4" w:rsidP="001B779C">
            <w:pPr>
              <w:pStyle w:val="CCSNormalText"/>
            </w:pPr>
          </w:p>
        </w:tc>
      </w:tr>
    </w:tbl>
    <w:p w14:paraId="256D3CBE" w14:textId="77777777" w:rsidR="003D34F4" w:rsidRPr="00117F5F" w:rsidRDefault="002B255F" w:rsidP="4613097F">
      <w:pPr>
        <w:pStyle w:val="CCSNormalText"/>
        <w:rPr>
          <w:i/>
          <w:iCs/>
          <w:sz w:val="20"/>
          <w:szCs w:val="20"/>
        </w:rPr>
      </w:pPr>
      <w:r w:rsidRPr="4613097F">
        <w:rPr>
          <w:i/>
          <w:iCs/>
          <w:sz w:val="20"/>
          <w:szCs w:val="20"/>
        </w:rPr>
        <w:t xml:space="preserve"># </w:t>
      </w:r>
      <w:proofErr w:type="gramStart"/>
      <w:r w:rsidRPr="4613097F">
        <w:rPr>
          <w:i/>
          <w:iCs/>
          <w:sz w:val="20"/>
          <w:szCs w:val="20"/>
        </w:rPr>
        <w:t>if</w:t>
      </w:r>
      <w:proofErr w:type="gramEnd"/>
      <w:r w:rsidRPr="4613097F">
        <w:rPr>
          <w:i/>
          <w:iCs/>
          <w:sz w:val="20"/>
          <w:szCs w:val="20"/>
        </w:rPr>
        <w:t xml:space="preserve"> requested at A.A.2(b)</w:t>
      </w:r>
    </w:p>
    <w:p w14:paraId="256D3CBF" w14:textId="77777777" w:rsidR="003D34F4" w:rsidRPr="00117F5F" w:rsidRDefault="002B255F" w:rsidP="003D34F4">
      <w:pPr>
        <w:spacing w:before="0" w:after="200" w:line="276" w:lineRule="auto"/>
        <w:rPr>
          <w:b/>
        </w:rPr>
      </w:pPr>
      <w:r w:rsidRPr="00117F5F">
        <w:rPr>
          <w:b/>
        </w:rPr>
        <w:br w:type="page"/>
      </w:r>
    </w:p>
    <w:p w14:paraId="256D3CC0" w14:textId="6FC19D42" w:rsidR="003D34F4" w:rsidRDefault="002B255F" w:rsidP="4613097F">
      <w:pPr>
        <w:pStyle w:val="CCS-Heading3"/>
        <w:rPr>
          <w:lang w:eastAsia="zh-CN" w:bidi="th-TH"/>
        </w:rPr>
      </w:pPr>
      <w:r>
        <w:rPr>
          <w:lang w:eastAsia="zh-CN" w:bidi="th-TH"/>
        </w:rPr>
        <w:lastRenderedPageBreak/>
        <w:t>4.3</w:t>
      </w:r>
      <w:r>
        <w:rPr>
          <w:lang w:eastAsia="zh-CN" w:bidi="th-TH"/>
        </w:rPr>
        <w:tab/>
        <w:t>Subcontractors</w:t>
      </w:r>
    </w:p>
    <w:tbl>
      <w:tblPr>
        <w:tblStyle w:val="TableGrid"/>
        <w:tblW w:w="0" w:type="auto"/>
        <w:tblLayout w:type="fixed"/>
        <w:tblLook w:val="04A0" w:firstRow="1" w:lastRow="0" w:firstColumn="1" w:lastColumn="0" w:noHBand="0" w:noVBand="1"/>
      </w:tblPr>
      <w:tblGrid>
        <w:gridCol w:w="10682"/>
      </w:tblGrid>
      <w:tr w:rsidR="00CD226F" w14:paraId="256D3CC4" w14:textId="77777777" w:rsidTr="000A3314">
        <w:trPr>
          <w:cantSplit/>
        </w:trPr>
        <w:tc>
          <w:tcPr>
            <w:tcW w:w="10682" w:type="dxa"/>
            <w:shd w:val="clear" w:color="auto" w:fill="F2F2F2" w:themeFill="background1" w:themeFillShade="F2"/>
          </w:tcPr>
          <w:p w14:paraId="27AB0E7C" w14:textId="77777777" w:rsidR="001876F7" w:rsidRDefault="002B255F" w:rsidP="000A3314">
            <w:pPr>
              <w:pStyle w:val="CCS-Heading5"/>
              <w:spacing w:before="120"/>
            </w:pPr>
            <w:r>
              <w:t>Drafting Note:</w:t>
            </w:r>
          </w:p>
          <w:p w14:paraId="0B693F1E" w14:textId="3E8FDE12" w:rsidR="00463C2E" w:rsidRDefault="002B255F" w:rsidP="00463C2E">
            <w:pPr>
              <w:pStyle w:val="CCSNormalText"/>
            </w:pPr>
            <w:r>
              <w:t xml:space="preserve">The Customer </w:t>
            </w:r>
            <w:r w:rsidR="001F0259">
              <w:t xml:space="preserve">may be </w:t>
            </w:r>
            <w:r>
              <w:t xml:space="preserve">required to publicly disclose information about subcontractors. Provide details for each subcontractor organisation you will use below. </w:t>
            </w:r>
          </w:p>
          <w:p w14:paraId="5FA72BB4" w14:textId="77777777" w:rsidR="00463C2E" w:rsidRDefault="002B255F" w:rsidP="00463C2E">
            <w:pPr>
              <w:pStyle w:val="CCSNormalText"/>
            </w:pPr>
            <w:r>
              <w:t>In support of the Indigenous Procurement Policy (</w:t>
            </w:r>
            <w:hyperlink r:id="rId42">
              <w:r w:rsidRPr="4613097F">
                <w:rPr>
                  <w:rStyle w:val="Hyperlink"/>
                </w:rPr>
                <w:t>https://www.niaa.gov.au/indigenous-affairs/economic-development/indigenous-procurement-policy-ipp</w:t>
              </w:r>
            </w:hyperlink>
            <w:r>
              <w:t>), also highlight any Indigenous subcontractors you are proposing to use, or any Indigenous staff who will work on the project.</w:t>
            </w:r>
          </w:p>
          <w:p w14:paraId="256D3CC3" w14:textId="2B446F02" w:rsidR="003D34F4" w:rsidRDefault="002B255F" w:rsidP="00463C2E">
            <w:pPr>
              <w:pStyle w:val="CCSNormalText"/>
            </w:pPr>
            <w:r>
              <w:t>If no subcontractors are proposed insert “Not Applicable”</w:t>
            </w:r>
          </w:p>
        </w:tc>
      </w:tr>
    </w:tbl>
    <w:p w14:paraId="256D3CC5" w14:textId="77777777" w:rsidR="003D34F4" w:rsidRDefault="003D34F4" w:rsidP="003D34F4">
      <w:pPr>
        <w:pStyle w:val="CCSNormalText"/>
      </w:pPr>
    </w:p>
    <w:tbl>
      <w:tblPr>
        <w:tblStyle w:val="TableGrid"/>
        <w:tblW w:w="0" w:type="auto"/>
        <w:tblLook w:val="04A0" w:firstRow="1" w:lastRow="0" w:firstColumn="1" w:lastColumn="0" w:noHBand="0" w:noVBand="1"/>
      </w:tblPr>
      <w:tblGrid>
        <w:gridCol w:w="3333"/>
        <w:gridCol w:w="7133"/>
      </w:tblGrid>
      <w:tr w:rsidR="00CD226F" w14:paraId="256D3CC8" w14:textId="77777777" w:rsidTr="4613097F">
        <w:trPr>
          <w:trHeight w:hRule="exact" w:val="113"/>
        </w:trPr>
        <w:tc>
          <w:tcPr>
            <w:tcW w:w="3369" w:type="dxa"/>
            <w:tcBorders>
              <w:top w:val="nil"/>
              <w:left w:val="nil"/>
              <w:right w:val="nil"/>
            </w:tcBorders>
          </w:tcPr>
          <w:p w14:paraId="256D3CC6" w14:textId="77777777" w:rsidR="003D34F4" w:rsidRDefault="003D34F4" w:rsidP="001B779C">
            <w:pPr>
              <w:pStyle w:val="CCS-TableText"/>
            </w:pPr>
          </w:p>
        </w:tc>
        <w:tc>
          <w:tcPr>
            <w:tcW w:w="7313" w:type="dxa"/>
            <w:tcBorders>
              <w:top w:val="nil"/>
              <w:left w:val="nil"/>
              <w:right w:val="nil"/>
            </w:tcBorders>
          </w:tcPr>
          <w:p w14:paraId="256D3CC7" w14:textId="77777777" w:rsidR="003D34F4" w:rsidRDefault="003D34F4" w:rsidP="001B779C">
            <w:pPr>
              <w:pStyle w:val="CCS-TableText"/>
            </w:pPr>
          </w:p>
        </w:tc>
      </w:tr>
      <w:tr w:rsidR="00CD226F" w14:paraId="256D3CCB" w14:textId="77777777" w:rsidTr="4613097F">
        <w:tc>
          <w:tcPr>
            <w:tcW w:w="3369" w:type="dxa"/>
          </w:tcPr>
          <w:p w14:paraId="256D3CC9" w14:textId="77777777" w:rsidR="003D34F4" w:rsidRPr="00AB37D7" w:rsidRDefault="002B255F" w:rsidP="001B779C">
            <w:pPr>
              <w:pStyle w:val="CCS-TableText"/>
            </w:pPr>
            <w:r>
              <w:t>Full Legal Name:</w:t>
            </w:r>
          </w:p>
        </w:tc>
        <w:tc>
          <w:tcPr>
            <w:tcW w:w="7313" w:type="dxa"/>
          </w:tcPr>
          <w:p w14:paraId="256D3CCA" w14:textId="77777777" w:rsidR="003D34F4" w:rsidRPr="00AB37D7" w:rsidRDefault="003D34F4" w:rsidP="001B779C">
            <w:pPr>
              <w:pStyle w:val="CCS-TableText"/>
            </w:pPr>
          </w:p>
        </w:tc>
      </w:tr>
      <w:tr w:rsidR="00CD226F" w14:paraId="256D3CCE" w14:textId="77777777" w:rsidTr="4613097F">
        <w:tc>
          <w:tcPr>
            <w:tcW w:w="3369" w:type="dxa"/>
          </w:tcPr>
          <w:p w14:paraId="256D3CCC" w14:textId="77777777" w:rsidR="003D34F4" w:rsidRPr="00AB37D7" w:rsidRDefault="002B255F" w:rsidP="001B779C">
            <w:pPr>
              <w:pStyle w:val="CCS-TableText"/>
            </w:pPr>
            <w:r>
              <w:t>Postal Address:</w:t>
            </w:r>
          </w:p>
        </w:tc>
        <w:tc>
          <w:tcPr>
            <w:tcW w:w="7313" w:type="dxa"/>
          </w:tcPr>
          <w:p w14:paraId="256D3CCD" w14:textId="77777777" w:rsidR="003D34F4" w:rsidRPr="00AB37D7" w:rsidRDefault="003D34F4" w:rsidP="001B779C">
            <w:pPr>
              <w:pStyle w:val="CCS-TableText"/>
            </w:pPr>
          </w:p>
        </w:tc>
      </w:tr>
      <w:tr w:rsidR="00CD226F" w14:paraId="256D3CD1" w14:textId="77777777" w:rsidTr="4613097F">
        <w:tc>
          <w:tcPr>
            <w:tcW w:w="3369" w:type="dxa"/>
          </w:tcPr>
          <w:p w14:paraId="256D3CCF" w14:textId="2CFDC9B7" w:rsidR="003D34F4" w:rsidRPr="00AB37D7" w:rsidRDefault="002B255F" w:rsidP="001F0259">
            <w:pPr>
              <w:pStyle w:val="CCS-TableText"/>
            </w:pPr>
            <w:r>
              <w:t>ABN/ACN/ARBN:</w:t>
            </w:r>
          </w:p>
        </w:tc>
        <w:tc>
          <w:tcPr>
            <w:tcW w:w="7313" w:type="dxa"/>
          </w:tcPr>
          <w:p w14:paraId="256D3CD0" w14:textId="77777777" w:rsidR="003D34F4" w:rsidRPr="00AB37D7" w:rsidRDefault="003D34F4" w:rsidP="001B779C">
            <w:pPr>
              <w:pStyle w:val="CCS-TableText"/>
            </w:pPr>
          </w:p>
        </w:tc>
      </w:tr>
      <w:tr w:rsidR="00CD226F" w14:paraId="256D3CD4" w14:textId="77777777" w:rsidTr="4613097F">
        <w:tc>
          <w:tcPr>
            <w:tcW w:w="3369" w:type="dxa"/>
          </w:tcPr>
          <w:p w14:paraId="256D3CD2" w14:textId="77777777" w:rsidR="00652944" w:rsidRPr="00652944" w:rsidRDefault="002B255F" w:rsidP="4613097F">
            <w:pPr>
              <w:pStyle w:val="CCS-TableText"/>
              <w:rPr>
                <w:highlight w:val="yellow"/>
              </w:rPr>
            </w:pPr>
            <w:r>
              <w:t>Is this subcontractor registered on Supply Nation or 50% or more Indigenous owned?</w:t>
            </w:r>
          </w:p>
        </w:tc>
        <w:tc>
          <w:tcPr>
            <w:tcW w:w="7313" w:type="dxa"/>
          </w:tcPr>
          <w:p w14:paraId="256D3CD3" w14:textId="77777777" w:rsidR="00652944" w:rsidRPr="00652944" w:rsidRDefault="00652944" w:rsidP="001B779C">
            <w:pPr>
              <w:pStyle w:val="CCS-TableText"/>
              <w:rPr>
                <w:highlight w:val="yellow"/>
              </w:rPr>
            </w:pPr>
          </w:p>
        </w:tc>
      </w:tr>
      <w:tr w:rsidR="00CD226F" w14:paraId="256D3CD7" w14:textId="77777777" w:rsidTr="4613097F">
        <w:trPr>
          <w:trHeight w:hRule="exact" w:val="113"/>
        </w:trPr>
        <w:tc>
          <w:tcPr>
            <w:tcW w:w="3369" w:type="dxa"/>
            <w:tcBorders>
              <w:left w:val="nil"/>
              <w:bottom w:val="nil"/>
              <w:right w:val="nil"/>
            </w:tcBorders>
          </w:tcPr>
          <w:p w14:paraId="256D3CD5" w14:textId="77777777" w:rsidR="003D34F4" w:rsidRDefault="003D34F4" w:rsidP="001B779C">
            <w:pPr>
              <w:pStyle w:val="CCS-TableText"/>
            </w:pPr>
          </w:p>
        </w:tc>
        <w:tc>
          <w:tcPr>
            <w:tcW w:w="7313" w:type="dxa"/>
            <w:tcBorders>
              <w:left w:val="nil"/>
              <w:bottom w:val="nil"/>
              <w:right w:val="nil"/>
            </w:tcBorders>
          </w:tcPr>
          <w:p w14:paraId="256D3CD6" w14:textId="77777777" w:rsidR="003D34F4" w:rsidRDefault="003D34F4" w:rsidP="001B779C">
            <w:pPr>
              <w:pStyle w:val="CCS-TableText"/>
            </w:pPr>
          </w:p>
        </w:tc>
      </w:tr>
    </w:tbl>
    <w:p w14:paraId="256D3CD8" w14:textId="77777777" w:rsidR="00315C5F" w:rsidRDefault="00315C5F" w:rsidP="00315C5F">
      <w:pPr>
        <w:pStyle w:val="CCSNormalText"/>
      </w:pPr>
    </w:p>
    <w:p w14:paraId="256D3CD9" w14:textId="65B2D8EA" w:rsidR="003D34F4" w:rsidRDefault="002B255F" w:rsidP="00013D2B">
      <w:pPr>
        <w:pStyle w:val="CCS-Heading4"/>
        <w:numPr>
          <w:ilvl w:val="1"/>
          <w:numId w:val="7"/>
        </w:numPr>
        <w:tabs>
          <w:tab w:val="clear" w:pos="1134"/>
          <w:tab w:val="left" w:pos="1701"/>
        </w:tabs>
        <w:ind w:left="426"/>
      </w:pPr>
      <w:r>
        <w:t>Scope of Works to be Subcontracted</w:t>
      </w:r>
    </w:p>
    <w:tbl>
      <w:tblPr>
        <w:tblStyle w:val="TableGrid"/>
        <w:tblW w:w="0" w:type="auto"/>
        <w:tblLook w:val="04A0" w:firstRow="1" w:lastRow="0" w:firstColumn="1" w:lastColumn="0" w:noHBand="0" w:noVBand="1"/>
      </w:tblPr>
      <w:tblGrid>
        <w:gridCol w:w="10456"/>
      </w:tblGrid>
      <w:tr w:rsidR="00CD226F" w14:paraId="256D3CDF" w14:textId="77777777" w:rsidTr="000A3314">
        <w:trPr>
          <w:cantSplit/>
        </w:trPr>
        <w:tc>
          <w:tcPr>
            <w:tcW w:w="10682" w:type="dxa"/>
            <w:shd w:val="clear" w:color="auto" w:fill="F2F2F2" w:themeFill="background1" w:themeFillShade="F2"/>
          </w:tcPr>
          <w:p w14:paraId="195DD79D" w14:textId="05EF0D52" w:rsidR="00DE3384" w:rsidRPr="001876F7" w:rsidRDefault="002B255F" w:rsidP="000A3314">
            <w:pPr>
              <w:pStyle w:val="CCS-Heading5"/>
              <w:spacing w:before="120"/>
            </w:pPr>
            <w:r w:rsidRPr="001876F7">
              <w:t>D</w:t>
            </w:r>
            <w:r w:rsidR="001876F7" w:rsidRPr="001876F7">
              <w:t>rafting Note:</w:t>
            </w:r>
          </w:p>
          <w:p w14:paraId="40255BE1" w14:textId="77777777" w:rsidR="00DE3384" w:rsidRDefault="002B255F" w:rsidP="00DE3384">
            <w:pPr>
              <w:pStyle w:val="CCSNormalText"/>
            </w:pPr>
            <w:r>
              <w:t>If no subcontractors are proposed insert “Not Applicable”.</w:t>
            </w:r>
          </w:p>
          <w:p w14:paraId="7442A944" w14:textId="77777777" w:rsidR="00DE3384" w:rsidRDefault="002B255F" w:rsidP="00DE3384">
            <w:pPr>
              <w:pStyle w:val="CCSNormalText"/>
            </w:pPr>
            <w:r>
              <w:t>Provide details of the roles (or specific parts of the contract) each subcontractor will perform.</w:t>
            </w:r>
          </w:p>
          <w:p w14:paraId="3C649070" w14:textId="77777777" w:rsidR="00DE3384" w:rsidRDefault="002B255F" w:rsidP="00DE3384">
            <w:pPr>
              <w:pStyle w:val="CCSNormalText"/>
            </w:pPr>
            <w:r>
              <w:t>The Supplier is solely responsible for all obligations under the Contract, including subcontractor performance and management. The Supplier must ensure that any subcontract arrangement that is entered into imposes necessary obligations on the subcontractor.</w:t>
            </w:r>
          </w:p>
          <w:p w14:paraId="256D3CDE" w14:textId="7905E08A" w:rsidR="003D34F4" w:rsidRDefault="002B255F" w:rsidP="00DE3384">
            <w:pPr>
              <w:pStyle w:val="CCSNormalText"/>
              <w:rPr>
                <w:szCs w:val="20"/>
              </w:rPr>
            </w:pPr>
            <w:r>
              <w:t xml:space="preserve">If you are intending to include subcontractors, read and understand your obligations under the Commonwealth Contract Terms, </w:t>
            </w:r>
            <w:proofErr w:type="gramStart"/>
            <w:r>
              <w:t>Subcontracting</w:t>
            </w:r>
            <w:proofErr w:type="gramEnd"/>
            <w:r>
              <w:t xml:space="preserve"> [Clause C.C.10], Relationship of the Parties [Clause C.C.2], Compliance with the Laws and Policy [Clause C.C.21] specifically relate to subcontractors.</w:t>
            </w:r>
          </w:p>
        </w:tc>
      </w:tr>
    </w:tbl>
    <w:p w14:paraId="256D3CE0" w14:textId="77777777" w:rsidR="003D34F4" w:rsidRPr="00D11BBC" w:rsidRDefault="003D34F4" w:rsidP="00D11BBC">
      <w:pPr>
        <w:rPr>
          <w:szCs w:val="20"/>
        </w:rPr>
      </w:pPr>
    </w:p>
    <w:p w14:paraId="256D3CE1" w14:textId="77777777" w:rsidR="003D34F4" w:rsidRPr="00D11BBC" w:rsidRDefault="003D34F4" w:rsidP="00D11BBC">
      <w:pPr>
        <w:rPr>
          <w:szCs w:val="20"/>
        </w:rPr>
      </w:pPr>
    </w:p>
    <w:p w14:paraId="256D3CE2" w14:textId="4F971FC1" w:rsidR="003D34F4" w:rsidRDefault="002B255F" w:rsidP="003D34F4">
      <w:pPr>
        <w:pStyle w:val="CCS-Heading3"/>
      </w:pPr>
      <w:r>
        <w:t>4.4</w:t>
      </w:r>
      <w:r>
        <w:tab/>
        <w:t>Conflicts of Interest</w:t>
      </w:r>
    </w:p>
    <w:tbl>
      <w:tblPr>
        <w:tblStyle w:val="TableGrid"/>
        <w:tblW w:w="0" w:type="auto"/>
        <w:tblLook w:val="04A0" w:firstRow="1" w:lastRow="0" w:firstColumn="1" w:lastColumn="0" w:noHBand="0" w:noVBand="1"/>
      </w:tblPr>
      <w:tblGrid>
        <w:gridCol w:w="10456"/>
      </w:tblGrid>
      <w:tr w:rsidR="00CD226F" w14:paraId="256D3CE9" w14:textId="77777777" w:rsidTr="000A3314">
        <w:trPr>
          <w:cantSplit/>
        </w:trPr>
        <w:tc>
          <w:tcPr>
            <w:tcW w:w="10456" w:type="dxa"/>
            <w:shd w:val="clear" w:color="auto" w:fill="F2F2F2" w:themeFill="background1" w:themeFillShade="F2"/>
          </w:tcPr>
          <w:p w14:paraId="69563B5A" w14:textId="005FD941" w:rsidR="00DE3384" w:rsidRDefault="002B255F" w:rsidP="000A3314">
            <w:pPr>
              <w:pStyle w:val="CCS-Heading5"/>
              <w:spacing w:before="120"/>
            </w:pPr>
            <w:r>
              <w:lastRenderedPageBreak/>
              <w:t>D</w:t>
            </w:r>
            <w:r w:rsidR="001876F7">
              <w:t>rafting Note:</w:t>
            </w:r>
          </w:p>
          <w:p w14:paraId="2C2FE1B5" w14:textId="036C163C" w:rsidR="00DE3384" w:rsidRDefault="002B255F" w:rsidP="00DE3384">
            <w:pPr>
              <w:pStyle w:val="CCSNormalText"/>
            </w:pPr>
            <w:r>
              <w:t xml:space="preserve">Commonwealth officials have an obligation </w:t>
            </w:r>
            <w:r w:rsidRPr="4613097F">
              <w:rPr>
                <w:lang w:eastAsia="en-US" w:bidi="ar-SA"/>
              </w:rPr>
              <w:t>to disclose C</w:t>
            </w:r>
            <w:r>
              <w:t xml:space="preserve">onflicts of Interest </w:t>
            </w:r>
            <w:r w:rsidRPr="4613097F">
              <w:rPr>
                <w:lang w:eastAsia="en-US" w:bidi="ar-SA"/>
              </w:rPr>
              <w:t xml:space="preserve">under section 29 of the </w:t>
            </w:r>
            <w:hyperlink r:id="rId43">
              <w:r w:rsidRPr="4613097F">
                <w:rPr>
                  <w:rStyle w:val="Hyperlink"/>
                  <w:i/>
                  <w:iCs/>
                  <w:lang w:eastAsia="en-US" w:bidi="ar-SA"/>
                </w:rPr>
                <w:t>Public Governance, Performance and Accountability Act 2013</w:t>
              </w:r>
            </w:hyperlink>
            <w:r w:rsidRPr="4613097F">
              <w:rPr>
                <w:lang w:eastAsia="en-US" w:bidi="ar-SA"/>
              </w:rPr>
              <w:t xml:space="preserve"> (</w:t>
            </w:r>
            <w:proofErr w:type="spellStart"/>
            <w:r w:rsidRPr="4613097F">
              <w:rPr>
                <w:lang w:eastAsia="en-US" w:bidi="ar-SA"/>
              </w:rPr>
              <w:t>Cth</w:t>
            </w:r>
            <w:proofErr w:type="spellEnd"/>
            <w:r w:rsidRPr="4613097F">
              <w:rPr>
                <w:lang w:eastAsia="en-US" w:bidi="ar-SA"/>
              </w:rPr>
              <w:t>). Suppliers to Commonwealth entities need to assist the Commonwealth to meet its obligations by complying with the same standard of conduct.</w:t>
            </w:r>
          </w:p>
          <w:p w14:paraId="43F2B9D1" w14:textId="128AFEE4" w:rsidR="00DE3384" w:rsidRDefault="002B255F" w:rsidP="00DE3384">
            <w:pPr>
              <w:pStyle w:val="CCSNormalText"/>
            </w:pPr>
            <w:r>
              <w:t>Conflicts can be real or apparent. The perception of a conflict can be just as damaging to the public’s confidence in public administration as an actual conflict based on objective facts.</w:t>
            </w:r>
          </w:p>
          <w:p w14:paraId="51CF5154" w14:textId="77777777" w:rsidR="00DE3384" w:rsidRDefault="002B255F" w:rsidP="00DE3384">
            <w:pPr>
              <w:pStyle w:val="CCS-NormalText"/>
            </w:pPr>
            <w:r>
              <w:t xml:space="preserve">Provide full details of any Conflicts of Interest (if any) that could arise </w:t>
            </w:r>
            <w:proofErr w:type="gramStart"/>
            <w:r>
              <w:t>as a result of</w:t>
            </w:r>
            <w:proofErr w:type="gramEnd"/>
            <w:r>
              <w:t xml:space="preserve"> </w:t>
            </w:r>
            <w:proofErr w:type="gramStart"/>
            <w:r>
              <w:t>entering into</w:t>
            </w:r>
            <w:proofErr w:type="gramEnd"/>
            <w:r>
              <w:t xml:space="preserve"> the Contract with a Customer and propose a strategy to manage the conflict. For complex issues, you may choose to attach a </w:t>
            </w:r>
            <w:proofErr w:type="gramStart"/>
            <w:r>
              <w:t>Conflict of Interest</w:t>
            </w:r>
            <w:proofErr w:type="gramEnd"/>
            <w:r>
              <w:t xml:space="preserve"> Management Plan detailing your proposed approach.</w:t>
            </w:r>
          </w:p>
          <w:p w14:paraId="196FEB85" w14:textId="77777777" w:rsidR="00DE3384" w:rsidRDefault="002B255F" w:rsidP="00DE3384">
            <w:pPr>
              <w:pStyle w:val="CCS-NormalText"/>
            </w:pPr>
            <w:r>
              <w:t>After this response is submitted, Potential Suppliers must report any Conflicts of Interest that may have arisen or been identified during the evaluation period to the Customer without delay.</w:t>
            </w:r>
          </w:p>
          <w:p w14:paraId="256D3CE8" w14:textId="3F0A745A" w:rsidR="003D34F4" w:rsidRDefault="002B255F" w:rsidP="00DE3384">
            <w:pPr>
              <w:pStyle w:val="CCSNormalText"/>
            </w:pPr>
            <w:r>
              <w:t>If no Conflicts of Interest were identified, type “Nil”.</w:t>
            </w:r>
          </w:p>
        </w:tc>
      </w:tr>
    </w:tbl>
    <w:p w14:paraId="39BAC45E" w14:textId="77777777" w:rsidR="00DE3384" w:rsidRDefault="002B255F" w:rsidP="00DE3384">
      <w:pPr>
        <w:pStyle w:val="CCS-NormalText"/>
      </w:pPr>
      <w:r>
        <w:t>The Potential Supplier has identified the following potential Conflicts of Interest and management strategies:</w:t>
      </w:r>
    </w:p>
    <w:tbl>
      <w:tblPr>
        <w:tblStyle w:val="TableGrid"/>
        <w:tblW w:w="10060" w:type="dxa"/>
        <w:tblLook w:val="04A0" w:firstRow="1" w:lastRow="0" w:firstColumn="1" w:lastColumn="0" w:noHBand="0" w:noVBand="1"/>
      </w:tblPr>
      <w:tblGrid>
        <w:gridCol w:w="4248"/>
        <w:gridCol w:w="5812"/>
      </w:tblGrid>
      <w:tr w:rsidR="00CD226F" w14:paraId="411DAB50" w14:textId="77777777" w:rsidTr="4613097F">
        <w:trPr>
          <w:trHeight w:val="317"/>
        </w:trPr>
        <w:tc>
          <w:tcPr>
            <w:tcW w:w="4248" w:type="dxa"/>
          </w:tcPr>
          <w:p w14:paraId="4D0C2004" w14:textId="77777777" w:rsidR="00DE3384" w:rsidRDefault="002B255F" w:rsidP="00325696">
            <w:pPr>
              <w:pStyle w:val="CCS-TableHeading2"/>
            </w:pPr>
            <w:r>
              <w:t>Details</w:t>
            </w:r>
          </w:p>
        </w:tc>
        <w:tc>
          <w:tcPr>
            <w:tcW w:w="5812" w:type="dxa"/>
          </w:tcPr>
          <w:p w14:paraId="6535196F" w14:textId="77777777" w:rsidR="00DE3384" w:rsidRDefault="002B255F" w:rsidP="00325696">
            <w:pPr>
              <w:pStyle w:val="CCS-TableHeading2"/>
            </w:pPr>
            <w:r>
              <w:t>Management Strategy</w:t>
            </w:r>
          </w:p>
        </w:tc>
      </w:tr>
      <w:tr w:rsidR="00CD226F" w14:paraId="51D1382F" w14:textId="77777777" w:rsidTr="4613097F">
        <w:tc>
          <w:tcPr>
            <w:tcW w:w="4248" w:type="dxa"/>
          </w:tcPr>
          <w:p w14:paraId="2A41FCCC" w14:textId="77777777" w:rsidR="00DE3384" w:rsidRPr="008C0ADA" w:rsidRDefault="00DE3384" w:rsidP="00325696">
            <w:pPr>
              <w:pStyle w:val="CCS-TableText"/>
            </w:pPr>
          </w:p>
        </w:tc>
        <w:tc>
          <w:tcPr>
            <w:tcW w:w="5812" w:type="dxa"/>
          </w:tcPr>
          <w:p w14:paraId="408BE4B1" w14:textId="77777777" w:rsidR="00DE3384" w:rsidRPr="008C0ADA" w:rsidRDefault="00DE3384" w:rsidP="00325696">
            <w:pPr>
              <w:pStyle w:val="CCS-TableText"/>
            </w:pPr>
          </w:p>
        </w:tc>
      </w:tr>
      <w:tr w:rsidR="00CD226F" w14:paraId="3BC44B41" w14:textId="77777777" w:rsidTr="4613097F">
        <w:tc>
          <w:tcPr>
            <w:tcW w:w="4248" w:type="dxa"/>
          </w:tcPr>
          <w:p w14:paraId="626553C4" w14:textId="77777777" w:rsidR="00DE3384" w:rsidRPr="008C0ADA" w:rsidRDefault="00DE3384" w:rsidP="00325696">
            <w:pPr>
              <w:pStyle w:val="CCS-TableText"/>
            </w:pPr>
          </w:p>
        </w:tc>
        <w:tc>
          <w:tcPr>
            <w:tcW w:w="5812" w:type="dxa"/>
          </w:tcPr>
          <w:p w14:paraId="644B673C" w14:textId="77777777" w:rsidR="00DE3384" w:rsidRPr="008C0ADA" w:rsidRDefault="00DE3384" w:rsidP="00325696">
            <w:pPr>
              <w:pStyle w:val="CCS-TableText"/>
            </w:pPr>
          </w:p>
        </w:tc>
      </w:tr>
    </w:tbl>
    <w:p w14:paraId="256D3CEA" w14:textId="77777777" w:rsidR="003D34F4" w:rsidRDefault="003D34F4" w:rsidP="003D34F4">
      <w:pPr>
        <w:pStyle w:val="CCSNormalText"/>
      </w:pPr>
    </w:p>
    <w:p w14:paraId="256D3CEB" w14:textId="77777777" w:rsidR="003D34F4" w:rsidRDefault="003D34F4" w:rsidP="003D34F4">
      <w:pPr>
        <w:pStyle w:val="CCSNormalText"/>
      </w:pPr>
    </w:p>
    <w:p w14:paraId="256D3CEC" w14:textId="277ABBE9" w:rsidR="003D34F4" w:rsidRDefault="002B255F" w:rsidP="003D34F4">
      <w:pPr>
        <w:pStyle w:val="CCS-Heading3"/>
      </w:pPr>
      <w:r>
        <w:t>4.5</w:t>
      </w:r>
      <w:r>
        <w:tab/>
        <w:t>Referees</w:t>
      </w:r>
    </w:p>
    <w:tbl>
      <w:tblPr>
        <w:tblStyle w:val="TableGrid"/>
        <w:tblW w:w="0" w:type="auto"/>
        <w:tblLook w:val="04A0" w:firstRow="1" w:lastRow="0" w:firstColumn="1" w:lastColumn="0" w:noHBand="0" w:noVBand="1"/>
      </w:tblPr>
      <w:tblGrid>
        <w:gridCol w:w="10456"/>
      </w:tblGrid>
      <w:tr w:rsidR="00CD226F" w14:paraId="256D3CF0" w14:textId="77777777" w:rsidTr="000A3314">
        <w:trPr>
          <w:cantSplit/>
        </w:trPr>
        <w:tc>
          <w:tcPr>
            <w:tcW w:w="10682" w:type="dxa"/>
            <w:shd w:val="clear" w:color="auto" w:fill="F2F2F2" w:themeFill="background1" w:themeFillShade="F2"/>
          </w:tcPr>
          <w:p w14:paraId="256D3CED" w14:textId="22631767" w:rsidR="003D34F4" w:rsidRDefault="002B255F" w:rsidP="000A3314">
            <w:pPr>
              <w:pStyle w:val="CCS-Heading5"/>
              <w:spacing w:before="120"/>
            </w:pPr>
            <w:r>
              <w:t>D</w:t>
            </w:r>
            <w:r w:rsidR="001876F7">
              <w:t>rafting Note:</w:t>
            </w:r>
          </w:p>
          <w:p w14:paraId="08DDDB58" w14:textId="3E340703" w:rsidR="009870DB" w:rsidRDefault="002B255F" w:rsidP="009870DB">
            <w:pPr>
              <w:pStyle w:val="CCSNormalText"/>
            </w:pPr>
            <w:r>
              <w:t>Provide daytime contact details for three (3) referees who can attest to your capacity to meet the Requirement. You may prefer to include details of referees for Specified Personnel. A reference is stronger if your organisation and/or Specified Personnel has recently provided the referee with similar goods/services. It is good practice to ensure that nominated referees are aware they may be contacted.</w:t>
            </w:r>
          </w:p>
          <w:p w14:paraId="256D3CEF" w14:textId="42346628" w:rsidR="003D34F4" w:rsidRPr="007B0112" w:rsidRDefault="002B255F" w:rsidP="009870DB">
            <w:pPr>
              <w:pStyle w:val="CCSNormalText"/>
            </w:pPr>
            <w:r>
              <w:t>Note clause A.B.5 [Evaluation]: The Customer reserves the right to contact any referees, or any other person, directly and without notifying the Potential Supplier.</w:t>
            </w:r>
          </w:p>
        </w:tc>
      </w:tr>
    </w:tbl>
    <w:p w14:paraId="256D3CF1" w14:textId="77777777" w:rsidR="003D34F4" w:rsidRDefault="003D34F4" w:rsidP="003D34F4">
      <w:pPr>
        <w:pStyle w:val="CCSNormalText"/>
      </w:pPr>
    </w:p>
    <w:tbl>
      <w:tblPr>
        <w:tblStyle w:val="TableGrid"/>
        <w:tblW w:w="0" w:type="auto"/>
        <w:tblLook w:val="04A0" w:firstRow="1" w:lastRow="0" w:firstColumn="1" w:lastColumn="0" w:noHBand="0" w:noVBand="1"/>
      </w:tblPr>
      <w:tblGrid>
        <w:gridCol w:w="1909"/>
        <w:gridCol w:w="1976"/>
        <w:gridCol w:w="2340"/>
        <w:gridCol w:w="1681"/>
        <w:gridCol w:w="127"/>
        <w:gridCol w:w="2433"/>
      </w:tblGrid>
      <w:tr w:rsidR="00CD226F" w14:paraId="256D3CF6" w14:textId="77777777" w:rsidTr="4613097F">
        <w:trPr>
          <w:trHeight w:hRule="exact" w:val="113"/>
        </w:trPr>
        <w:tc>
          <w:tcPr>
            <w:tcW w:w="1951" w:type="dxa"/>
            <w:tcBorders>
              <w:top w:val="nil"/>
              <w:left w:val="nil"/>
              <w:bottom w:val="nil"/>
              <w:right w:val="nil"/>
            </w:tcBorders>
          </w:tcPr>
          <w:p w14:paraId="256D3CF2" w14:textId="77777777" w:rsidR="003D34F4" w:rsidRDefault="003D34F4" w:rsidP="001B779C">
            <w:pPr>
              <w:pStyle w:val="CCSNormalText"/>
            </w:pPr>
          </w:p>
        </w:tc>
        <w:tc>
          <w:tcPr>
            <w:tcW w:w="4394" w:type="dxa"/>
            <w:gridSpan w:val="2"/>
            <w:tcBorders>
              <w:top w:val="nil"/>
              <w:left w:val="nil"/>
              <w:bottom w:val="nil"/>
              <w:right w:val="nil"/>
            </w:tcBorders>
          </w:tcPr>
          <w:p w14:paraId="256D3CF3" w14:textId="77777777" w:rsidR="003D34F4" w:rsidRDefault="003D34F4" w:rsidP="001B779C">
            <w:pPr>
              <w:pStyle w:val="CCSNormalText"/>
            </w:pPr>
          </w:p>
        </w:tc>
        <w:tc>
          <w:tcPr>
            <w:tcW w:w="1712" w:type="dxa"/>
            <w:tcBorders>
              <w:top w:val="nil"/>
              <w:left w:val="nil"/>
              <w:bottom w:val="nil"/>
              <w:right w:val="nil"/>
            </w:tcBorders>
          </w:tcPr>
          <w:p w14:paraId="256D3CF4" w14:textId="77777777" w:rsidR="003D34F4" w:rsidRDefault="003D34F4" w:rsidP="001B779C">
            <w:pPr>
              <w:pStyle w:val="CCSNormalText"/>
            </w:pPr>
          </w:p>
        </w:tc>
        <w:tc>
          <w:tcPr>
            <w:tcW w:w="2625" w:type="dxa"/>
            <w:gridSpan w:val="2"/>
            <w:tcBorders>
              <w:top w:val="nil"/>
              <w:left w:val="nil"/>
              <w:bottom w:val="nil"/>
              <w:right w:val="nil"/>
            </w:tcBorders>
          </w:tcPr>
          <w:p w14:paraId="256D3CF5" w14:textId="77777777" w:rsidR="003D34F4" w:rsidRDefault="003D34F4" w:rsidP="001B779C">
            <w:pPr>
              <w:pStyle w:val="CCSNormalText"/>
            </w:pPr>
          </w:p>
        </w:tc>
      </w:tr>
      <w:tr w:rsidR="00CD226F" w14:paraId="256D3CFC" w14:textId="77777777" w:rsidTr="4613097F">
        <w:trPr>
          <w:trHeight w:hRule="exact" w:val="113"/>
        </w:trPr>
        <w:tc>
          <w:tcPr>
            <w:tcW w:w="1951" w:type="dxa"/>
            <w:tcBorders>
              <w:top w:val="nil"/>
              <w:left w:val="nil"/>
              <w:right w:val="nil"/>
            </w:tcBorders>
          </w:tcPr>
          <w:p w14:paraId="256D3CF7" w14:textId="77777777" w:rsidR="003D34F4" w:rsidRDefault="003D34F4" w:rsidP="001B779C">
            <w:pPr>
              <w:pStyle w:val="CCS-TableHeading"/>
            </w:pPr>
          </w:p>
        </w:tc>
        <w:tc>
          <w:tcPr>
            <w:tcW w:w="2017" w:type="dxa"/>
            <w:tcBorders>
              <w:top w:val="nil"/>
              <w:left w:val="nil"/>
              <w:right w:val="nil"/>
            </w:tcBorders>
          </w:tcPr>
          <w:p w14:paraId="256D3CF8" w14:textId="77777777" w:rsidR="003D34F4" w:rsidRDefault="003D34F4" w:rsidP="001B779C">
            <w:pPr>
              <w:pStyle w:val="CCS-TableHeading"/>
            </w:pPr>
          </w:p>
        </w:tc>
        <w:tc>
          <w:tcPr>
            <w:tcW w:w="2377" w:type="dxa"/>
            <w:tcBorders>
              <w:top w:val="nil"/>
              <w:left w:val="nil"/>
              <w:right w:val="nil"/>
            </w:tcBorders>
          </w:tcPr>
          <w:p w14:paraId="256D3CF9" w14:textId="77777777" w:rsidR="003D34F4" w:rsidRDefault="003D34F4" w:rsidP="001B779C">
            <w:pPr>
              <w:pStyle w:val="CCS-TableHeading"/>
            </w:pPr>
          </w:p>
        </w:tc>
        <w:tc>
          <w:tcPr>
            <w:tcW w:w="1843" w:type="dxa"/>
            <w:gridSpan w:val="2"/>
            <w:tcBorders>
              <w:top w:val="nil"/>
              <w:left w:val="nil"/>
              <w:right w:val="nil"/>
            </w:tcBorders>
          </w:tcPr>
          <w:p w14:paraId="256D3CFA" w14:textId="77777777" w:rsidR="003D34F4" w:rsidRDefault="003D34F4" w:rsidP="001B779C">
            <w:pPr>
              <w:pStyle w:val="CCS-TableHeading"/>
            </w:pPr>
          </w:p>
        </w:tc>
        <w:tc>
          <w:tcPr>
            <w:tcW w:w="2494" w:type="dxa"/>
            <w:tcBorders>
              <w:top w:val="nil"/>
              <w:left w:val="nil"/>
              <w:right w:val="nil"/>
            </w:tcBorders>
          </w:tcPr>
          <w:p w14:paraId="256D3CFB" w14:textId="77777777" w:rsidR="003D34F4" w:rsidRDefault="003D34F4" w:rsidP="001B779C">
            <w:pPr>
              <w:pStyle w:val="CCS-TableHeading"/>
            </w:pPr>
          </w:p>
        </w:tc>
      </w:tr>
      <w:tr w:rsidR="00CD226F" w14:paraId="256D3D02" w14:textId="77777777" w:rsidTr="4613097F">
        <w:tc>
          <w:tcPr>
            <w:tcW w:w="1951" w:type="dxa"/>
          </w:tcPr>
          <w:p w14:paraId="256D3CFD" w14:textId="77777777" w:rsidR="003D34F4" w:rsidRDefault="002B255F" w:rsidP="001B779C">
            <w:pPr>
              <w:pStyle w:val="CCS-TableHeading2"/>
            </w:pPr>
            <w:r>
              <w:t>Referee Name</w:t>
            </w:r>
          </w:p>
        </w:tc>
        <w:tc>
          <w:tcPr>
            <w:tcW w:w="2017" w:type="dxa"/>
          </w:tcPr>
          <w:p w14:paraId="256D3CFE" w14:textId="77777777" w:rsidR="003D34F4" w:rsidRDefault="002B255F" w:rsidP="001B779C">
            <w:pPr>
              <w:pStyle w:val="CCS-TableHeading2"/>
            </w:pPr>
            <w:r>
              <w:t>Position</w:t>
            </w:r>
          </w:p>
        </w:tc>
        <w:tc>
          <w:tcPr>
            <w:tcW w:w="2377" w:type="dxa"/>
          </w:tcPr>
          <w:p w14:paraId="256D3CFF" w14:textId="77777777" w:rsidR="003D34F4" w:rsidRDefault="002B255F" w:rsidP="001B779C">
            <w:pPr>
              <w:pStyle w:val="CCS-TableHeading2"/>
            </w:pPr>
            <w:r>
              <w:t>Organisation</w:t>
            </w:r>
          </w:p>
        </w:tc>
        <w:tc>
          <w:tcPr>
            <w:tcW w:w="1843" w:type="dxa"/>
            <w:gridSpan w:val="2"/>
          </w:tcPr>
          <w:p w14:paraId="256D3D00" w14:textId="77777777" w:rsidR="003D34F4" w:rsidRDefault="002B255F" w:rsidP="001B779C">
            <w:pPr>
              <w:pStyle w:val="CCS-TableHeading2"/>
            </w:pPr>
            <w:r>
              <w:t>Phone Number</w:t>
            </w:r>
          </w:p>
        </w:tc>
        <w:tc>
          <w:tcPr>
            <w:tcW w:w="2494" w:type="dxa"/>
          </w:tcPr>
          <w:p w14:paraId="256D3D01" w14:textId="77777777" w:rsidR="003D34F4" w:rsidRDefault="002B255F" w:rsidP="001B779C">
            <w:pPr>
              <w:pStyle w:val="CCS-TableHeading2"/>
            </w:pPr>
            <w:r>
              <w:t>Email Address</w:t>
            </w:r>
          </w:p>
        </w:tc>
      </w:tr>
      <w:tr w:rsidR="00CD226F" w14:paraId="256D3D08" w14:textId="77777777" w:rsidTr="4613097F">
        <w:tc>
          <w:tcPr>
            <w:tcW w:w="1951" w:type="dxa"/>
          </w:tcPr>
          <w:p w14:paraId="256D3D03" w14:textId="77777777" w:rsidR="003D34F4" w:rsidRPr="00AB37D7" w:rsidRDefault="003D34F4" w:rsidP="001B779C">
            <w:pPr>
              <w:pStyle w:val="CCS-TableText"/>
            </w:pPr>
          </w:p>
        </w:tc>
        <w:tc>
          <w:tcPr>
            <w:tcW w:w="2017" w:type="dxa"/>
          </w:tcPr>
          <w:p w14:paraId="256D3D04" w14:textId="77777777" w:rsidR="003D34F4" w:rsidRPr="00AB37D7" w:rsidRDefault="003D34F4" w:rsidP="001B779C">
            <w:pPr>
              <w:pStyle w:val="CCS-TableText"/>
            </w:pPr>
          </w:p>
        </w:tc>
        <w:tc>
          <w:tcPr>
            <w:tcW w:w="2377" w:type="dxa"/>
          </w:tcPr>
          <w:p w14:paraId="256D3D05" w14:textId="77777777" w:rsidR="003D34F4" w:rsidRPr="00AB37D7" w:rsidRDefault="003D34F4" w:rsidP="001B779C">
            <w:pPr>
              <w:pStyle w:val="CCS-TableText"/>
            </w:pPr>
          </w:p>
        </w:tc>
        <w:tc>
          <w:tcPr>
            <w:tcW w:w="1843" w:type="dxa"/>
            <w:gridSpan w:val="2"/>
          </w:tcPr>
          <w:p w14:paraId="256D3D06" w14:textId="77777777" w:rsidR="003D34F4" w:rsidRPr="00AB37D7" w:rsidRDefault="003D34F4" w:rsidP="001B779C">
            <w:pPr>
              <w:pStyle w:val="CCS-TableText"/>
            </w:pPr>
          </w:p>
        </w:tc>
        <w:tc>
          <w:tcPr>
            <w:tcW w:w="2494" w:type="dxa"/>
          </w:tcPr>
          <w:p w14:paraId="256D3D07" w14:textId="77777777" w:rsidR="003D34F4" w:rsidRPr="00AB37D7" w:rsidRDefault="003D34F4" w:rsidP="001B779C">
            <w:pPr>
              <w:pStyle w:val="CCS-TableText"/>
            </w:pPr>
          </w:p>
        </w:tc>
      </w:tr>
      <w:tr w:rsidR="00CD226F" w14:paraId="256D3D0E" w14:textId="77777777" w:rsidTr="4613097F">
        <w:tc>
          <w:tcPr>
            <w:tcW w:w="1951" w:type="dxa"/>
          </w:tcPr>
          <w:p w14:paraId="256D3D09" w14:textId="77777777" w:rsidR="003D34F4" w:rsidRPr="00AB37D7" w:rsidRDefault="003D34F4" w:rsidP="001B779C">
            <w:pPr>
              <w:pStyle w:val="CCS-TableText"/>
            </w:pPr>
          </w:p>
        </w:tc>
        <w:tc>
          <w:tcPr>
            <w:tcW w:w="2017" w:type="dxa"/>
          </w:tcPr>
          <w:p w14:paraId="256D3D0A" w14:textId="77777777" w:rsidR="003D34F4" w:rsidRPr="00AB37D7" w:rsidRDefault="003D34F4" w:rsidP="001B779C">
            <w:pPr>
              <w:pStyle w:val="CCS-TableText"/>
            </w:pPr>
          </w:p>
        </w:tc>
        <w:tc>
          <w:tcPr>
            <w:tcW w:w="2377" w:type="dxa"/>
          </w:tcPr>
          <w:p w14:paraId="256D3D0B" w14:textId="77777777" w:rsidR="003D34F4" w:rsidRPr="00AB37D7" w:rsidRDefault="003D34F4" w:rsidP="001B779C">
            <w:pPr>
              <w:pStyle w:val="CCS-TableText"/>
            </w:pPr>
          </w:p>
        </w:tc>
        <w:tc>
          <w:tcPr>
            <w:tcW w:w="1843" w:type="dxa"/>
            <w:gridSpan w:val="2"/>
          </w:tcPr>
          <w:p w14:paraId="256D3D0C" w14:textId="77777777" w:rsidR="003D34F4" w:rsidRPr="00AB37D7" w:rsidRDefault="003D34F4" w:rsidP="001B779C">
            <w:pPr>
              <w:pStyle w:val="CCS-TableText"/>
            </w:pPr>
          </w:p>
        </w:tc>
        <w:tc>
          <w:tcPr>
            <w:tcW w:w="2494" w:type="dxa"/>
          </w:tcPr>
          <w:p w14:paraId="256D3D0D" w14:textId="77777777" w:rsidR="003D34F4" w:rsidRPr="00AB37D7" w:rsidRDefault="003D34F4" w:rsidP="001B779C">
            <w:pPr>
              <w:pStyle w:val="CCS-TableText"/>
            </w:pPr>
          </w:p>
        </w:tc>
      </w:tr>
      <w:tr w:rsidR="00CD226F" w14:paraId="256D3D14" w14:textId="77777777" w:rsidTr="4613097F">
        <w:tc>
          <w:tcPr>
            <w:tcW w:w="1951" w:type="dxa"/>
          </w:tcPr>
          <w:p w14:paraId="256D3D0F" w14:textId="77777777" w:rsidR="003D34F4" w:rsidRPr="00AB37D7" w:rsidRDefault="003D34F4" w:rsidP="001B779C">
            <w:pPr>
              <w:pStyle w:val="CCS-TableText"/>
            </w:pPr>
          </w:p>
        </w:tc>
        <w:tc>
          <w:tcPr>
            <w:tcW w:w="2017" w:type="dxa"/>
          </w:tcPr>
          <w:p w14:paraId="256D3D10" w14:textId="77777777" w:rsidR="003D34F4" w:rsidRPr="00AB37D7" w:rsidRDefault="003D34F4" w:rsidP="001B779C">
            <w:pPr>
              <w:pStyle w:val="CCS-TableText"/>
            </w:pPr>
          </w:p>
        </w:tc>
        <w:tc>
          <w:tcPr>
            <w:tcW w:w="2377" w:type="dxa"/>
          </w:tcPr>
          <w:p w14:paraId="256D3D11" w14:textId="77777777" w:rsidR="003D34F4" w:rsidRPr="00AB37D7" w:rsidRDefault="003D34F4" w:rsidP="001B779C">
            <w:pPr>
              <w:pStyle w:val="CCS-TableText"/>
            </w:pPr>
          </w:p>
        </w:tc>
        <w:tc>
          <w:tcPr>
            <w:tcW w:w="1843" w:type="dxa"/>
            <w:gridSpan w:val="2"/>
          </w:tcPr>
          <w:p w14:paraId="256D3D12" w14:textId="77777777" w:rsidR="003D34F4" w:rsidRPr="00AB37D7" w:rsidRDefault="003D34F4" w:rsidP="001B779C">
            <w:pPr>
              <w:pStyle w:val="CCS-TableText"/>
            </w:pPr>
          </w:p>
        </w:tc>
        <w:tc>
          <w:tcPr>
            <w:tcW w:w="2494" w:type="dxa"/>
          </w:tcPr>
          <w:p w14:paraId="256D3D13" w14:textId="77777777" w:rsidR="003D34F4" w:rsidRPr="00AB37D7" w:rsidRDefault="003D34F4" w:rsidP="001B779C">
            <w:pPr>
              <w:pStyle w:val="CCS-TableText"/>
            </w:pPr>
          </w:p>
        </w:tc>
      </w:tr>
      <w:tr w:rsidR="00CD226F" w14:paraId="256D3D1A" w14:textId="77777777" w:rsidTr="4613097F">
        <w:trPr>
          <w:trHeight w:hRule="exact" w:val="113"/>
        </w:trPr>
        <w:tc>
          <w:tcPr>
            <w:tcW w:w="1951" w:type="dxa"/>
            <w:tcBorders>
              <w:left w:val="nil"/>
              <w:bottom w:val="nil"/>
              <w:right w:val="nil"/>
            </w:tcBorders>
          </w:tcPr>
          <w:p w14:paraId="256D3D15" w14:textId="77777777" w:rsidR="003D34F4" w:rsidRDefault="003D34F4" w:rsidP="001B779C">
            <w:pPr>
              <w:pStyle w:val="CCS-TableText"/>
            </w:pPr>
          </w:p>
        </w:tc>
        <w:tc>
          <w:tcPr>
            <w:tcW w:w="2017" w:type="dxa"/>
            <w:tcBorders>
              <w:left w:val="nil"/>
              <w:bottom w:val="nil"/>
              <w:right w:val="nil"/>
            </w:tcBorders>
          </w:tcPr>
          <w:p w14:paraId="256D3D16" w14:textId="77777777" w:rsidR="003D34F4" w:rsidRDefault="003D34F4" w:rsidP="001B779C">
            <w:pPr>
              <w:pStyle w:val="CCS-TableText"/>
            </w:pPr>
          </w:p>
        </w:tc>
        <w:tc>
          <w:tcPr>
            <w:tcW w:w="2377" w:type="dxa"/>
            <w:tcBorders>
              <w:left w:val="nil"/>
              <w:bottom w:val="nil"/>
              <w:right w:val="nil"/>
            </w:tcBorders>
          </w:tcPr>
          <w:p w14:paraId="256D3D17" w14:textId="77777777" w:rsidR="003D34F4" w:rsidRDefault="003D34F4" w:rsidP="001B779C">
            <w:pPr>
              <w:pStyle w:val="CCS-TableText"/>
            </w:pPr>
          </w:p>
        </w:tc>
        <w:tc>
          <w:tcPr>
            <w:tcW w:w="1843" w:type="dxa"/>
            <w:gridSpan w:val="2"/>
            <w:tcBorders>
              <w:left w:val="nil"/>
              <w:bottom w:val="nil"/>
              <w:right w:val="nil"/>
            </w:tcBorders>
          </w:tcPr>
          <w:p w14:paraId="256D3D18" w14:textId="77777777" w:rsidR="003D34F4" w:rsidRDefault="003D34F4" w:rsidP="001B779C">
            <w:pPr>
              <w:pStyle w:val="CCS-TableText"/>
            </w:pPr>
          </w:p>
        </w:tc>
        <w:tc>
          <w:tcPr>
            <w:tcW w:w="2494" w:type="dxa"/>
            <w:tcBorders>
              <w:left w:val="nil"/>
              <w:bottom w:val="nil"/>
              <w:right w:val="nil"/>
            </w:tcBorders>
          </w:tcPr>
          <w:p w14:paraId="256D3D19" w14:textId="77777777" w:rsidR="003D34F4" w:rsidRDefault="003D34F4" w:rsidP="001B779C">
            <w:pPr>
              <w:pStyle w:val="CCS-TableText"/>
            </w:pPr>
          </w:p>
        </w:tc>
      </w:tr>
    </w:tbl>
    <w:p w14:paraId="256D3D1B" w14:textId="77777777" w:rsidR="00CB2F81" w:rsidRDefault="00CB2F81" w:rsidP="00BD7B2E">
      <w:pPr>
        <w:pStyle w:val="CCSNormalText"/>
      </w:pPr>
    </w:p>
    <w:p w14:paraId="256D3D1C" w14:textId="32C827A8" w:rsidR="003D34F4" w:rsidRDefault="002B255F" w:rsidP="00BD7B2E">
      <w:pPr>
        <w:pStyle w:val="CCS-Heading3"/>
      </w:pPr>
      <w:r>
        <w:t>4.6</w:t>
      </w:r>
      <w:r>
        <w:tab/>
      </w:r>
      <w:r w:rsidR="00BD7B2E">
        <w:t>Pre-existing Intellectual Property of Potential Supplier</w:t>
      </w:r>
    </w:p>
    <w:tbl>
      <w:tblPr>
        <w:tblStyle w:val="TableGrid"/>
        <w:tblW w:w="0" w:type="auto"/>
        <w:tblLook w:val="04A0" w:firstRow="1" w:lastRow="0" w:firstColumn="1" w:lastColumn="0" w:noHBand="0" w:noVBand="1"/>
      </w:tblPr>
      <w:tblGrid>
        <w:gridCol w:w="10456"/>
      </w:tblGrid>
      <w:tr w:rsidR="00CD226F" w14:paraId="256D3D21" w14:textId="77777777" w:rsidTr="000A3314">
        <w:trPr>
          <w:cantSplit/>
        </w:trPr>
        <w:tc>
          <w:tcPr>
            <w:tcW w:w="10682" w:type="dxa"/>
            <w:shd w:val="clear" w:color="auto" w:fill="F2F2F2" w:themeFill="background1" w:themeFillShade="F2"/>
          </w:tcPr>
          <w:p w14:paraId="256D3D1D" w14:textId="513A004D" w:rsidR="00BD7B2E" w:rsidRDefault="002B255F" w:rsidP="000A3314">
            <w:pPr>
              <w:pStyle w:val="CCS-Heading5"/>
              <w:spacing w:before="120"/>
            </w:pPr>
            <w:r>
              <w:lastRenderedPageBreak/>
              <w:t>Drafting Note</w:t>
            </w:r>
            <w:r w:rsidR="4613097F">
              <w:t>:</w:t>
            </w:r>
          </w:p>
          <w:p w14:paraId="256D3D1E" w14:textId="77777777" w:rsidR="00502BAD" w:rsidRDefault="002B255F" w:rsidP="00502BAD">
            <w:pPr>
              <w:pStyle w:val="CCSNormalText"/>
            </w:pPr>
            <w:r>
              <w:t>List your pre-existing Intellectual Property (if any) noting that:</w:t>
            </w:r>
          </w:p>
          <w:p w14:paraId="256D3D1F" w14:textId="77777777" w:rsidR="003450BB" w:rsidRDefault="002B255F" w:rsidP="4613097F">
            <w:pPr>
              <w:pStyle w:val="CCSNormalText"/>
              <w:rPr>
                <w:i/>
                <w:iCs/>
              </w:rPr>
            </w:pPr>
            <w:r w:rsidRPr="4613097F">
              <w:rPr>
                <w:i/>
                <w:iCs/>
              </w:rPr>
              <w:t>The Supplier grants to, or in the case of Third-Party Material, must obtain for, the Customer a non-exclusive, irrevocable, royalty-free, perpetual, world-wide licence (including the right to sub-licence) to exercise the Intellectual Property Rights in all Pre-existing Material and Third- Party Material incorporated into the Material to enable the Customer to receive the full benefit of the Goods and/or Services and the Material and to exercise its rights in relation to the Material.</w:t>
            </w:r>
          </w:p>
          <w:p w14:paraId="256D3D20" w14:textId="77777777" w:rsidR="00502BAD" w:rsidRPr="00502BAD" w:rsidRDefault="002B255F" w:rsidP="4613097F">
            <w:pPr>
              <w:pStyle w:val="CCSNormalText"/>
              <w:rPr>
                <w:rFonts w:asciiTheme="minorHAnsi" w:hAnsiTheme="minorHAnsi" w:cstheme="minorBidi"/>
              </w:rPr>
            </w:pPr>
            <w:r>
              <w:t>If no pre-existing Intellectual Property is proposed insert “Not Applicable”.</w:t>
            </w:r>
          </w:p>
        </w:tc>
      </w:tr>
    </w:tbl>
    <w:p w14:paraId="256D3D22" w14:textId="77777777" w:rsidR="00BD7B2E" w:rsidRDefault="00BD7B2E" w:rsidP="003D34F4">
      <w:pPr>
        <w:pStyle w:val="CCSNormalText"/>
      </w:pPr>
    </w:p>
    <w:p w14:paraId="256D3D23" w14:textId="77777777" w:rsidR="00BD7B2E" w:rsidRDefault="00BD7B2E" w:rsidP="003D34F4">
      <w:pPr>
        <w:pStyle w:val="CCSNormalText"/>
      </w:pPr>
    </w:p>
    <w:p w14:paraId="256D3D24" w14:textId="641F3BAC" w:rsidR="003D34F4" w:rsidRDefault="002B255F" w:rsidP="003D34F4">
      <w:pPr>
        <w:pStyle w:val="CCS-Heading3"/>
      </w:pPr>
      <w:r>
        <w:t>4.7</w:t>
      </w:r>
      <w:r>
        <w:tab/>
        <w:t>Confidentiality of Potential Supplier’s Information</w:t>
      </w:r>
    </w:p>
    <w:tbl>
      <w:tblPr>
        <w:tblStyle w:val="TableGrid"/>
        <w:tblW w:w="0" w:type="auto"/>
        <w:tblLook w:val="04A0" w:firstRow="1" w:lastRow="0" w:firstColumn="1" w:lastColumn="0" w:noHBand="0" w:noVBand="1"/>
      </w:tblPr>
      <w:tblGrid>
        <w:gridCol w:w="10456"/>
      </w:tblGrid>
      <w:tr w:rsidR="00CD226F" w14:paraId="256D3D2B" w14:textId="77777777" w:rsidTr="000A3314">
        <w:trPr>
          <w:cantSplit/>
        </w:trPr>
        <w:tc>
          <w:tcPr>
            <w:tcW w:w="10456" w:type="dxa"/>
            <w:shd w:val="clear" w:color="auto" w:fill="F2F2F2" w:themeFill="background1" w:themeFillShade="F2"/>
          </w:tcPr>
          <w:p w14:paraId="5C0D43AE" w14:textId="32AFEB3A" w:rsidR="00B93CDA" w:rsidRDefault="002B255F" w:rsidP="000A3314">
            <w:pPr>
              <w:pStyle w:val="CCS-Heading5"/>
              <w:spacing w:before="120"/>
            </w:pPr>
            <w:r>
              <w:t>Drafting Note</w:t>
            </w:r>
            <w:r w:rsidR="4613097F">
              <w:t>:</w:t>
            </w:r>
          </w:p>
          <w:p w14:paraId="03EA40FB" w14:textId="5D707800" w:rsidR="00B93CDA" w:rsidRDefault="002B255F" w:rsidP="00B93CDA">
            <w:pPr>
              <w:pStyle w:val="CCSNormalText"/>
            </w:pPr>
            <w:r>
              <w:t>Identify any information in your Response</w:t>
            </w:r>
            <w:r w:rsidR="00D715F8">
              <w:t>,</w:t>
            </w:r>
            <w:r>
              <w:t xml:space="preserve"> or the proposed Contract, which you consider should be kept confidential, with reason(s).</w:t>
            </w:r>
          </w:p>
          <w:p w14:paraId="4CCB9DB2" w14:textId="77777777" w:rsidR="00B93CDA" w:rsidRDefault="002B255F" w:rsidP="00B93CDA">
            <w:pPr>
              <w:pStyle w:val="CCSNormalText"/>
            </w:pPr>
            <w:r>
              <w:t>The Customer will only agree to treat information as confidential in cases that meet the Commonwealth’s guidelines and which the Customer considers appropriate. If the Customer does not agree that the information meets the guidelines to be treated as confidential, the Customer has the right to disclose any information contained in the Contract.</w:t>
            </w:r>
          </w:p>
          <w:p w14:paraId="3A6D9E90" w14:textId="77777777" w:rsidR="00B93CDA" w:rsidRDefault="002B255F" w:rsidP="00B93CDA">
            <w:pPr>
              <w:pStyle w:val="CCSNormalText"/>
            </w:pPr>
            <w:r>
              <w:t xml:space="preserve">Information to assist you to assess whether the Customer is able to treat particular information as confidential is available at: </w:t>
            </w:r>
            <w:hyperlink r:id="rId44">
              <w:r w:rsidRPr="4613097F">
                <w:rPr>
                  <w:rStyle w:val="Hyperlink"/>
                </w:rPr>
                <w:t>https://www.finance.gov.au/government/procurement/buying-australian-government/additional-reporting-confidentiality</w:t>
              </w:r>
            </w:hyperlink>
            <w:r>
              <w:t>.</w:t>
            </w:r>
          </w:p>
          <w:p w14:paraId="1A68DF8B" w14:textId="77777777" w:rsidR="00B93CDA" w:rsidRDefault="002B255F" w:rsidP="00B93CDA">
            <w:pPr>
              <w:pStyle w:val="CCSNormalText"/>
            </w:pPr>
            <w:r>
              <w:t>If none, type “Not Applicable”.</w:t>
            </w:r>
          </w:p>
          <w:p w14:paraId="256D3D2A" w14:textId="44549A2F" w:rsidR="00BD7B2E" w:rsidRDefault="002B255F" w:rsidP="00B93CDA">
            <w:pPr>
              <w:pStyle w:val="CCSNormalText"/>
            </w:pPr>
            <w:r>
              <w:t>Add extra lines to the table as required.</w:t>
            </w:r>
          </w:p>
        </w:tc>
      </w:tr>
    </w:tbl>
    <w:p w14:paraId="3159B5DF" w14:textId="1D326F45" w:rsidR="00B93CDA" w:rsidRDefault="002B255F" w:rsidP="00B93CDA">
      <w:pPr>
        <w:pStyle w:val="CCSNormalText"/>
      </w:pPr>
      <w:r>
        <w:t xml:space="preserve">The Potential Supplier has assessed that the commercial information in the table below meets the requirements available at </w:t>
      </w:r>
      <w:hyperlink r:id="rId45">
        <w:r w:rsidRPr="4613097F">
          <w:rPr>
            <w:rStyle w:val="Hyperlink"/>
          </w:rPr>
          <w:t>https://www.finance.gov.au/government/procurement/buying-australian-government/additional-reporting-confidentiality</w:t>
        </w:r>
      </w:hyperlink>
      <w:r>
        <w:t xml:space="preserve"> and is seeking that information be kept confidential.</w:t>
      </w:r>
    </w:p>
    <w:tbl>
      <w:tblPr>
        <w:tblStyle w:val="TableGrid"/>
        <w:tblW w:w="0" w:type="auto"/>
        <w:tblLook w:val="04A0" w:firstRow="1" w:lastRow="0" w:firstColumn="1" w:lastColumn="0" w:noHBand="0" w:noVBand="1"/>
      </w:tblPr>
      <w:tblGrid>
        <w:gridCol w:w="5230"/>
        <w:gridCol w:w="5236"/>
      </w:tblGrid>
      <w:tr w:rsidR="00CD226F" w14:paraId="256D3D2E" w14:textId="77777777" w:rsidTr="4613097F">
        <w:trPr>
          <w:trHeight w:hRule="exact" w:val="113"/>
        </w:trPr>
        <w:tc>
          <w:tcPr>
            <w:tcW w:w="10466" w:type="dxa"/>
            <w:gridSpan w:val="2"/>
            <w:tcBorders>
              <w:top w:val="nil"/>
              <w:left w:val="nil"/>
              <w:right w:val="nil"/>
            </w:tcBorders>
          </w:tcPr>
          <w:p w14:paraId="256D3D2D" w14:textId="77777777" w:rsidR="003D34F4" w:rsidRDefault="003D34F4" w:rsidP="001B779C">
            <w:pPr>
              <w:pStyle w:val="CCSNormalText"/>
            </w:pPr>
          </w:p>
        </w:tc>
      </w:tr>
      <w:tr w:rsidR="00CD226F" w14:paraId="256D3D31" w14:textId="77777777" w:rsidTr="4613097F">
        <w:tc>
          <w:tcPr>
            <w:tcW w:w="5230" w:type="dxa"/>
          </w:tcPr>
          <w:p w14:paraId="256D3D2F" w14:textId="77777777" w:rsidR="003D34F4" w:rsidRPr="008D049C" w:rsidRDefault="002B255F" w:rsidP="001B779C">
            <w:pPr>
              <w:pStyle w:val="CCS-TableHeading2"/>
            </w:pPr>
            <w:r>
              <w:t>Information to be kept Confidential</w:t>
            </w:r>
          </w:p>
        </w:tc>
        <w:tc>
          <w:tcPr>
            <w:tcW w:w="5236" w:type="dxa"/>
          </w:tcPr>
          <w:p w14:paraId="256D3D30" w14:textId="77777777" w:rsidR="003D34F4" w:rsidRPr="008D049C" w:rsidRDefault="002B255F" w:rsidP="001B779C">
            <w:pPr>
              <w:pStyle w:val="CCS-TableHeading2"/>
            </w:pPr>
            <w:r>
              <w:t>Reasons for Confidentiality Request</w:t>
            </w:r>
          </w:p>
        </w:tc>
      </w:tr>
      <w:tr w:rsidR="00CD226F" w14:paraId="256D3D34" w14:textId="77777777" w:rsidTr="4613097F">
        <w:tc>
          <w:tcPr>
            <w:tcW w:w="5230" w:type="dxa"/>
          </w:tcPr>
          <w:p w14:paraId="256D3D32" w14:textId="77777777" w:rsidR="003D34F4" w:rsidRDefault="003D34F4" w:rsidP="001B779C">
            <w:pPr>
              <w:pStyle w:val="CCS-TableText"/>
            </w:pPr>
          </w:p>
        </w:tc>
        <w:tc>
          <w:tcPr>
            <w:tcW w:w="5236" w:type="dxa"/>
          </w:tcPr>
          <w:p w14:paraId="256D3D33" w14:textId="77777777" w:rsidR="003D34F4" w:rsidRDefault="003D34F4" w:rsidP="001B779C">
            <w:pPr>
              <w:pStyle w:val="CCS-TableText"/>
            </w:pPr>
          </w:p>
        </w:tc>
      </w:tr>
      <w:tr w:rsidR="00CD226F" w14:paraId="256D3D37" w14:textId="77777777" w:rsidTr="4613097F">
        <w:tc>
          <w:tcPr>
            <w:tcW w:w="5230" w:type="dxa"/>
          </w:tcPr>
          <w:p w14:paraId="256D3D35" w14:textId="77777777" w:rsidR="003D34F4" w:rsidRDefault="003D34F4" w:rsidP="001B779C">
            <w:pPr>
              <w:pStyle w:val="CCS-TableText"/>
            </w:pPr>
          </w:p>
        </w:tc>
        <w:tc>
          <w:tcPr>
            <w:tcW w:w="5236" w:type="dxa"/>
          </w:tcPr>
          <w:p w14:paraId="256D3D36" w14:textId="77777777" w:rsidR="003D34F4" w:rsidRDefault="003D34F4" w:rsidP="001B779C">
            <w:pPr>
              <w:pStyle w:val="CCS-TableText"/>
            </w:pPr>
          </w:p>
        </w:tc>
      </w:tr>
      <w:tr w:rsidR="00CD226F" w14:paraId="256D3D39" w14:textId="77777777" w:rsidTr="4613097F">
        <w:trPr>
          <w:trHeight w:hRule="exact" w:val="113"/>
        </w:trPr>
        <w:tc>
          <w:tcPr>
            <w:tcW w:w="10466" w:type="dxa"/>
            <w:gridSpan w:val="2"/>
            <w:tcBorders>
              <w:left w:val="nil"/>
              <w:bottom w:val="nil"/>
              <w:right w:val="nil"/>
            </w:tcBorders>
          </w:tcPr>
          <w:p w14:paraId="256D3D38" w14:textId="77777777" w:rsidR="003D34F4" w:rsidRDefault="003D34F4" w:rsidP="001B779C">
            <w:pPr>
              <w:pStyle w:val="CCSNormalText"/>
            </w:pPr>
          </w:p>
        </w:tc>
      </w:tr>
    </w:tbl>
    <w:p w14:paraId="2CC6FA04" w14:textId="77777777" w:rsidR="00B93CDA" w:rsidRDefault="002B255F" w:rsidP="00B93CDA">
      <w:pPr>
        <w:pStyle w:val="CCS-Heading3"/>
      </w:pPr>
      <w:r>
        <w:t>4.8</w:t>
      </w:r>
      <w:r>
        <w:tab/>
        <w:t>Proven Ability to Meet Regulatory Considerations</w:t>
      </w:r>
    </w:p>
    <w:tbl>
      <w:tblPr>
        <w:tblStyle w:val="TableGrid"/>
        <w:tblW w:w="0" w:type="auto"/>
        <w:tblLook w:val="04A0" w:firstRow="1" w:lastRow="0" w:firstColumn="1" w:lastColumn="0" w:noHBand="0" w:noVBand="1"/>
      </w:tblPr>
      <w:tblGrid>
        <w:gridCol w:w="10456"/>
      </w:tblGrid>
      <w:tr w:rsidR="00CD226F" w14:paraId="465D0466" w14:textId="77777777" w:rsidTr="000A3314">
        <w:trPr>
          <w:cantSplit/>
        </w:trPr>
        <w:tc>
          <w:tcPr>
            <w:tcW w:w="10456" w:type="dxa"/>
            <w:shd w:val="clear" w:color="auto" w:fill="F2F2F2" w:themeFill="background1" w:themeFillShade="F2"/>
          </w:tcPr>
          <w:p w14:paraId="666AEB83" w14:textId="6A9290FA" w:rsidR="00B93CDA" w:rsidRDefault="002B255F" w:rsidP="000A3314">
            <w:pPr>
              <w:pStyle w:val="CCS-Heading5"/>
              <w:spacing w:before="120"/>
            </w:pPr>
            <w:r>
              <w:t>Drafting Note</w:t>
            </w:r>
            <w:r w:rsidR="4613097F">
              <w:t>:</w:t>
            </w:r>
          </w:p>
          <w:p w14:paraId="2ED9DC61" w14:textId="77777777" w:rsidR="00B93CDA" w:rsidRDefault="002B255F" w:rsidP="00325696">
            <w:pPr>
              <w:pStyle w:val="CCS-NormalText"/>
            </w:pPr>
            <w:r w:rsidRPr="4613097F">
              <w:rPr>
                <w:lang w:val="en-GB"/>
              </w:rPr>
              <w:t>Suppliers are expected to comply with all laws applicable to the performance of the Contract and any Commonwealth policies relevant to the Requirement.</w:t>
            </w:r>
            <w:r>
              <w:t xml:space="preserve"> </w:t>
            </w:r>
          </w:p>
          <w:p w14:paraId="76E83C44" w14:textId="6AB8DBBF" w:rsidR="00B93CDA" w:rsidRDefault="002B255F" w:rsidP="00325696">
            <w:pPr>
              <w:pStyle w:val="CCS-NormalText"/>
            </w:pPr>
            <w:r>
              <w:t>Provide a brief statement of how you propose to comply with all relevant regulations, including but not limited to any Work Health and Safety requirements.</w:t>
            </w:r>
          </w:p>
        </w:tc>
      </w:tr>
    </w:tbl>
    <w:p w14:paraId="16BC27C1" w14:textId="77777777" w:rsidR="002E274E" w:rsidRDefault="002E274E" w:rsidP="002E274E">
      <w:pPr>
        <w:pStyle w:val="CCSNormalText"/>
      </w:pPr>
    </w:p>
    <w:p w14:paraId="4B4DD886" w14:textId="77777777" w:rsidR="002E274E" w:rsidRDefault="002E274E" w:rsidP="002E274E">
      <w:pPr>
        <w:pStyle w:val="CCSNormalText"/>
      </w:pPr>
    </w:p>
    <w:p w14:paraId="3997A963" w14:textId="09315AA0" w:rsidR="008025AA" w:rsidRDefault="002B255F" w:rsidP="008025AA">
      <w:pPr>
        <w:pStyle w:val="CCS-Heading3"/>
      </w:pPr>
      <w:r>
        <w:t>4.9</w:t>
      </w:r>
      <w:r>
        <w:tab/>
        <w:t>Sustainability</w:t>
      </w:r>
      <w:r w:rsidRPr="00D70A0D">
        <w:t xml:space="preserve"> </w:t>
      </w:r>
      <w:r>
        <w:t>Considerations</w:t>
      </w:r>
    </w:p>
    <w:tbl>
      <w:tblPr>
        <w:tblStyle w:val="TableGrid"/>
        <w:tblW w:w="0" w:type="auto"/>
        <w:tblLook w:val="04A0" w:firstRow="1" w:lastRow="0" w:firstColumn="1" w:lastColumn="0" w:noHBand="0" w:noVBand="1"/>
      </w:tblPr>
      <w:tblGrid>
        <w:gridCol w:w="10456"/>
      </w:tblGrid>
      <w:tr w:rsidR="00CD226F" w14:paraId="0241541B" w14:textId="77777777" w:rsidTr="000A3314">
        <w:trPr>
          <w:cantSplit/>
        </w:trPr>
        <w:tc>
          <w:tcPr>
            <w:tcW w:w="10456" w:type="dxa"/>
            <w:shd w:val="clear" w:color="auto" w:fill="F2F2F2" w:themeFill="background1" w:themeFillShade="F2"/>
          </w:tcPr>
          <w:p w14:paraId="0A43BECD" w14:textId="7A6925C9" w:rsidR="00B93CDA" w:rsidRDefault="002B255F" w:rsidP="000A3314">
            <w:pPr>
              <w:pStyle w:val="CCS-Heading5"/>
              <w:spacing w:before="120"/>
            </w:pPr>
            <w:r>
              <w:lastRenderedPageBreak/>
              <w:t>Drafting Note</w:t>
            </w:r>
            <w:r w:rsidR="4613097F">
              <w:t>:</w:t>
            </w:r>
          </w:p>
          <w:p w14:paraId="63FB82F5" w14:textId="4497D82C" w:rsidR="00B93CDA" w:rsidRDefault="002B255F" w:rsidP="00B93CDA">
            <w:pPr>
              <w:pStyle w:val="CCS-NormalText"/>
              <w:rPr>
                <w:lang w:val="en-GB"/>
              </w:rPr>
            </w:pPr>
            <w:r w:rsidRPr="4613097F">
              <w:rPr>
                <w:lang w:val="en-GB"/>
              </w:rPr>
              <w:t xml:space="preserve">The Australian Government has a commitment to sustainable procurement practices. Sustainable procurement aims to reduce adverse social, environmental and economic impacts of purchased goods and services throughout their life. </w:t>
            </w:r>
          </w:p>
          <w:p w14:paraId="162710BF" w14:textId="31DE21D2" w:rsidR="008025AA" w:rsidRDefault="002B255F" w:rsidP="00BC6357">
            <w:pPr>
              <w:pStyle w:val="CCS-NormalText"/>
              <w:rPr>
                <w:lang w:val="en-GB"/>
              </w:rPr>
            </w:pPr>
            <w:r w:rsidRPr="4613097F">
              <w:rPr>
                <w:lang w:val="en-GB"/>
              </w:rPr>
              <w:t xml:space="preserve">Provide a brief statement of how your organisation intends to provide sustainable procurement benefits. You may </w:t>
            </w:r>
            <w:r w:rsidR="00E40CFB">
              <w:rPr>
                <w:lang w:val="en-GB"/>
              </w:rPr>
              <w:t xml:space="preserve">also </w:t>
            </w:r>
            <w:r w:rsidRPr="4613097F">
              <w:rPr>
                <w:lang w:val="en-GB"/>
              </w:rPr>
              <w:t>wish to include information about how your organisation implements the principles of sustainable procurement within your organisation’s supply chain.</w:t>
            </w:r>
          </w:p>
          <w:p w14:paraId="30ECA9F8" w14:textId="195CDAD7" w:rsidR="00BC6357" w:rsidRPr="00BC6357" w:rsidRDefault="002B255F" w:rsidP="00E40CFB">
            <w:pPr>
              <w:pStyle w:val="CCS-NormalText"/>
              <w:rPr>
                <w:lang w:val="en-GB"/>
              </w:rPr>
            </w:pPr>
            <w:r>
              <w:rPr>
                <w:lang w:val="en-GB"/>
              </w:rPr>
              <w:t xml:space="preserve">Potential Suppliers are encouraged to refer to the </w:t>
            </w:r>
            <w:hyperlink r:id="rId46" w:history="1">
              <w:r w:rsidRPr="00BC6357">
                <w:rPr>
                  <w:rStyle w:val="Hyperlink"/>
                  <w:lang w:val="en-GB"/>
                </w:rPr>
                <w:t>Sustainable Procurement Guide</w:t>
              </w:r>
            </w:hyperlink>
            <w:r>
              <w:rPr>
                <w:lang w:val="en-GB"/>
              </w:rPr>
              <w:t xml:space="preserve"> in forming their Response.</w:t>
            </w:r>
          </w:p>
        </w:tc>
      </w:tr>
    </w:tbl>
    <w:p w14:paraId="256D3D3F" w14:textId="66A1681C" w:rsidR="00B7357E" w:rsidRDefault="00B7357E" w:rsidP="003D34F4">
      <w:pPr>
        <w:pStyle w:val="CCSNormalText"/>
      </w:pPr>
    </w:p>
    <w:p w14:paraId="256D3D40" w14:textId="77777777" w:rsidR="00B7357E" w:rsidRDefault="00B7357E" w:rsidP="003D34F4">
      <w:pPr>
        <w:pStyle w:val="CCSNormalText"/>
      </w:pPr>
    </w:p>
    <w:p w14:paraId="256D3D41" w14:textId="0D6DDB91" w:rsidR="00BD7B2E" w:rsidRDefault="002B255F" w:rsidP="00BD7B2E">
      <w:pPr>
        <w:pStyle w:val="CCS-Heading3"/>
      </w:pPr>
      <w:r>
        <w:t>4.10</w:t>
      </w:r>
      <w:r>
        <w:tab/>
        <w:t>Additional Information</w:t>
      </w:r>
    </w:p>
    <w:tbl>
      <w:tblPr>
        <w:tblStyle w:val="TableGrid"/>
        <w:tblW w:w="0" w:type="auto"/>
        <w:tblLook w:val="04A0" w:firstRow="1" w:lastRow="0" w:firstColumn="1" w:lastColumn="0" w:noHBand="0" w:noVBand="1"/>
      </w:tblPr>
      <w:tblGrid>
        <w:gridCol w:w="10456"/>
      </w:tblGrid>
      <w:tr w:rsidR="00CD226F" w14:paraId="256D3D48" w14:textId="77777777" w:rsidTr="000A3314">
        <w:trPr>
          <w:cantSplit/>
        </w:trPr>
        <w:tc>
          <w:tcPr>
            <w:tcW w:w="10682" w:type="dxa"/>
            <w:shd w:val="clear" w:color="auto" w:fill="F2F2F2" w:themeFill="background1" w:themeFillShade="F2"/>
          </w:tcPr>
          <w:p w14:paraId="256D3D42" w14:textId="37A7A78C" w:rsidR="00BD7B2E" w:rsidRDefault="002B255F" w:rsidP="000A3314">
            <w:pPr>
              <w:pStyle w:val="CCS-Heading5"/>
              <w:spacing w:before="120"/>
            </w:pPr>
            <w:r>
              <w:t>Drafting Note</w:t>
            </w:r>
            <w:r w:rsidR="4613097F">
              <w:t>:</w:t>
            </w:r>
          </w:p>
          <w:p w14:paraId="256D3D43" w14:textId="77777777" w:rsidR="00BD7B2E" w:rsidRDefault="002B255F" w:rsidP="003A5DAC">
            <w:pPr>
              <w:pStyle w:val="CCSNormalText"/>
            </w:pPr>
            <w:r>
              <w:t>Any information included here should be relevant to this proposal and should be as concise as possible.</w:t>
            </w:r>
          </w:p>
          <w:p w14:paraId="256D3D44" w14:textId="77777777" w:rsidR="00BD7B2E" w:rsidRPr="00786731" w:rsidRDefault="002B255F" w:rsidP="003A5DAC">
            <w:pPr>
              <w:pStyle w:val="CCSNormalText"/>
            </w:pPr>
            <w:r>
              <w:t>To facilitate the Customer’s reporting responsibilities under the Indigenous Procurement Policy, if you are an Indigenous business, have Indigenous employees, or are proposing Indigenous subcontractors you should highlight that information here and explain how you will report the ongoing participation of Indigenous people in fulfilling the proposed Contract.</w:t>
            </w:r>
          </w:p>
          <w:p w14:paraId="256D3D45" w14:textId="77777777" w:rsidR="00BD7B2E" w:rsidRDefault="002B255F" w:rsidP="003A5DAC">
            <w:pPr>
              <w:pStyle w:val="CCSNormalText"/>
            </w:pPr>
            <w:r>
              <w:t>To facilitate the Customer’s reporting responsibilities, if you are a business that primarily exists to provide the services of persons with a disability highlight that information here and explain how you will report ongoing participation of disabled people in fulfilling the proposed Contract.</w:t>
            </w:r>
          </w:p>
          <w:p w14:paraId="256D3D46" w14:textId="63B8513F" w:rsidR="00A911C9" w:rsidRDefault="002B255F" w:rsidP="003A5DAC">
            <w:pPr>
              <w:pStyle w:val="CCSNormalText"/>
            </w:pPr>
            <w:r>
              <w:t>The Commonwealth’s Fraud Control Framework requires the Customer to manage risk of fraud and corruption as part of contracting and procurement activities. You should include details of controls (if any) you will have in place to prevent fraud and corruption against the Commonwealth.</w:t>
            </w:r>
          </w:p>
          <w:p w14:paraId="256D3D47" w14:textId="77777777" w:rsidR="00BD7B2E" w:rsidRDefault="002B255F" w:rsidP="003A5DAC">
            <w:pPr>
              <w:pStyle w:val="CCSNormalText"/>
            </w:pPr>
            <w:r>
              <w:t xml:space="preserve">This section should </w:t>
            </w:r>
            <w:r w:rsidRPr="4613097F">
              <w:rPr>
                <w:b/>
                <w:bCs/>
              </w:rPr>
              <w:t>NOT</w:t>
            </w:r>
            <w:r>
              <w:t xml:space="preserve"> be used to include generic marketing information that is not specific to the Requirement.</w:t>
            </w:r>
          </w:p>
        </w:tc>
      </w:tr>
    </w:tbl>
    <w:p w14:paraId="256D3D49" w14:textId="7D501DEF" w:rsidR="003D34F4" w:rsidRDefault="003D34F4" w:rsidP="003D34F4">
      <w:pPr>
        <w:pStyle w:val="CCSNormalText"/>
      </w:pPr>
    </w:p>
    <w:p w14:paraId="059956CF" w14:textId="77777777" w:rsidR="008025AA" w:rsidRDefault="008025AA" w:rsidP="003D34F4">
      <w:pPr>
        <w:pStyle w:val="CCSNormalText"/>
      </w:pPr>
    </w:p>
    <w:p w14:paraId="256D3D4A" w14:textId="77777777" w:rsidR="00D11755" w:rsidRDefault="002B255F">
      <w:pPr>
        <w:spacing w:before="0" w:after="200" w:line="276" w:lineRule="auto"/>
        <w:rPr>
          <w:b/>
          <w:sz w:val="32"/>
          <w:szCs w:val="32"/>
        </w:rPr>
      </w:pPr>
      <w:r>
        <w:br w:type="page"/>
      </w:r>
    </w:p>
    <w:p w14:paraId="256D3D4B" w14:textId="77777777" w:rsidR="003D34F4" w:rsidRDefault="002B255F" w:rsidP="003D34F4">
      <w:pPr>
        <w:pStyle w:val="CCS-Heading2"/>
      </w:pPr>
      <w:r>
        <w:lastRenderedPageBreak/>
        <w:t>Part 5 – Total Costs to be incurred by the Customer</w:t>
      </w:r>
    </w:p>
    <w:tbl>
      <w:tblPr>
        <w:tblStyle w:val="TableGrid"/>
        <w:tblW w:w="0" w:type="auto"/>
        <w:tblLook w:val="04A0" w:firstRow="1" w:lastRow="0" w:firstColumn="1" w:lastColumn="0" w:noHBand="0" w:noVBand="1"/>
      </w:tblPr>
      <w:tblGrid>
        <w:gridCol w:w="10456"/>
      </w:tblGrid>
      <w:tr w:rsidR="00CD226F" w14:paraId="256D3D4E" w14:textId="77777777" w:rsidTr="000A3314">
        <w:trPr>
          <w:cantSplit/>
        </w:trPr>
        <w:tc>
          <w:tcPr>
            <w:tcW w:w="10682" w:type="dxa"/>
            <w:shd w:val="clear" w:color="auto" w:fill="F2F2F2" w:themeFill="background1" w:themeFillShade="F2"/>
          </w:tcPr>
          <w:p w14:paraId="256D3D4C" w14:textId="7ECB6A75" w:rsidR="003D34F4" w:rsidRDefault="002B255F" w:rsidP="000A3314">
            <w:pPr>
              <w:pStyle w:val="CCS-Heading5"/>
              <w:spacing w:before="120"/>
            </w:pPr>
            <w:r>
              <w:t>Drafting Note</w:t>
            </w:r>
            <w:r w:rsidR="4613097F">
              <w:t>:</w:t>
            </w:r>
          </w:p>
          <w:p w14:paraId="256D3D4D" w14:textId="77777777" w:rsidR="003D34F4" w:rsidRDefault="002B255F" w:rsidP="001B779C">
            <w:pPr>
              <w:pStyle w:val="CCSNormalText"/>
            </w:pPr>
            <w:r>
              <w:t>The information you provide in this section will be used to assess the total costs the Customer will incur under your proposal.</w:t>
            </w:r>
          </w:p>
        </w:tc>
      </w:tr>
    </w:tbl>
    <w:p w14:paraId="256D3D4F" w14:textId="54CB7177" w:rsidR="00124E07" w:rsidRDefault="002B255F" w:rsidP="00124E07">
      <w:pPr>
        <w:pStyle w:val="CCS-Heading3"/>
      </w:pPr>
      <w:r>
        <w:t>5.1</w:t>
      </w:r>
      <w:r>
        <w:tab/>
      </w:r>
      <w:r w:rsidR="003D34F4">
        <w:t>Pricing</w:t>
      </w:r>
    </w:p>
    <w:p w14:paraId="256D3D50" w14:textId="77777777" w:rsidR="003D34F4" w:rsidRDefault="002B255F" w:rsidP="003D34F4">
      <w:pPr>
        <w:pStyle w:val="CCS-Heading4"/>
      </w:pPr>
      <w:r>
        <w:t>Fixed Price (including all expenses)</w:t>
      </w:r>
    </w:p>
    <w:tbl>
      <w:tblPr>
        <w:tblStyle w:val="TableGrid"/>
        <w:tblW w:w="0" w:type="auto"/>
        <w:tblLook w:val="04A0" w:firstRow="1" w:lastRow="0" w:firstColumn="1" w:lastColumn="0" w:noHBand="0" w:noVBand="1"/>
      </w:tblPr>
      <w:tblGrid>
        <w:gridCol w:w="10456"/>
      </w:tblGrid>
      <w:tr w:rsidR="00CD226F" w14:paraId="256D3D55" w14:textId="77777777" w:rsidTr="000A3314">
        <w:trPr>
          <w:cantSplit/>
        </w:trPr>
        <w:tc>
          <w:tcPr>
            <w:tcW w:w="10682" w:type="dxa"/>
            <w:shd w:val="clear" w:color="auto" w:fill="F2F2F2" w:themeFill="background1" w:themeFillShade="F2"/>
          </w:tcPr>
          <w:p w14:paraId="256D3D51" w14:textId="07873A00" w:rsidR="003D34F4" w:rsidRDefault="002B255F" w:rsidP="000A3314">
            <w:pPr>
              <w:pStyle w:val="CCS-Heading5"/>
              <w:spacing w:before="120"/>
            </w:pPr>
            <w:r>
              <w:t>Drafting Note</w:t>
            </w:r>
            <w:r w:rsidR="4613097F">
              <w:t>:</w:t>
            </w:r>
          </w:p>
          <w:p w14:paraId="256D3D52" w14:textId="77777777" w:rsidR="00A34197" w:rsidRDefault="002B255F" w:rsidP="00A34197">
            <w:pPr>
              <w:pStyle w:val="CCSNormalText"/>
            </w:pPr>
            <w:r>
              <w:t>Complete the following table including fixed prices for each item. Fixed prices must include taxes, duties and other government charges which may be imposed or levied in Australia and overseas, and all other costs associated with providing the services, including delivery fees where applicable.</w:t>
            </w:r>
          </w:p>
          <w:p w14:paraId="256D3D53" w14:textId="77777777" w:rsidR="00A34197" w:rsidRDefault="002B255F" w:rsidP="00A34197">
            <w:pPr>
              <w:pStyle w:val="CCSNormalText"/>
            </w:pPr>
            <w:r>
              <w:t xml:space="preserve">Make sure you </w:t>
            </w:r>
            <w:proofErr w:type="gramStart"/>
            <w:r>
              <w:t>include,</w:t>
            </w:r>
            <w:proofErr w:type="gramEnd"/>
            <w:r>
              <w:t xml:space="preserve"> costs of any reporting and attending necessary meeting as well as any travel, accommodation and associated costs.</w:t>
            </w:r>
          </w:p>
          <w:p w14:paraId="256D3D54" w14:textId="77777777" w:rsidR="003D34F4" w:rsidRPr="00D04CD3" w:rsidRDefault="002B255F" w:rsidP="00A34197">
            <w:pPr>
              <w:pStyle w:val="CCSNormalText"/>
            </w:pPr>
            <w:r>
              <w:t>Add additional lines to the table as required.</w:t>
            </w:r>
          </w:p>
        </w:tc>
      </w:tr>
    </w:tbl>
    <w:p w14:paraId="256D3D8E" w14:textId="77777777" w:rsidR="003D34F4" w:rsidRDefault="003D34F4" w:rsidP="003D34F4">
      <w:pPr>
        <w:pStyle w:val="CCSNormalText"/>
      </w:pPr>
    </w:p>
    <w:tbl>
      <w:tblPr>
        <w:tblStyle w:val="TableGrid"/>
        <w:tblW w:w="10682" w:type="dxa"/>
        <w:tblLayout w:type="fixed"/>
        <w:tblLook w:val="04A0" w:firstRow="1" w:lastRow="0" w:firstColumn="1" w:lastColumn="0" w:noHBand="0" w:noVBand="1"/>
      </w:tblPr>
      <w:tblGrid>
        <w:gridCol w:w="1418"/>
        <w:gridCol w:w="4077"/>
        <w:gridCol w:w="1843"/>
        <w:gridCol w:w="1559"/>
        <w:gridCol w:w="1785"/>
      </w:tblGrid>
      <w:tr w:rsidR="00CD226F" w14:paraId="256D3D90" w14:textId="77777777" w:rsidTr="4613097F">
        <w:trPr>
          <w:trHeight w:hRule="exact" w:val="113"/>
        </w:trPr>
        <w:tc>
          <w:tcPr>
            <w:tcW w:w="10682" w:type="dxa"/>
            <w:gridSpan w:val="5"/>
            <w:tcBorders>
              <w:top w:val="nil"/>
              <w:left w:val="nil"/>
              <w:right w:val="nil"/>
            </w:tcBorders>
          </w:tcPr>
          <w:p w14:paraId="256D3D8F" w14:textId="77777777" w:rsidR="003D34F4" w:rsidRPr="005F6C81" w:rsidRDefault="003D34F4" w:rsidP="001B779C">
            <w:pPr>
              <w:pStyle w:val="CCS-TableHeading2"/>
            </w:pPr>
          </w:p>
        </w:tc>
      </w:tr>
      <w:tr w:rsidR="00CD226F" w14:paraId="256D3D96" w14:textId="77777777" w:rsidTr="00413A86">
        <w:tc>
          <w:tcPr>
            <w:tcW w:w="1418" w:type="dxa"/>
          </w:tcPr>
          <w:p w14:paraId="256D3D91" w14:textId="77777777" w:rsidR="003D34F4" w:rsidRPr="005F6C81" w:rsidRDefault="002B255F" w:rsidP="001B779C">
            <w:pPr>
              <w:pStyle w:val="CCS-TableHeading2"/>
            </w:pPr>
            <w:r>
              <w:t>Due Date</w:t>
            </w:r>
          </w:p>
        </w:tc>
        <w:tc>
          <w:tcPr>
            <w:tcW w:w="4077" w:type="dxa"/>
          </w:tcPr>
          <w:p w14:paraId="256D3D92" w14:textId="77777777" w:rsidR="003D34F4" w:rsidRPr="005F6C81" w:rsidRDefault="002B255F" w:rsidP="001B779C">
            <w:pPr>
              <w:pStyle w:val="CCS-TableHeading2"/>
            </w:pPr>
            <w:r>
              <w:t>Milestone Description</w:t>
            </w:r>
          </w:p>
        </w:tc>
        <w:tc>
          <w:tcPr>
            <w:tcW w:w="1843" w:type="dxa"/>
          </w:tcPr>
          <w:p w14:paraId="256D3D93" w14:textId="77777777" w:rsidR="003D34F4" w:rsidRPr="005F6C81" w:rsidRDefault="002B255F" w:rsidP="001B779C">
            <w:pPr>
              <w:pStyle w:val="CCS-TableHeading2"/>
            </w:pPr>
            <w:r>
              <w:t>Total Price</w:t>
            </w:r>
            <w:r>
              <w:br/>
              <w:t>GST Exclusive</w:t>
            </w:r>
          </w:p>
        </w:tc>
        <w:tc>
          <w:tcPr>
            <w:tcW w:w="1559" w:type="dxa"/>
          </w:tcPr>
          <w:p w14:paraId="256D3D94" w14:textId="77777777" w:rsidR="003D34F4" w:rsidRPr="005F6C81" w:rsidRDefault="002B255F" w:rsidP="001B779C">
            <w:pPr>
              <w:pStyle w:val="CCS-TableHeading2"/>
            </w:pPr>
            <w:r>
              <w:t>GST Component</w:t>
            </w:r>
          </w:p>
        </w:tc>
        <w:tc>
          <w:tcPr>
            <w:tcW w:w="1785" w:type="dxa"/>
          </w:tcPr>
          <w:p w14:paraId="256D3D95" w14:textId="77777777" w:rsidR="003D34F4" w:rsidRPr="005F6C81" w:rsidRDefault="002B255F" w:rsidP="001B779C">
            <w:pPr>
              <w:pStyle w:val="CCS-TableHeading2"/>
            </w:pPr>
            <w:r>
              <w:t xml:space="preserve">Total Price </w:t>
            </w:r>
            <w:r w:rsidR="00BD7B2E">
              <w:br/>
            </w:r>
            <w:r>
              <w:t>GST Inclusive</w:t>
            </w:r>
          </w:p>
        </w:tc>
      </w:tr>
      <w:tr w:rsidR="00413A86" w14:paraId="256D3D9C" w14:textId="77777777" w:rsidTr="00413A86">
        <w:tc>
          <w:tcPr>
            <w:tcW w:w="1418" w:type="dxa"/>
          </w:tcPr>
          <w:p w14:paraId="256D3D97" w14:textId="618AFC13" w:rsidR="00413A86" w:rsidRDefault="00277881" w:rsidP="00413A86">
            <w:pPr>
              <w:pStyle w:val="CCS-TableText"/>
            </w:pPr>
            <w:r>
              <w:t>22</w:t>
            </w:r>
            <w:r w:rsidR="00413A86">
              <w:t>/08/2025</w:t>
            </w:r>
          </w:p>
        </w:tc>
        <w:tc>
          <w:tcPr>
            <w:tcW w:w="4077" w:type="dxa"/>
          </w:tcPr>
          <w:p w14:paraId="256D3D98" w14:textId="4F02303F" w:rsidR="00413A86" w:rsidRDefault="00413A86" w:rsidP="00413A86">
            <w:pPr>
              <w:pStyle w:val="CCS-TableText"/>
            </w:pPr>
            <w:r>
              <w:t>Execution of Contract (60%)</w:t>
            </w:r>
          </w:p>
        </w:tc>
        <w:tc>
          <w:tcPr>
            <w:tcW w:w="1843" w:type="dxa"/>
          </w:tcPr>
          <w:p w14:paraId="256D3D99" w14:textId="77777777" w:rsidR="00413A86" w:rsidRDefault="00413A86" w:rsidP="00413A86">
            <w:pPr>
              <w:pStyle w:val="CCS-TableText"/>
              <w:jc w:val="right"/>
            </w:pPr>
          </w:p>
        </w:tc>
        <w:tc>
          <w:tcPr>
            <w:tcW w:w="1559" w:type="dxa"/>
          </w:tcPr>
          <w:p w14:paraId="256D3D9A" w14:textId="77777777" w:rsidR="00413A86" w:rsidRDefault="00413A86" w:rsidP="00413A86">
            <w:pPr>
              <w:pStyle w:val="CCS-TableText"/>
              <w:jc w:val="right"/>
            </w:pPr>
          </w:p>
        </w:tc>
        <w:tc>
          <w:tcPr>
            <w:tcW w:w="1785" w:type="dxa"/>
          </w:tcPr>
          <w:p w14:paraId="256D3D9B" w14:textId="77777777" w:rsidR="00413A86" w:rsidRDefault="00413A86" w:rsidP="00413A86">
            <w:pPr>
              <w:pStyle w:val="CCS-TableText"/>
              <w:jc w:val="right"/>
            </w:pPr>
          </w:p>
        </w:tc>
      </w:tr>
      <w:tr w:rsidR="00413A86" w14:paraId="256D3DA2" w14:textId="77777777" w:rsidTr="00413A86">
        <w:tc>
          <w:tcPr>
            <w:tcW w:w="1418" w:type="dxa"/>
          </w:tcPr>
          <w:p w14:paraId="256D3D9D" w14:textId="2201C9DD" w:rsidR="00413A86" w:rsidRDefault="00413A86" w:rsidP="00413A86">
            <w:pPr>
              <w:pStyle w:val="CCS-TableText"/>
            </w:pPr>
            <w:r>
              <w:t>26/02/2027</w:t>
            </w:r>
          </w:p>
        </w:tc>
        <w:tc>
          <w:tcPr>
            <w:tcW w:w="4077" w:type="dxa"/>
          </w:tcPr>
          <w:p w14:paraId="256D3D9E" w14:textId="39A9E91E" w:rsidR="00413A86" w:rsidRDefault="00413A86" w:rsidP="00413A86">
            <w:pPr>
              <w:pStyle w:val="CCS-TableText"/>
            </w:pPr>
            <w:r>
              <w:t>Submission of proposed scientific manuscript/s to peer-reviewed journal/s (40%)</w:t>
            </w:r>
          </w:p>
        </w:tc>
        <w:tc>
          <w:tcPr>
            <w:tcW w:w="1843" w:type="dxa"/>
          </w:tcPr>
          <w:p w14:paraId="256D3D9F" w14:textId="77777777" w:rsidR="00413A86" w:rsidRDefault="00413A86" w:rsidP="00413A86">
            <w:pPr>
              <w:pStyle w:val="CCS-TableText"/>
              <w:jc w:val="right"/>
            </w:pPr>
          </w:p>
        </w:tc>
        <w:tc>
          <w:tcPr>
            <w:tcW w:w="1559" w:type="dxa"/>
          </w:tcPr>
          <w:p w14:paraId="256D3DA0" w14:textId="77777777" w:rsidR="00413A86" w:rsidRDefault="00413A86" w:rsidP="00413A86">
            <w:pPr>
              <w:pStyle w:val="CCS-TableText"/>
              <w:jc w:val="right"/>
            </w:pPr>
          </w:p>
        </w:tc>
        <w:tc>
          <w:tcPr>
            <w:tcW w:w="1785" w:type="dxa"/>
          </w:tcPr>
          <w:p w14:paraId="256D3DA1" w14:textId="77777777" w:rsidR="00413A86" w:rsidRDefault="00413A86" w:rsidP="00413A86">
            <w:pPr>
              <w:pStyle w:val="CCS-TableText"/>
              <w:jc w:val="right"/>
            </w:pPr>
          </w:p>
        </w:tc>
      </w:tr>
      <w:tr w:rsidR="00413A86" w14:paraId="256D3DA8" w14:textId="77777777" w:rsidTr="00413A86">
        <w:tc>
          <w:tcPr>
            <w:tcW w:w="1418" w:type="dxa"/>
          </w:tcPr>
          <w:p w14:paraId="256D3DA3" w14:textId="77777777" w:rsidR="00413A86" w:rsidRDefault="00413A86" w:rsidP="00413A86">
            <w:pPr>
              <w:pStyle w:val="CCS-TableText"/>
            </w:pPr>
          </w:p>
        </w:tc>
        <w:tc>
          <w:tcPr>
            <w:tcW w:w="4077" w:type="dxa"/>
          </w:tcPr>
          <w:p w14:paraId="256D3DA4" w14:textId="77777777" w:rsidR="00413A86" w:rsidRDefault="00413A86" w:rsidP="00413A86">
            <w:pPr>
              <w:pStyle w:val="CCS-TableText"/>
            </w:pPr>
          </w:p>
        </w:tc>
        <w:tc>
          <w:tcPr>
            <w:tcW w:w="1843" w:type="dxa"/>
          </w:tcPr>
          <w:p w14:paraId="256D3DA5" w14:textId="77777777" w:rsidR="00413A86" w:rsidRDefault="00413A86" w:rsidP="00413A86">
            <w:pPr>
              <w:pStyle w:val="CCS-TableText"/>
              <w:jc w:val="right"/>
            </w:pPr>
          </w:p>
        </w:tc>
        <w:tc>
          <w:tcPr>
            <w:tcW w:w="1559" w:type="dxa"/>
          </w:tcPr>
          <w:p w14:paraId="256D3DA6" w14:textId="77777777" w:rsidR="00413A86" w:rsidRDefault="00413A86" w:rsidP="00413A86">
            <w:pPr>
              <w:pStyle w:val="CCS-TableText"/>
              <w:jc w:val="right"/>
            </w:pPr>
          </w:p>
        </w:tc>
        <w:tc>
          <w:tcPr>
            <w:tcW w:w="1785" w:type="dxa"/>
          </w:tcPr>
          <w:p w14:paraId="256D3DA7" w14:textId="77777777" w:rsidR="00413A86" w:rsidRDefault="00413A86" w:rsidP="00413A86">
            <w:pPr>
              <w:pStyle w:val="CCS-TableText"/>
              <w:jc w:val="right"/>
            </w:pPr>
          </w:p>
        </w:tc>
      </w:tr>
      <w:tr w:rsidR="00413A86" w14:paraId="256D3DAE" w14:textId="77777777" w:rsidTr="00413A86">
        <w:tc>
          <w:tcPr>
            <w:tcW w:w="1418" w:type="dxa"/>
          </w:tcPr>
          <w:p w14:paraId="256D3DA9" w14:textId="77777777" w:rsidR="00413A86" w:rsidRDefault="00413A86" w:rsidP="00413A86">
            <w:pPr>
              <w:pStyle w:val="CCS-TableText"/>
            </w:pPr>
          </w:p>
        </w:tc>
        <w:tc>
          <w:tcPr>
            <w:tcW w:w="4077" w:type="dxa"/>
          </w:tcPr>
          <w:p w14:paraId="256D3DAA" w14:textId="77777777" w:rsidR="00413A86" w:rsidRDefault="00413A86" w:rsidP="00413A86">
            <w:pPr>
              <w:pStyle w:val="CCS-TableText"/>
            </w:pPr>
          </w:p>
        </w:tc>
        <w:tc>
          <w:tcPr>
            <w:tcW w:w="1843" w:type="dxa"/>
          </w:tcPr>
          <w:p w14:paraId="256D3DAB" w14:textId="77777777" w:rsidR="00413A86" w:rsidRDefault="00413A86" w:rsidP="00413A86">
            <w:pPr>
              <w:pStyle w:val="CCS-TableText"/>
              <w:jc w:val="right"/>
            </w:pPr>
          </w:p>
        </w:tc>
        <w:tc>
          <w:tcPr>
            <w:tcW w:w="1559" w:type="dxa"/>
          </w:tcPr>
          <w:p w14:paraId="256D3DAC" w14:textId="77777777" w:rsidR="00413A86" w:rsidRDefault="00413A86" w:rsidP="00413A86">
            <w:pPr>
              <w:pStyle w:val="CCS-TableText"/>
              <w:jc w:val="right"/>
            </w:pPr>
          </w:p>
        </w:tc>
        <w:tc>
          <w:tcPr>
            <w:tcW w:w="1785" w:type="dxa"/>
          </w:tcPr>
          <w:p w14:paraId="256D3DAD" w14:textId="77777777" w:rsidR="00413A86" w:rsidRDefault="00413A86" w:rsidP="00413A86">
            <w:pPr>
              <w:pStyle w:val="CCS-TableText"/>
              <w:jc w:val="right"/>
            </w:pPr>
          </w:p>
        </w:tc>
      </w:tr>
      <w:tr w:rsidR="00413A86" w14:paraId="256D3DB4" w14:textId="77777777" w:rsidTr="00413A86">
        <w:tc>
          <w:tcPr>
            <w:tcW w:w="1418" w:type="dxa"/>
          </w:tcPr>
          <w:p w14:paraId="256D3DAF" w14:textId="77777777" w:rsidR="00413A86" w:rsidRDefault="00413A86" w:rsidP="00413A86">
            <w:pPr>
              <w:pStyle w:val="CCS-TableText"/>
            </w:pPr>
          </w:p>
        </w:tc>
        <w:tc>
          <w:tcPr>
            <w:tcW w:w="4077" w:type="dxa"/>
          </w:tcPr>
          <w:p w14:paraId="256D3DB0" w14:textId="77777777" w:rsidR="00413A86" w:rsidRDefault="00413A86" w:rsidP="00413A86">
            <w:pPr>
              <w:pStyle w:val="CCS-TableText"/>
            </w:pPr>
          </w:p>
        </w:tc>
        <w:tc>
          <w:tcPr>
            <w:tcW w:w="1843" w:type="dxa"/>
          </w:tcPr>
          <w:p w14:paraId="256D3DB1" w14:textId="77777777" w:rsidR="00413A86" w:rsidRDefault="00413A86" w:rsidP="00413A86">
            <w:pPr>
              <w:pStyle w:val="CCS-TableText"/>
              <w:jc w:val="right"/>
            </w:pPr>
          </w:p>
        </w:tc>
        <w:tc>
          <w:tcPr>
            <w:tcW w:w="1559" w:type="dxa"/>
          </w:tcPr>
          <w:p w14:paraId="256D3DB2" w14:textId="77777777" w:rsidR="00413A86" w:rsidRDefault="00413A86" w:rsidP="00413A86">
            <w:pPr>
              <w:pStyle w:val="CCS-TableText"/>
              <w:jc w:val="right"/>
            </w:pPr>
          </w:p>
        </w:tc>
        <w:tc>
          <w:tcPr>
            <w:tcW w:w="1785" w:type="dxa"/>
          </w:tcPr>
          <w:p w14:paraId="256D3DB3" w14:textId="77777777" w:rsidR="00413A86" w:rsidRDefault="00413A86" w:rsidP="00413A86">
            <w:pPr>
              <w:pStyle w:val="CCS-TableText"/>
              <w:jc w:val="right"/>
            </w:pPr>
          </w:p>
        </w:tc>
      </w:tr>
      <w:tr w:rsidR="00413A86" w14:paraId="256D3DB7" w14:textId="77777777" w:rsidTr="4613097F">
        <w:tc>
          <w:tcPr>
            <w:tcW w:w="8897" w:type="dxa"/>
            <w:gridSpan w:val="4"/>
          </w:tcPr>
          <w:p w14:paraId="256D3DB5" w14:textId="77777777" w:rsidR="00413A86" w:rsidRDefault="00413A86" w:rsidP="00413A86">
            <w:pPr>
              <w:pStyle w:val="CCS-TableHeading"/>
            </w:pPr>
            <w:r>
              <w:t>Total Fixed Price for Services</w:t>
            </w:r>
          </w:p>
        </w:tc>
        <w:tc>
          <w:tcPr>
            <w:tcW w:w="1785" w:type="dxa"/>
          </w:tcPr>
          <w:p w14:paraId="256D3DB6" w14:textId="77777777" w:rsidR="00413A86" w:rsidRDefault="00413A86" w:rsidP="00413A86">
            <w:pPr>
              <w:pStyle w:val="CCS-TableHeading"/>
              <w:jc w:val="right"/>
            </w:pPr>
          </w:p>
        </w:tc>
      </w:tr>
      <w:tr w:rsidR="00413A86" w14:paraId="256D3DB9" w14:textId="77777777" w:rsidTr="4613097F">
        <w:trPr>
          <w:trHeight w:hRule="exact" w:val="113"/>
        </w:trPr>
        <w:tc>
          <w:tcPr>
            <w:tcW w:w="10682" w:type="dxa"/>
            <w:gridSpan w:val="5"/>
            <w:tcBorders>
              <w:left w:val="nil"/>
              <w:bottom w:val="nil"/>
              <w:right w:val="nil"/>
            </w:tcBorders>
          </w:tcPr>
          <w:p w14:paraId="256D3DB8" w14:textId="77777777" w:rsidR="00413A86" w:rsidRDefault="00413A86" w:rsidP="00413A86">
            <w:pPr>
              <w:pStyle w:val="CCS-TableHeading"/>
            </w:pPr>
          </w:p>
        </w:tc>
      </w:tr>
    </w:tbl>
    <w:p w14:paraId="256D3DE6" w14:textId="77777777" w:rsidR="00E67540" w:rsidRDefault="002B255F" w:rsidP="00E67540">
      <w:pPr>
        <w:pStyle w:val="CCS-Heading4"/>
      </w:pPr>
      <w:r>
        <w:t>Adjustment to Fixed Pricing for Contract Variation/Extension</w:t>
      </w:r>
    </w:p>
    <w:tbl>
      <w:tblPr>
        <w:tblStyle w:val="TableGrid"/>
        <w:tblW w:w="0" w:type="auto"/>
        <w:tblLook w:val="04A0" w:firstRow="1" w:lastRow="0" w:firstColumn="1" w:lastColumn="0" w:noHBand="0" w:noVBand="1"/>
      </w:tblPr>
      <w:tblGrid>
        <w:gridCol w:w="10456"/>
      </w:tblGrid>
      <w:tr w:rsidR="00CD226F" w14:paraId="256D3DEA" w14:textId="77777777" w:rsidTr="000A3314">
        <w:trPr>
          <w:cantSplit/>
        </w:trPr>
        <w:tc>
          <w:tcPr>
            <w:tcW w:w="10682" w:type="dxa"/>
            <w:shd w:val="clear" w:color="auto" w:fill="F2F2F2" w:themeFill="background1" w:themeFillShade="F2"/>
          </w:tcPr>
          <w:p w14:paraId="256D3DE7" w14:textId="3C057C5C" w:rsidR="00E67540" w:rsidRPr="008046A5" w:rsidRDefault="002B255F" w:rsidP="000A3314">
            <w:pPr>
              <w:pStyle w:val="CCS-Heading5"/>
              <w:spacing w:before="120"/>
            </w:pPr>
            <w:r>
              <w:t>Drafting Note</w:t>
            </w:r>
            <w:r w:rsidR="4613097F">
              <w:t>:</w:t>
            </w:r>
          </w:p>
          <w:p w14:paraId="256D3DE8" w14:textId="77777777" w:rsidR="00E67540" w:rsidRDefault="002B255F" w:rsidP="00BB0DA8">
            <w:pPr>
              <w:pStyle w:val="CCSNormalText"/>
            </w:pPr>
            <w:r>
              <w:t>Explain how the above pricing would be adjusted, if a contract variation (for either an increase or decrease in the Requirement) was requested.</w:t>
            </w:r>
          </w:p>
          <w:p w14:paraId="256D3DE9" w14:textId="21F914A1" w:rsidR="00E67540" w:rsidRPr="008046A5" w:rsidRDefault="002B255F" w:rsidP="00BB0DA8">
            <w:pPr>
              <w:pStyle w:val="CCSNormalText"/>
            </w:pPr>
            <w:r>
              <w:t>For example, if the contract is for a one-year period, what would the rates be in the second year? If the quantity of goods increased or decreased what would be the effect on price?</w:t>
            </w:r>
          </w:p>
        </w:tc>
      </w:tr>
    </w:tbl>
    <w:p w14:paraId="256D3DEB" w14:textId="77777777" w:rsidR="00E67540" w:rsidRDefault="00E67540" w:rsidP="00E67540">
      <w:pPr>
        <w:pStyle w:val="CCSNormalText"/>
      </w:pPr>
    </w:p>
    <w:p w14:paraId="256D3DEC" w14:textId="77777777" w:rsidR="00E67540" w:rsidRDefault="00E67540" w:rsidP="00E67540">
      <w:pPr>
        <w:pStyle w:val="CCSNormalText"/>
      </w:pPr>
    </w:p>
    <w:p w14:paraId="256D3E1C" w14:textId="2718958D" w:rsidR="003D34F4" w:rsidRDefault="002B255F" w:rsidP="003D34F4">
      <w:pPr>
        <w:pStyle w:val="CCS-Heading3"/>
      </w:pPr>
      <w:r>
        <w:t>5.2</w:t>
      </w:r>
      <w:r>
        <w:tab/>
        <w:t>Proposed Payment Schedule</w:t>
      </w:r>
    </w:p>
    <w:tbl>
      <w:tblPr>
        <w:tblStyle w:val="TableGrid"/>
        <w:tblW w:w="0" w:type="auto"/>
        <w:tblLook w:val="04A0" w:firstRow="1" w:lastRow="0" w:firstColumn="1" w:lastColumn="0" w:noHBand="0" w:noVBand="1"/>
      </w:tblPr>
      <w:tblGrid>
        <w:gridCol w:w="10456"/>
      </w:tblGrid>
      <w:tr w:rsidR="00CD226F" w14:paraId="256D3E23" w14:textId="77777777" w:rsidTr="000A3314">
        <w:trPr>
          <w:cantSplit/>
        </w:trPr>
        <w:tc>
          <w:tcPr>
            <w:tcW w:w="10682" w:type="dxa"/>
            <w:shd w:val="clear" w:color="auto" w:fill="F2F2F2" w:themeFill="background1" w:themeFillShade="F2"/>
          </w:tcPr>
          <w:p w14:paraId="256D3E1D" w14:textId="102455AE" w:rsidR="003D34F4" w:rsidRDefault="002B255F" w:rsidP="000A3314">
            <w:pPr>
              <w:pStyle w:val="CCS-Heading5"/>
              <w:spacing w:before="120"/>
            </w:pPr>
            <w:r>
              <w:lastRenderedPageBreak/>
              <w:t>Drafting Note</w:t>
            </w:r>
            <w:r w:rsidR="4613097F">
              <w:t>:</w:t>
            </w:r>
          </w:p>
          <w:p w14:paraId="256D3E1E" w14:textId="77777777" w:rsidR="003D34F4" w:rsidRDefault="002B255F" w:rsidP="001B779C">
            <w:pPr>
              <w:pStyle w:val="CCSNormalText"/>
            </w:pPr>
            <w:r>
              <w:t xml:space="preserve">Complete the table below if you propose that progress payments be made. </w:t>
            </w:r>
          </w:p>
          <w:p w14:paraId="256D3E1F" w14:textId="77777777" w:rsidR="003D34F4" w:rsidRDefault="002B255F" w:rsidP="001B779C">
            <w:pPr>
              <w:pStyle w:val="CCSNormalText"/>
            </w:pPr>
            <w:r>
              <w:t>Do not propose a payment schedule that reflects more than the value of the milestones or deliverables you have delivered at any stage.</w:t>
            </w:r>
          </w:p>
          <w:p w14:paraId="256D3E20" w14:textId="382E3433" w:rsidR="00071952" w:rsidRDefault="002B255F" w:rsidP="00071952">
            <w:pPr>
              <w:pStyle w:val="CCSNormalText"/>
            </w:pPr>
            <w:r>
              <w:t>This payment schedule is for the Fixed Fees and Charges portion of the arrangement only. Variable costs will only be reimbursed after they have been incurred and invoiced.</w:t>
            </w:r>
          </w:p>
          <w:p w14:paraId="256D3E21" w14:textId="050530BE" w:rsidR="00CB09C6" w:rsidRDefault="002B255F" w:rsidP="00071952">
            <w:pPr>
              <w:pStyle w:val="CCSNormalText"/>
            </w:pPr>
            <w:r w:rsidRPr="4613097F">
              <w:rPr>
                <w:b/>
                <w:bCs/>
              </w:rPr>
              <w:t>Note</w:t>
            </w:r>
            <w:r>
              <w:t>: The Customer may propose alternative payment arrangements.</w:t>
            </w:r>
          </w:p>
          <w:p w14:paraId="256D3E22" w14:textId="77777777" w:rsidR="003D34F4" w:rsidRDefault="002B255F" w:rsidP="00071952">
            <w:pPr>
              <w:pStyle w:val="CCSNormalText"/>
            </w:pPr>
            <w:r>
              <w:t>If you are not proposing any progress payments type “Not Applicable”.</w:t>
            </w:r>
          </w:p>
        </w:tc>
      </w:tr>
    </w:tbl>
    <w:p w14:paraId="256D3E25" w14:textId="77777777" w:rsidR="008E5068" w:rsidRDefault="008E5068" w:rsidP="003D34F4">
      <w:pPr>
        <w:pStyle w:val="CCSNormalText"/>
      </w:pPr>
    </w:p>
    <w:tbl>
      <w:tblPr>
        <w:tblStyle w:val="TableGrid"/>
        <w:tblW w:w="10682" w:type="dxa"/>
        <w:tblLayout w:type="fixed"/>
        <w:tblLook w:val="04A0" w:firstRow="1" w:lastRow="0" w:firstColumn="1" w:lastColumn="0" w:noHBand="0" w:noVBand="1"/>
      </w:tblPr>
      <w:tblGrid>
        <w:gridCol w:w="1418"/>
        <w:gridCol w:w="4111"/>
        <w:gridCol w:w="1809"/>
        <w:gridCol w:w="1559"/>
        <w:gridCol w:w="1785"/>
      </w:tblGrid>
      <w:tr w:rsidR="00CD226F" w14:paraId="256D3E27" w14:textId="77777777" w:rsidTr="4613097F">
        <w:trPr>
          <w:trHeight w:hRule="exact" w:val="113"/>
        </w:trPr>
        <w:tc>
          <w:tcPr>
            <w:tcW w:w="10682" w:type="dxa"/>
            <w:gridSpan w:val="5"/>
            <w:tcBorders>
              <w:top w:val="nil"/>
              <w:left w:val="nil"/>
              <w:right w:val="nil"/>
            </w:tcBorders>
          </w:tcPr>
          <w:p w14:paraId="256D3E26" w14:textId="77777777" w:rsidR="008E5068" w:rsidRPr="005F6C81" w:rsidRDefault="008E5068" w:rsidP="00C07B75">
            <w:pPr>
              <w:pStyle w:val="CCS-TableHeading2"/>
            </w:pPr>
          </w:p>
        </w:tc>
      </w:tr>
      <w:tr w:rsidR="00CD226F" w14:paraId="256D3E2D" w14:textId="77777777" w:rsidTr="00413A86">
        <w:tc>
          <w:tcPr>
            <w:tcW w:w="1418" w:type="dxa"/>
          </w:tcPr>
          <w:p w14:paraId="256D3E28" w14:textId="77777777" w:rsidR="008E5068" w:rsidRPr="005F6C81" w:rsidRDefault="002B255F" w:rsidP="00C07B75">
            <w:pPr>
              <w:pStyle w:val="CCS-TableHeading2"/>
            </w:pPr>
            <w:r>
              <w:t>Due Date</w:t>
            </w:r>
          </w:p>
        </w:tc>
        <w:tc>
          <w:tcPr>
            <w:tcW w:w="4111" w:type="dxa"/>
          </w:tcPr>
          <w:p w14:paraId="256D3E29" w14:textId="77777777" w:rsidR="008E5068" w:rsidRPr="005F6C81" w:rsidRDefault="002B255F" w:rsidP="00C07B75">
            <w:pPr>
              <w:pStyle w:val="CCS-TableHeading2"/>
            </w:pPr>
            <w:r>
              <w:t>Milestone Description</w:t>
            </w:r>
          </w:p>
        </w:tc>
        <w:tc>
          <w:tcPr>
            <w:tcW w:w="1809" w:type="dxa"/>
          </w:tcPr>
          <w:p w14:paraId="256D3E2A" w14:textId="77777777" w:rsidR="008E5068" w:rsidRPr="005F6C81" w:rsidRDefault="002B255F" w:rsidP="00C07B75">
            <w:pPr>
              <w:pStyle w:val="CCS-TableHeading2"/>
            </w:pPr>
            <w:r>
              <w:t>Total Price</w:t>
            </w:r>
            <w:r>
              <w:br/>
              <w:t>(GST Exclusive)</w:t>
            </w:r>
          </w:p>
        </w:tc>
        <w:tc>
          <w:tcPr>
            <w:tcW w:w="1559" w:type="dxa"/>
          </w:tcPr>
          <w:p w14:paraId="256D3E2B" w14:textId="77777777" w:rsidR="008E5068" w:rsidRPr="005F6C81" w:rsidRDefault="002B255F" w:rsidP="00C07B75">
            <w:pPr>
              <w:pStyle w:val="CCS-TableHeading2"/>
            </w:pPr>
            <w:r>
              <w:t>GST Component</w:t>
            </w:r>
          </w:p>
        </w:tc>
        <w:tc>
          <w:tcPr>
            <w:tcW w:w="1785" w:type="dxa"/>
          </w:tcPr>
          <w:p w14:paraId="256D3E2C" w14:textId="77777777" w:rsidR="008E5068" w:rsidRPr="005F6C81" w:rsidRDefault="002B255F" w:rsidP="00C07B75">
            <w:pPr>
              <w:pStyle w:val="CCS-TableHeading2"/>
            </w:pPr>
            <w:r>
              <w:t xml:space="preserve">Total Price </w:t>
            </w:r>
            <w:r>
              <w:br/>
              <w:t>(GST Inclusive)</w:t>
            </w:r>
          </w:p>
        </w:tc>
      </w:tr>
      <w:tr w:rsidR="00CD226F" w14:paraId="256D3E33" w14:textId="77777777" w:rsidTr="00413A86">
        <w:tc>
          <w:tcPr>
            <w:tcW w:w="1418" w:type="dxa"/>
          </w:tcPr>
          <w:p w14:paraId="256D3E2E" w14:textId="77675E07" w:rsidR="008E5068" w:rsidRDefault="00277881" w:rsidP="00C07B75">
            <w:pPr>
              <w:pStyle w:val="CCS-TableText"/>
            </w:pPr>
            <w:r>
              <w:t>22</w:t>
            </w:r>
            <w:r w:rsidR="00CD4D9A">
              <w:t>/08/202</w:t>
            </w:r>
            <w:r w:rsidR="001D2247">
              <w:t>5</w:t>
            </w:r>
          </w:p>
        </w:tc>
        <w:tc>
          <w:tcPr>
            <w:tcW w:w="4111" w:type="dxa"/>
          </w:tcPr>
          <w:p w14:paraId="256D3E2F" w14:textId="36E075FC" w:rsidR="008E5068" w:rsidRDefault="002F4252" w:rsidP="00C07B75">
            <w:pPr>
              <w:pStyle w:val="CCS-TableText"/>
            </w:pPr>
            <w:r>
              <w:t>Execution of Contract (60%)</w:t>
            </w:r>
          </w:p>
        </w:tc>
        <w:tc>
          <w:tcPr>
            <w:tcW w:w="1809" w:type="dxa"/>
          </w:tcPr>
          <w:p w14:paraId="256D3E30" w14:textId="77777777" w:rsidR="008E5068" w:rsidRDefault="008E5068" w:rsidP="00C07B75">
            <w:pPr>
              <w:pStyle w:val="CCS-TableText"/>
              <w:jc w:val="right"/>
            </w:pPr>
          </w:p>
        </w:tc>
        <w:tc>
          <w:tcPr>
            <w:tcW w:w="1559" w:type="dxa"/>
          </w:tcPr>
          <w:p w14:paraId="256D3E31" w14:textId="77777777" w:rsidR="008E5068" w:rsidRDefault="008E5068" w:rsidP="00C07B75">
            <w:pPr>
              <w:pStyle w:val="CCS-TableText"/>
              <w:jc w:val="right"/>
            </w:pPr>
          </w:p>
        </w:tc>
        <w:tc>
          <w:tcPr>
            <w:tcW w:w="1785" w:type="dxa"/>
          </w:tcPr>
          <w:p w14:paraId="256D3E32" w14:textId="77777777" w:rsidR="008E5068" w:rsidRDefault="008E5068" w:rsidP="00C07B75">
            <w:pPr>
              <w:pStyle w:val="CCS-TableText"/>
              <w:jc w:val="right"/>
            </w:pPr>
          </w:p>
        </w:tc>
      </w:tr>
      <w:tr w:rsidR="00CD226F" w14:paraId="256D3E39" w14:textId="77777777" w:rsidTr="00413A86">
        <w:tc>
          <w:tcPr>
            <w:tcW w:w="1418" w:type="dxa"/>
          </w:tcPr>
          <w:p w14:paraId="256D3E34" w14:textId="108D24CD" w:rsidR="008E5068" w:rsidRDefault="00044440" w:rsidP="00C07B75">
            <w:pPr>
              <w:pStyle w:val="CCS-TableText"/>
            </w:pPr>
            <w:r>
              <w:t>2</w:t>
            </w:r>
            <w:r w:rsidR="00413A86">
              <w:t>6</w:t>
            </w:r>
            <w:r>
              <w:t>/0</w:t>
            </w:r>
            <w:r w:rsidR="00413A86">
              <w:t>2</w:t>
            </w:r>
            <w:r>
              <w:t>/202</w:t>
            </w:r>
            <w:r w:rsidR="0008404A">
              <w:t>7</w:t>
            </w:r>
          </w:p>
        </w:tc>
        <w:tc>
          <w:tcPr>
            <w:tcW w:w="4111" w:type="dxa"/>
          </w:tcPr>
          <w:p w14:paraId="256D3E35" w14:textId="7D8E65EA" w:rsidR="008E5068" w:rsidRDefault="00043AF4" w:rsidP="00C07B75">
            <w:pPr>
              <w:pStyle w:val="CCS-TableText"/>
            </w:pPr>
            <w:r>
              <w:t>Submission of proposed scientific manuscript</w:t>
            </w:r>
            <w:r w:rsidR="00B416F9">
              <w:t>/</w:t>
            </w:r>
            <w:r>
              <w:t>s</w:t>
            </w:r>
            <w:r w:rsidR="000E6775">
              <w:t xml:space="preserve"> </w:t>
            </w:r>
            <w:r w:rsidR="00E4312F">
              <w:t>to peer-reviewed journal/s</w:t>
            </w:r>
            <w:r w:rsidR="00FC3F27">
              <w:t xml:space="preserve"> </w:t>
            </w:r>
            <w:r w:rsidR="000E6775">
              <w:t>(40%)</w:t>
            </w:r>
          </w:p>
        </w:tc>
        <w:tc>
          <w:tcPr>
            <w:tcW w:w="1809" w:type="dxa"/>
          </w:tcPr>
          <w:p w14:paraId="256D3E36" w14:textId="77777777" w:rsidR="008E5068" w:rsidRDefault="008E5068" w:rsidP="00C07B75">
            <w:pPr>
              <w:pStyle w:val="CCS-TableText"/>
              <w:jc w:val="right"/>
            </w:pPr>
          </w:p>
        </w:tc>
        <w:tc>
          <w:tcPr>
            <w:tcW w:w="1559" w:type="dxa"/>
          </w:tcPr>
          <w:p w14:paraId="256D3E37" w14:textId="77777777" w:rsidR="008E5068" w:rsidRDefault="008E5068" w:rsidP="00C07B75">
            <w:pPr>
              <w:pStyle w:val="CCS-TableText"/>
              <w:jc w:val="right"/>
            </w:pPr>
          </w:p>
        </w:tc>
        <w:tc>
          <w:tcPr>
            <w:tcW w:w="1785" w:type="dxa"/>
          </w:tcPr>
          <w:p w14:paraId="256D3E38" w14:textId="77777777" w:rsidR="008E5068" w:rsidRDefault="008E5068" w:rsidP="00C07B75">
            <w:pPr>
              <w:pStyle w:val="CCS-TableText"/>
              <w:jc w:val="right"/>
            </w:pPr>
          </w:p>
        </w:tc>
      </w:tr>
      <w:tr w:rsidR="00CD226F" w14:paraId="256D3E4E" w14:textId="77777777" w:rsidTr="4613097F">
        <w:tc>
          <w:tcPr>
            <w:tcW w:w="8897" w:type="dxa"/>
            <w:gridSpan w:val="4"/>
          </w:tcPr>
          <w:p w14:paraId="256D3E4C" w14:textId="77777777" w:rsidR="008E5068" w:rsidRDefault="002B255F" w:rsidP="008E5068">
            <w:pPr>
              <w:pStyle w:val="CCS-TableHeading"/>
            </w:pPr>
            <w:r>
              <w:t>Total Milestone Payments</w:t>
            </w:r>
          </w:p>
        </w:tc>
        <w:tc>
          <w:tcPr>
            <w:tcW w:w="1785" w:type="dxa"/>
          </w:tcPr>
          <w:p w14:paraId="256D3E4D" w14:textId="77777777" w:rsidR="008E5068" w:rsidRDefault="008E5068" w:rsidP="00C07B75">
            <w:pPr>
              <w:pStyle w:val="CCS-TableHeading"/>
              <w:jc w:val="right"/>
            </w:pPr>
          </w:p>
        </w:tc>
      </w:tr>
      <w:tr w:rsidR="00CD226F" w14:paraId="256D3E50" w14:textId="77777777" w:rsidTr="4613097F">
        <w:trPr>
          <w:trHeight w:hRule="exact" w:val="113"/>
        </w:trPr>
        <w:tc>
          <w:tcPr>
            <w:tcW w:w="10682" w:type="dxa"/>
            <w:gridSpan w:val="5"/>
            <w:tcBorders>
              <w:left w:val="nil"/>
              <w:bottom w:val="nil"/>
              <w:right w:val="nil"/>
            </w:tcBorders>
          </w:tcPr>
          <w:p w14:paraId="256D3E4F" w14:textId="77777777" w:rsidR="008E5068" w:rsidRDefault="008E5068" w:rsidP="00C07B75">
            <w:pPr>
              <w:pStyle w:val="CCS-TableHeading"/>
            </w:pPr>
          </w:p>
        </w:tc>
      </w:tr>
    </w:tbl>
    <w:p w14:paraId="256D3E51" w14:textId="77777777" w:rsidR="008E5068" w:rsidRDefault="008E5068" w:rsidP="003D34F4">
      <w:pPr>
        <w:pStyle w:val="CCSNormalText"/>
      </w:pPr>
    </w:p>
    <w:p w14:paraId="256D3E53" w14:textId="6A44279B" w:rsidR="003D34F4" w:rsidRDefault="002B255F" w:rsidP="003D34F4">
      <w:pPr>
        <w:pStyle w:val="CCS-Heading3"/>
      </w:pPr>
      <w:r>
        <w:t>5.3</w:t>
      </w:r>
      <w:r>
        <w:tab/>
        <w:t>Additional Facilities and Assistance</w:t>
      </w:r>
    </w:p>
    <w:tbl>
      <w:tblPr>
        <w:tblStyle w:val="TableGrid"/>
        <w:tblW w:w="0" w:type="auto"/>
        <w:tblLook w:val="04A0" w:firstRow="1" w:lastRow="0" w:firstColumn="1" w:lastColumn="0" w:noHBand="0" w:noVBand="1"/>
      </w:tblPr>
      <w:tblGrid>
        <w:gridCol w:w="10456"/>
      </w:tblGrid>
      <w:tr w:rsidR="00CD226F" w14:paraId="256D3E57" w14:textId="77777777" w:rsidTr="000A3314">
        <w:trPr>
          <w:cantSplit/>
        </w:trPr>
        <w:tc>
          <w:tcPr>
            <w:tcW w:w="10682" w:type="dxa"/>
            <w:shd w:val="clear" w:color="auto" w:fill="F2F2F2" w:themeFill="background1" w:themeFillShade="F2"/>
          </w:tcPr>
          <w:p w14:paraId="256D3E54" w14:textId="53686997" w:rsidR="003D34F4" w:rsidRDefault="002B255F" w:rsidP="000A3314">
            <w:pPr>
              <w:pStyle w:val="CCS-Heading5"/>
              <w:spacing w:before="120"/>
            </w:pPr>
            <w:r>
              <w:t>Drafting Note</w:t>
            </w:r>
            <w:r w:rsidR="4613097F">
              <w:t>:</w:t>
            </w:r>
          </w:p>
          <w:p w14:paraId="256D3E55" w14:textId="56AB4AF9" w:rsidR="003D34F4" w:rsidRDefault="002B255F" w:rsidP="001B779C">
            <w:pPr>
              <w:pStyle w:val="CCSNormalText"/>
            </w:pPr>
            <w:r>
              <w:t>Should you require the Customer to provide facilities and assistance, in addition to that stated at Clause A.A.2(f) [Facilities and Assistance Offered by the Customer], provide details here. If no additional facilities or assistance required insert “Not Applicable”.</w:t>
            </w:r>
          </w:p>
          <w:p w14:paraId="256D3E56" w14:textId="77777777" w:rsidR="003D34F4" w:rsidRDefault="002B255F" w:rsidP="001B779C">
            <w:pPr>
              <w:pStyle w:val="CCSNormalText"/>
            </w:pPr>
            <w:r>
              <w:t>If the pricing provided above is based on the provision of Additional Facilities and Assistance this should be stated below.</w:t>
            </w:r>
          </w:p>
        </w:tc>
      </w:tr>
    </w:tbl>
    <w:p w14:paraId="256D3E58" w14:textId="77777777" w:rsidR="003D34F4" w:rsidRDefault="003D34F4" w:rsidP="003D34F4">
      <w:pPr>
        <w:pStyle w:val="CCSNormalText"/>
      </w:pPr>
    </w:p>
    <w:p w14:paraId="256D3E59" w14:textId="77777777" w:rsidR="003D34F4" w:rsidRDefault="003D34F4" w:rsidP="003D34F4">
      <w:pPr>
        <w:pStyle w:val="CCSNormalText"/>
      </w:pPr>
    </w:p>
    <w:p w14:paraId="256D3E5A" w14:textId="7065952A" w:rsidR="003D34F4" w:rsidRDefault="002B255F" w:rsidP="003D34F4">
      <w:pPr>
        <w:pStyle w:val="CCS-Heading3"/>
      </w:pPr>
      <w:r>
        <w:t>5.4</w:t>
      </w:r>
      <w:r>
        <w:tab/>
        <w:t>Non-Compliance</w:t>
      </w:r>
    </w:p>
    <w:tbl>
      <w:tblPr>
        <w:tblStyle w:val="TableGrid"/>
        <w:tblW w:w="0" w:type="auto"/>
        <w:tblLook w:val="04A0" w:firstRow="1" w:lastRow="0" w:firstColumn="1" w:lastColumn="0" w:noHBand="0" w:noVBand="1"/>
      </w:tblPr>
      <w:tblGrid>
        <w:gridCol w:w="10456"/>
      </w:tblGrid>
      <w:tr w:rsidR="00CD226F" w14:paraId="256D3E5F" w14:textId="77777777" w:rsidTr="000A3314">
        <w:trPr>
          <w:cantSplit/>
        </w:trPr>
        <w:tc>
          <w:tcPr>
            <w:tcW w:w="10682" w:type="dxa"/>
            <w:shd w:val="clear" w:color="auto" w:fill="F2F2F2" w:themeFill="background1" w:themeFillShade="F2"/>
          </w:tcPr>
          <w:p w14:paraId="0F884A58" w14:textId="0CE03E62" w:rsidR="00013D2B" w:rsidRDefault="002B255F" w:rsidP="000A3314">
            <w:pPr>
              <w:pStyle w:val="CCS-Heading5"/>
              <w:spacing w:before="120"/>
            </w:pPr>
            <w:r>
              <w:t>D</w:t>
            </w:r>
            <w:r w:rsidR="001876F7">
              <w:t>rafting Note:</w:t>
            </w:r>
          </w:p>
          <w:p w14:paraId="7A98D9BF" w14:textId="77777777" w:rsidR="00013D2B" w:rsidRDefault="002B255F" w:rsidP="00013D2B">
            <w:pPr>
              <w:pStyle w:val="CCSNormalText"/>
            </w:pPr>
            <w:r>
              <w:t xml:space="preserve">If your response is successful, you will be offered a Contract which incorporates the </w:t>
            </w:r>
            <w:r w:rsidRPr="4613097F">
              <w:rPr>
                <w:i/>
                <w:iCs/>
              </w:rPr>
              <w:t>Commonwealth Contract Terms</w:t>
            </w:r>
            <w:r>
              <w:t xml:space="preserve"> available at </w:t>
            </w:r>
            <w:hyperlink r:id="rId47">
              <w:r w:rsidRPr="4613097F">
                <w:rPr>
                  <w:rStyle w:val="Hyperlink"/>
                </w:rPr>
                <w:t>https://www.finance.gov.au/government/procurement/commonwealth-contracting-suite-ccs</w:t>
              </w:r>
            </w:hyperlink>
            <w:r>
              <w:t xml:space="preserve">. The Terms have been designed to enable Commonwealth officials to comply with their legislated responsibilities and are therefore </w:t>
            </w:r>
            <w:r w:rsidRPr="4613097F">
              <w:rPr>
                <w:b/>
                <w:bCs/>
              </w:rPr>
              <w:t>NOT</w:t>
            </w:r>
            <w:r>
              <w:t xml:space="preserve"> negotiable.</w:t>
            </w:r>
          </w:p>
          <w:p w14:paraId="54E6750A" w14:textId="77777777" w:rsidR="00013D2B" w:rsidRDefault="002B255F" w:rsidP="00013D2B">
            <w:pPr>
              <w:pStyle w:val="CCSNormalText"/>
            </w:pPr>
            <w:r>
              <w:t xml:space="preserve">If you have reasons why any of the </w:t>
            </w:r>
            <w:r w:rsidRPr="00326FDA">
              <w:rPr>
                <w:iCs/>
              </w:rPr>
              <w:t>Additional Contract Terms</w:t>
            </w:r>
            <w:r w:rsidRPr="00326FDA">
              <w:t xml:space="preserve"> should</w:t>
            </w:r>
            <w:r>
              <w:t xml:space="preserve"> be changed, complete the following table, as these additional terms may be negotiable.</w:t>
            </w:r>
          </w:p>
          <w:p w14:paraId="256D3E5E" w14:textId="2824D5D4" w:rsidR="008A6B2E" w:rsidRDefault="002B255F" w:rsidP="00013D2B">
            <w:pPr>
              <w:pStyle w:val="CCSNormalText"/>
            </w:pPr>
            <w:r>
              <w:t>Any costs the Customer would incur in obtaining legal advice (including in-house legal advice) or negotiating the Customer’s Additional Contract Terms will be included in the Customer’s total costs assessment.</w:t>
            </w:r>
          </w:p>
        </w:tc>
      </w:tr>
    </w:tbl>
    <w:p w14:paraId="256D3E60" w14:textId="77777777" w:rsidR="003D34F4" w:rsidRDefault="003D34F4" w:rsidP="003D34F4">
      <w:pPr>
        <w:pStyle w:val="CCSNormalText"/>
      </w:pPr>
    </w:p>
    <w:tbl>
      <w:tblPr>
        <w:tblStyle w:val="TableGrid"/>
        <w:tblW w:w="0" w:type="auto"/>
        <w:tblLook w:val="04A0" w:firstRow="1" w:lastRow="0" w:firstColumn="1" w:lastColumn="0" w:noHBand="0" w:noVBand="1"/>
      </w:tblPr>
      <w:tblGrid>
        <w:gridCol w:w="2469"/>
        <w:gridCol w:w="4002"/>
        <w:gridCol w:w="3995"/>
      </w:tblGrid>
      <w:tr w:rsidR="00CD226F" w14:paraId="256D3E62" w14:textId="77777777" w:rsidTr="4613097F">
        <w:trPr>
          <w:trHeight w:hRule="exact" w:val="113"/>
        </w:trPr>
        <w:tc>
          <w:tcPr>
            <w:tcW w:w="10682" w:type="dxa"/>
            <w:gridSpan w:val="3"/>
            <w:tcBorders>
              <w:top w:val="nil"/>
              <w:left w:val="nil"/>
              <w:right w:val="nil"/>
            </w:tcBorders>
          </w:tcPr>
          <w:p w14:paraId="256D3E61" w14:textId="77777777" w:rsidR="003D34F4" w:rsidRDefault="003D34F4" w:rsidP="001B779C">
            <w:pPr>
              <w:pStyle w:val="CCS-Heading4"/>
            </w:pPr>
          </w:p>
        </w:tc>
      </w:tr>
      <w:tr w:rsidR="00CD226F" w14:paraId="256D3E66" w14:textId="77777777" w:rsidTr="4613097F">
        <w:tc>
          <w:tcPr>
            <w:tcW w:w="2518" w:type="dxa"/>
          </w:tcPr>
          <w:p w14:paraId="256D3E63" w14:textId="77777777" w:rsidR="003D34F4" w:rsidRDefault="002B255F" w:rsidP="001B779C">
            <w:pPr>
              <w:pStyle w:val="CCS-TableHeading2"/>
            </w:pPr>
            <w:r>
              <w:lastRenderedPageBreak/>
              <w:t>Clause</w:t>
            </w:r>
          </w:p>
        </w:tc>
        <w:tc>
          <w:tcPr>
            <w:tcW w:w="4082" w:type="dxa"/>
          </w:tcPr>
          <w:p w14:paraId="256D3E64" w14:textId="77777777" w:rsidR="003D34F4" w:rsidRDefault="002B255F" w:rsidP="001B779C">
            <w:pPr>
              <w:pStyle w:val="CCS-TableHeading2"/>
            </w:pPr>
            <w:r>
              <w:t>Reason for Non-Compliance</w:t>
            </w:r>
          </w:p>
        </w:tc>
        <w:tc>
          <w:tcPr>
            <w:tcW w:w="4082" w:type="dxa"/>
          </w:tcPr>
          <w:p w14:paraId="256D3E65" w14:textId="77777777" w:rsidR="003D34F4" w:rsidRDefault="002B255F" w:rsidP="001B779C">
            <w:pPr>
              <w:pStyle w:val="CCS-TableHeading2"/>
            </w:pPr>
            <w:r>
              <w:t>Proposed New Wording</w:t>
            </w:r>
          </w:p>
        </w:tc>
      </w:tr>
      <w:tr w:rsidR="00CD226F" w14:paraId="256D3E6A" w14:textId="77777777" w:rsidTr="4613097F">
        <w:tc>
          <w:tcPr>
            <w:tcW w:w="2518" w:type="dxa"/>
          </w:tcPr>
          <w:p w14:paraId="256D3E67" w14:textId="77777777" w:rsidR="003D34F4" w:rsidRDefault="003D34F4" w:rsidP="001B779C">
            <w:pPr>
              <w:pStyle w:val="CCSNormalText"/>
            </w:pPr>
          </w:p>
        </w:tc>
        <w:tc>
          <w:tcPr>
            <w:tcW w:w="4082" w:type="dxa"/>
          </w:tcPr>
          <w:p w14:paraId="256D3E68" w14:textId="77777777" w:rsidR="003D34F4" w:rsidRDefault="003D34F4" w:rsidP="001B779C">
            <w:pPr>
              <w:pStyle w:val="CCSNormalText"/>
            </w:pPr>
          </w:p>
        </w:tc>
        <w:tc>
          <w:tcPr>
            <w:tcW w:w="4082" w:type="dxa"/>
          </w:tcPr>
          <w:p w14:paraId="256D3E69" w14:textId="77777777" w:rsidR="003D34F4" w:rsidRDefault="003D34F4" w:rsidP="001B779C">
            <w:pPr>
              <w:pStyle w:val="CCSNormalText"/>
            </w:pPr>
          </w:p>
        </w:tc>
      </w:tr>
      <w:tr w:rsidR="00CD226F" w14:paraId="256D3E6E" w14:textId="77777777" w:rsidTr="4613097F">
        <w:tc>
          <w:tcPr>
            <w:tcW w:w="2518" w:type="dxa"/>
          </w:tcPr>
          <w:p w14:paraId="256D3E6B" w14:textId="77777777" w:rsidR="003D34F4" w:rsidRDefault="003D34F4" w:rsidP="001B779C">
            <w:pPr>
              <w:pStyle w:val="CCSNormalText"/>
            </w:pPr>
          </w:p>
        </w:tc>
        <w:tc>
          <w:tcPr>
            <w:tcW w:w="4082" w:type="dxa"/>
          </w:tcPr>
          <w:p w14:paraId="256D3E6C" w14:textId="77777777" w:rsidR="003D34F4" w:rsidRDefault="003D34F4" w:rsidP="001B779C">
            <w:pPr>
              <w:pStyle w:val="CCSNormalText"/>
            </w:pPr>
          </w:p>
        </w:tc>
        <w:tc>
          <w:tcPr>
            <w:tcW w:w="4082" w:type="dxa"/>
          </w:tcPr>
          <w:p w14:paraId="256D3E6D" w14:textId="77777777" w:rsidR="003D34F4" w:rsidRDefault="003D34F4" w:rsidP="001B779C">
            <w:pPr>
              <w:pStyle w:val="CCSNormalText"/>
            </w:pPr>
          </w:p>
        </w:tc>
      </w:tr>
      <w:tr w:rsidR="00CD226F" w14:paraId="256D3E72" w14:textId="77777777" w:rsidTr="4613097F">
        <w:tc>
          <w:tcPr>
            <w:tcW w:w="2518" w:type="dxa"/>
          </w:tcPr>
          <w:p w14:paraId="256D3E6F" w14:textId="77777777" w:rsidR="003D34F4" w:rsidRDefault="003D34F4" w:rsidP="001B779C">
            <w:pPr>
              <w:pStyle w:val="CCSNormalText"/>
            </w:pPr>
          </w:p>
        </w:tc>
        <w:tc>
          <w:tcPr>
            <w:tcW w:w="4082" w:type="dxa"/>
          </w:tcPr>
          <w:p w14:paraId="256D3E70" w14:textId="77777777" w:rsidR="003D34F4" w:rsidRDefault="003D34F4" w:rsidP="001B779C">
            <w:pPr>
              <w:pStyle w:val="CCSNormalText"/>
            </w:pPr>
          </w:p>
        </w:tc>
        <w:tc>
          <w:tcPr>
            <w:tcW w:w="4082" w:type="dxa"/>
          </w:tcPr>
          <w:p w14:paraId="256D3E71" w14:textId="77777777" w:rsidR="003D34F4" w:rsidRDefault="003D34F4" w:rsidP="001B779C">
            <w:pPr>
              <w:pStyle w:val="CCSNormalText"/>
            </w:pPr>
          </w:p>
        </w:tc>
      </w:tr>
      <w:tr w:rsidR="00CD226F" w14:paraId="256D3E76" w14:textId="77777777" w:rsidTr="4613097F">
        <w:tc>
          <w:tcPr>
            <w:tcW w:w="2518" w:type="dxa"/>
          </w:tcPr>
          <w:p w14:paraId="256D3E73" w14:textId="77777777" w:rsidR="003D34F4" w:rsidRDefault="003D34F4" w:rsidP="001B779C">
            <w:pPr>
              <w:pStyle w:val="CCSNormalText"/>
            </w:pPr>
          </w:p>
        </w:tc>
        <w:tc>
          <w:tcPr>
            <w:tcW w:w="4082" w:type="dxa"/>
          </w:tcPr>
          <w:p w14:paraId="256D3E74" w14:textId="77777777" w:rsidR="003D34F4" w:rsidRDefault="003D34F4" w:rsidP="001B779C">
            <w:pPr>
              <w:pStyle w:val="CCSNormalText"/>
            </w:pPr>
          </w:p>
        </w:tc>
        <w:tc>
          <w:tcPr>
            <w:tcW w:w="4082" w:type="dxa"/>
          </w:tcPr>
          <w:p w14:paraId="256D3E75" w14:textId="77777777" w:rsidR="003D34F4" w:rsidRDefault="003D34F4" w:rsidP="001B779C">
            <w:pPr>
              <w:pStyle w:val="CCSNormalText"/>
            </w:pPr>
          </w:p>
        </w:tc>
      </w:tr>
      <w:tr w:rsidR="00CD226F" w14:paraId="256D3E78" w14:textId="77777777" w:rsidTr="4613097F">
        <w:trPr>
          <w:trHeight w:hRule="exact" w:val="113"/>
        </w:trPr>
        <w:tc>
          <w:tcPr>
            <w:tcW w:w="10682" w:type="dxa"/>
            <w:gridSpan w:val="3"/>
            <w:tcBorders>
              <w:left w:val="nil"/>
              <w:bottom w:val="nil"/>
              <w:right w:val="nil"/>
            </w:tcBorders>
          </w:tcPr>
          <w:p w14:paraId="256D3E77" w14:textId="77777777" w:rsidR="003D34F4" w:rsidRDefault="003D34F4" w:rsidP="001B779C">
            <w:pPr>
              <w:pStyle w:val="CCSNormalText"/>
            </w:pPr>
          </w:p>
        </w:tc>
      </w:tr>
    </w:tbl>
    <w:p w14:paraId="256D3E79" w14:textId="77777777" w:rsidR="009365C0" w:rsidRDefault="009365C0" w:rsidP="003D34F4">
      <w:pPr>
        <w:pStyle w:val="CCSNormalText"/>
      </w:pPr>
    </w:p>
    <w:p w14:paraId="256D3E7A" w14:textId="77777777" w:rsidR="00D709D1" w:rsidRDefault="00D709D1" w:rsidP="003D34F4">
      <w:pPr>
        <w:pStyle w:val="CCSNormalText"/>
      </w:pPr>
    </w:p>
    <w:sectPr w:rsidR="00D709D1" w:rsidSect="00330C9E">
      <w:headerReference w:type="default" r:id="rId48"/>
      <w:footerReference w:type="default" r:id="rId49"/>
      <w:pgSz w:w="11906" w:h="16838"/>
      <w:pgMar w:top="1276" w:right="720" w:bottom="1135" w:left="720" w:header="136" w:footer="1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CB1AC" w14:textId="77777777" w:rsidR="005D0E6E" w:rsidRDefault="005D0E6E" w:rsidP="00C75DC6">
      <w:pPr>
        <w:spacing w:before="0" w:after="0"/>
      </w:pPr>
      <w:r>
        <w:separator/>
      </w:r>
    </w:p>
  </w:endnote>
  <w:endnote w:type="continuationSeparator" w:id="0">
    <w:p w14:paraId="6F9AB4E4" w14:textId="77777777" w:rsidR="005D0E6E" w:rsidRDefault="005D0E6E" w:rsidP="00C75DC6">
      <w:pPr>
        <w:spacing w:before="0" w:after="0"/>
      </w:pPr>
      <w:r>
        <w:continuationSeparator/>
      </w:r>
    </w:p>
  </w:endnote>
  <w:endnote w:type="continuationNotice" w:id="1">
    <w:p w14:paraId="1A730B2F" w14:textId="77777777" w:rsidR="005D0E6E" w:rsidRDefault="005D0E6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NeueLT Std Lt">
    <w:altName w:val="Arial"/>
    <w:charset w:val="00"/>
    <w:family w:val="auto"/>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4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5341"/>
    </w:tblGrid>
    <w:tr w:rsidR="00CD226F" w14:paraId="256D3E8C" w14:textId="77777777" w:rsidTr="4613097F">
      <w:tc>
        <w:tcPr>
          <w:tcW w:w="8755" w:type="dxa"/>
        </w:tcPr>
        <w:p w14:paraId="256D3E8A" w14:textId="006B530A" w:rsidR="003F5F50" w:rsidRDefault="002B255F" w:rsidP="0010527D">
          <w:pPr>
            <w:pStyle w:val="Footer"/>
          </w:pPr>
          <w:r>
            <w:t xml:space="preserve">Reference Number: </w:t>
          </w:r>
          <w:r w:rsidRPr="003F5F50">
            <w:t>DNP-B</w:t>
          </w:r>
          <w:r w:rsidR="004B7EB2">
            <w:t>S</w:t>
          </w:r>
          <w:r w:rsidRPr="003F5F50">
            <w:t>K-</w:t>
          </w:r>
          <w:r w:rsidR="003F5F50" w:rsidRPr="003F5F50">
            <w:t>2526-8300</w:t>
          </w:r>
        </w:p>
      </w:tc>
      <w:tc>
        <w:tcPr>
          <w:tcW w:w="5341" w:type="dxa"/>
        </w:tcPr>
        <w:p w14:paraId="256D3E8B" w14:textId="1605C178" w:rsidR="001B6E55" w:rsidRDefault="002B255F" w:rsidP="00681F9F">
          <w:pPr>
            <w:pStyle w:val="Footer"/>
          </w:pPr>
          <w:r>
            <w:t xml:space="preserve">Page </w:t>
          </w:r>
          <w:r w:rsidRPr="4613097F">
            <w:rPr>
              <w:b/>
              <w:bCs/>
              <w:noProof/>
            </w:rPr>
            <w:fldChar w:fldCharType="begin"/>
          </w:r>
          <w:r w:rsidRPr="4613097F">
            <w:rPr>
              <w:b/>
              <w:bCs/>
              <w:noProof/>
            </w:rPr>
            <w:instrText xml:space="preserve"> PAGE  \* Arabic  \* MERGEFORMAT </w:instrText>
          </w:r>
          <w:r w:rsidRPr="4613097F">
            <w:rPr>
              <w:b/>
              <w:bCs/>
              <w:noProof/>
            </w:rPr>
            <w:fldChar w:fldCharType="separate"/>
          </w:r>
          <w:r w:rsidR="005D079E">
            <w:rPr>
              <w:b/>
              <w:bCs/>
              <w:noProof/>
            </w:rPr>
            <w:t>33</w:t>
          </w:r>
          <w:r w:rsidRPr="4613097F">
            <w:rPr>
              <w:b/>
              <w:bCs/>
              <w:noProof/>
            </w:rPr>
            <w:fldChar w:fldCharType="end"/>
          </w:r>
          <w:r>
            <w:t xml:space="preserve"> of </w:t>
          </w:r>
          <w:r w:rsidRPr="4613097F">
            <w:rPr>
              <w:b/>
              <w:bCs/>
              <w:noProof/>
            </w:rPr>
            <w:fldChar w:fldCharType="begin"/>
          </w:r>
          <w:r w:rsidRPr="4613097F">
            <w:rPr>
              <w:b/>
              <w:bCs/>
              <w:noProof/>
            </w:rPr>
            <w:instrText xml:space="preserve"> NUMPAGES  \* Arabic  \* MERGEFORMAT </w:instrText>
          </w:r>
          <w:r w:rsidRPr="4613097F">
            <w:rPr>
              <w:b/>
              <w:bCs/>
              <w:noProof/>
            </w:rPr>
            <w:fldChar w:fldCharType="separate"/>
          </w:r>
          <w:r w:rsidR="005D079E">
            <w:rPr>
              <w:b/>
              <w:bCs/>
              <w:noProof/>
            </w:rPr>
            <w:t>33</w:t>
          </w:r>
          <w:r w:rsidRPr="4613097F">
            <w:rPr>
              <w:b/>
              <w:bCs/>
              <w:noProof/>
            </w:rPr>
            <w:fldChar w:fldCharType="end"/>
          </w:r>
        </w:p>
      </w:tc>
    </w:tr>
  </w:tbl>
  <w:p w14:paraId="256D3E8D" w14:textId="77777777" w:rsidR="001B6E55" w:rsidRPr="001B3E54" w:rsidRDefault="001B6E55" w:rsidP="004151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C6218" w14:textId="77777777" w:rsidR="005D0E6E" w:rsidRDefault="005D0E6E" w:rsidP="00C75DC6">
      <w:pPr>
        <w:spacing w:before="0" w:after="0"/>
      </w:pPr>
      <w:r>
        <w:separator/>
      </w:r>
    </w:p>
  </w:footnote>
  <w:footnote w:type="continuationSeparator" w:id="0">
    <w:p w14:paraId="79F713DC" w14:textId="77777777" w:rsidR="005D0E6E" w:rsidRDefault="005D0E6E" w:rsidP="00C75DC6">
      <w:pPr>
        <w:spacing w:before="0" w:after="0"/>
      </w:pPr>
      <w:r>
        <w:continuationSeparator/>
      </w:r>
    </w:p>
  </w:footnote>
  <w:footnote w:type="continuationNotice" w:id="1">
    <w:p w14:paraId="23F8FEA3" w14:textId="77777777" w:rsidR="005D0E6E" w:rsidRDefault="005D0E6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D3E89" w14:textId="77777777" w:rsidR="001B6E55" w:rsidRPr="0093179A" w:rsidRDefault="002B255F" w:rsidP="4613097F">
    <w:pPr>
      <w:pStyle w:val="CCS-Heading2"/>
      <w:spacing w:before="120" w:after="120"/>
      <w:rPr>
        <w:sz w:val="28"/>
        <w:szCs w:val="28"/>
      </w:rPr>
    </w:pPr>
    <w:r w:rsidRPr="4613097F">
      <w:rPr>
        <w:sz w:val="28"/>
        <w:szCs w:val="28"/>
      </w:rPr>
      <w:t>Approach to Market (ATM) –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171EB"/>
    <w:multiLevelType w:val="hybridMultilevel"/>
    <w:tmpl w:val="3E664046"/>
    <w:lvl w:ilvl="0" w:tplc="7698150A">
      <w:start w:val="1"/>
      <w:numFmt w:val="bullet"/>
      <w:lvlText w:val=""/>
      <w:lvlJc w:val="left"/>
      <w:pPr>
        <w:ind w:left="720" w:hanging="360"/>
      </w:pPr>
      <w:rPr>
        <w:rFonts w:ascii="Symbol" w:hAnsi="Symbol" w:hint="default"/>
      </w:rPr>
    </w:lvl>
    <w:lvl w:ilvl="1" w:tplc="879A8D70" w:tentative="1">
      <w:start w:val="1"/>
      <w:numFmt w:val="bullet"/>
      <w:lvlText w:val="o"/>
      <w:lvlJc w:val="left"/>
      <w:pPr>
        <w:ind w:left="1440" w:hanging="360"/>
      </w:pPr>
      <w:rPr>
        <w:rFonts w:ascii="Courier New" w:hAnsi="Courier New" w:cs="Courier New" w:hint="default"/>
      </w:rPr>
    </w:lvl>
    <w:lvl w:ilvl="2" w:tplc="97308454" w:tentative="1">
      <w:start w:val="1"/>
      <w:numFmt w:val="bullet"/>
      <w:lvlText w:val=""/>
      <w:lvlJc w:val="left"/>
      <w:pPr>
        <w:ind w:left="2160" w:hanging="360"/>
      </w:pPr>
      <w:rPr>
        <w:rFonts w:ascii="Wingdings" w:hAnsi="Wingdings" w:hint="default"/>
      </w:rPr>
    </w:lvl>
    <w:lvl w:ilvl="3" w:tplc="FA7609D2" w:tentative="1">
      <w:start w:val="1"/>
      <w:numFmt w:val="bullet"/>
      <w:lvlText w:val=""/>
      <w:lvlJc w:val="left"/>
      <w:pPr>
        <w:ind w:left="2880" w:hanging="360"/>
      </w:pPr>
      <w:rPr>
        <w:rFonts w:ascii="Symbol" w:hAnsi="Symbol" w:hint="default"/>
      </w:rPr>
    </w:lvl>
    <w:lvl w:ilvl="4" w:tplc="3E8CF980" w:tentative="1">
      <w:start w:val="1"/>
      <w:numFmt w:val="bullet"/>
      <w:lvlText w:val="o"/>
      <w:lvlJc w:val="left"/>
      <w:pPr>
        <w:ind w:left="3600" w:hanging="360"/>
      </w:pPr>
      <w:rPr>
        <w:rFonts w:ascii="Courier New" w:hAnsi="Courier New" w:cs="Courier New" w:hint="default"/>
      </w:rPr>
    </w:lvl>
    <w:lvl w:ilvl="5" w:tplc="2976215E" w:tentative="1">
      <w:start w:val="1"/>
      <w:numFmt w:val="bullet"/>
      <w:lvlText w:val=""/>
      <w:lvlJc w:val="left"/>
      <w:pPr>
        <w:ind w:left="4320" w:hanging="360"/>
      </w:pPr>
      <w:rPr>
        <w:rFonts w:ascii="Wingdings" w:hAnsi="Wingdings" w:hint="default"/>
      </w:rPr>
    </w:lvl>
    <w:lvl w:ilvl="6" w:tplc="5E30C1DE" w:tentative="1">
      <w:start w:val="1"/>
      <w:numFmt w:val="bullet"/>
      <w:lvlText w:val=""/>
      <w:lvlJc w:val="left"/>
      <w:pPr>
        <w:ind w:left="5040" w:hanging="360"/>
      </w:pPr>
      <w:rPr>
        <w:rFonts w:ascii="Symbol" w:hAnsi="Symbol" w:hint="default"/>
      </w:rPr>
    </w:lvl>
    <w:lvl w:ilvl="7" w:tplc="15CE074C" w:tentative="1">
      <w:start w:val="1"/>
      <w:numFmt w:val="bullet"/>
      <w:lvlText w:val="o"/>
      <w:lvlJc w:val="left"/>
      <w:pPr>
        <w:ind w:left="5760" w:hanging="360"/>
      </w:pPr>
      <w:rPr>
        <w:rFonts w:ascii="Courier New" w:hAnsi="Courier New" w:cs="Courier New" w:hint="default"/>
      </w:rPr>
    </w:lvl>
    <w:lvl w:ilvl="8" w:tplc="490256EC" w:tentative="1">
      <w:start w:val="1"/>
      <w:numFmt w:val="bullet"/>
      <w:lvlText w:val=""/>
      <w:lvlJc w:val="left"/>
      <w:pPr>
        <w:ind w:left="6480" w:hanging="360"/>
      </w:pPr>
      <w:rPr>
        <w:rFonts w:ascii="Wingdings" w:hAnsi="Wingdings" w:hint="default"/>
      </w:rPr>
    </w:lvl>
  </w:abstractNum>
  <w:abstractNum w:abstractNumId="1" w15:restartNumberingAfterBreak="0">
    <w:nsid w:val="0A935343"/>
    <w:multiLevelType w:val="hybridMultilevel"/>
    <w:tmpl w:val="BF36FF14"/>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9A4BEB"/>
    <w:multiLevelType w:val="hybridMultilevel"/>
    <w:tmpl w:val="9DD6BEC2"/>
    <w:lvl w:ilvl="0" w:tplc="16760464">
      <w:start w:val="1"/>
      <w:numFmt w:val="lowerLetter"/>
      <w:pStyle w:val="CCS-NumberedList"/>
      <w:lvlText w:val="%1)"/>
      <w:lvlJc w:val="left"/>
      <w:pPr>
        <w:ind w:left="360" w:hanging="360"/>
      </w:pPr>
    </w:lvl>
    <w:lvl w:ilvl="1" w:tplc="C8D42BC0" w:tentative="1">
      <w:start w:val="1"/>
      <w:numFmt w:val="lowerLetter"/>
      <w:lvlText w:val="%2."/>
      <w:lvlJc w:val="left"/>
      <w:pPr>
        <w:ind w:left="1080" w:hanging="360"/>
      </w:pPr>
    </w:lvl>
    <w:lvl w:ilvl="2" w:tplc="B6383768" w:tentative="1">
      <w:start w:val="1"/>
      <w:numFmt w:val="lowerRoman"/>
      <w:lvlText w:val="%3."/>
      <w:lvlJc w:val="right"/>
      <w:pPr>
        <w:ind w:left="1800" w:hanging="180"/>
      </w:pPr>
    </w:lvl>
    <w:lvl w:ilvl="3" w:tplc="E15C1BD4" w:tentative="1">
      <w:start w:val="1"/>
      <w:numFmt w:val="decimal"/>
      <w:lvlText w:val="%4."/>
      <w:lvlJc w:val="left"/>
      <w:pPr>
        <w:ind w:left="2520" w:hanging="360"/>
      </w:pPr>
    </w:lvl>
    <w:lvl w:ilvl="4" w:tplc="F5E61532" w:tentative="1">
      <w:start w:val="1"/>
      <w:numFmt w:val="lowerLetter"/>
      <w:lvlText w:val="%5."/>
      <w:lvlJc w:val="left"/>
      <w:pPr>
        <w:ind w:left="3240" w:hanging="360"/>
      </w:pPr>
    </w:lvl>
    <w:lvl w:ilvl="5" w:tplc="94D07B9C" w:tentative="1">
      <w:start w:val="1"/>
      <w:numFmt w:val="lowerRoman"/>
      <w:lvlText w:val="%6."/>
      <w:lvlJc w:val="right"/>
      <w:pPr>
        <w:ind w:left="3960" w:hanging="180"/>
      </w:pPr>
    </w:lvl>
    <w:lvl w:ilvl="6" w:tplc="8D628E20" w:tentative="1">
      <w:start w:val="1"/>
      <w:numFmt w:val="decimal"/>
      <w:lvlText w:val="%7."/>
      <w:lvlJc w:val="left"/>
      <w:pPr>
        <w:ind w:left="4680" w:hanging="360"/>
      </w:pPr>
    </w:lvl>
    <w:lvl w:ilvl="7" w:tplc="DB7A98EE" w:tentative="1">
      <w:start w:val="1"/>
      <w:numFmt w:val="lowerLetter"/>
      <w:lvlText w:val="%8."/>
      <w:lvlJc w:val="left"/>
      <w:pPr>
        <w:ind w:left="5400" w:hanging="360"/>
      </w:pPr>
    </w:lvl>
    <w:lvl w:ilvl="8" w:tplc="49E681B0" w:tentative="1">
      <w:start w:val="1"/>
      <w:numFmt w:val="lowerRoman"/>
      <w:lvlText w:val="%9."/>
      <w:lvlJc w:val="right"/>
      <w:pPr>
        <w:ind w:left="6120" w:hanging="180"/>
      </w:pPr>
    </w:lvl>
  </w:abstractNum>
  <w:abstractNum w:abstractNumId="3" w15:restartNumberingAfterBreak="0">
    <w:nsid w:val="16322D4B"/>
    <w:multiLevelType w:val="hybridMultilevel"/>
    <w:tmpl w:val="AB50A0E8"/>
    <w:lvl w:ilvl="0" w:tplc="D86C2C9E">
      <w:start w:val="1"/>
      <w:numFmt w:val="lowerLetter"/>
      <w:lvlText w:val="%1)"/>
      <w:lvlJc w:val="left"/>
      <w:pPr>
        <w:ind w:left="720" w:hanging="360"/>
      </w:pPr>
    </w:lvl>
    <w:lvl w:ilvl="1" w:tplc="0358AF6A" w:tentative="1">
      <w:start w:val="1"/>
      <w:numFmt w:val="lowerLetter"/>
      <w:lvlText w:val="%2."/>
      <w:lvlJc w:val="left"/>
      <w:pPr>
        <w:ind w:left="1440" w:hanging="360"/>
      </w:pPr>
    </w:lvl>
    <w:lvl w:ilvl="2" w:tplc="143C907A" w:tentative="1">
      <w:start w:val="1"/>
      <w:numFmt w:val="lowerRoman"/>
      <w:lvlText w:val="%3."/>
      <w:lvlJc w:val="right"/>
      <w:pPr>
        <w:ind w:left="2160" w:hanging="180"/>
      </w:pPr>
    </w:lvl>
    <w:lvl w:ilvl="3" w:tplc="24621C0E" w:tentative="1">
      <w:start w:val="1"/>
      <w:numFmt w:val="decimal"/>
      <w:lvlText w:val="%4."/>
      <w:lvlJc w:val="left"/>
      <w:pPr>
        <w:ind w:left="2880" w:hanging="360"/>
      </w:pPr>
    </w:lvl>
    <w:lvl w:ilvl="4" w:tplc="CEB20800" w:tentative="1">
      <w:start w:val="1"/>
      <w:numFmt w:val="lowerLetter"/>
      <w:lvlText w:val="%5."/>
      <w:lvlJc w:val="left"/>
      <w:pPr>
        <w:ind w:left="3600" w:hanging="360"/>
      </w:pPr>
    </w:lvl>
    <w:lvl w:ilvl="5" w:tplc="5AD28318" w:tentative="1">
      <w:start w:val="1"/>
      <w:numFmt w:val="lowerRoman"/>
      <w:lvlText w:val="%6."/>
      <w:lvlJc w:val="right"/>
      <w:pPr>
        <w:ind w:left="4320" w:hanging="180"/>
      </w:pPr>
    </w:lvl>
    <w:lvl w:ilvl="6" w:tplc="C75CC13A" w:tentative="1">
      <w:start w:val="1"/>
      <w:numFmt w:val="decimal"/>
      <w:lvlText w:val="%7."/>
      <w:lvlJc w:val="left"/>
      <w:pPr>
        <w:ind w:left="5040" w:hanging="360"/>
      </w:pPr>
    </w:lvl>
    <w:lvl w:ilvl="7" w:tplc="78781468" w:tentative="1">
      <w:start w:val="1"/>
      <w:numFmt w:val="lowerLetter"/>
      <w:lvlText w:val="%8."/>
      <w:lvlJc w:val="left"/>
      <w:pPr>
        <w:ind w:left="5760" w:hanging="360"/>
      </w:pPr>
    </w:lvl>
    <w:lvl w:ilvl="8" w:tplc="1AB2624C" w:tentative="1">
      <w:start w:val="1"/>
      <w:numFmt w:val="lowerRoman"/>
      <w:lvlText w:val="%9."/>
      <w:lvlJc w:val="right"/>
      <w:pPr>
        <w:ind w:left="6480" w:hanging="180"/>
      </w:pPr>
    </w:lvl>
  </w:abstractNum>
  <w:abstractNum w:abstractNumId="4" w15:restartNumberingAfterBreak="0">
    <w:nsid w:val="198C3C7E"/>
    <w:multiLevelType w:val="hybridMultilevel"/>
    <w:tmpl w:val="D316AA6A"/>
    <w:lvl w:ilvl="0" w:tplc="FEF6EA80">
      <w:start w:val="1"/>
      <w:numFmt w:val="bullet"/>
      <w:lvlText w:val=""/>
      <w:lvlJc w:val="left"/>
      <w:pPr>
        <w:ind w:left="720" w:hanging="360"/>
      </w:pPr>
      <w:rPr>
        <w:rFonts w:ascii="Symbol" w:hAnsi="Symbol" w:hint="default"/>
      </w:rPr>
    </w:lvl>
    <w:lvl w:ilvl="1" w:tplc="D95893AA" w:tentative="1">
      <w:start w:val="1"/>
      <w:numFmt w:val="bullet"/>
      <w:lvlText w:val="o"/>
      <w:lvlJc w:val="left"/>
      <w:pPr>
        <w:ind w:left="1440" w:hanging="360"/>
      </w:pPr>
      <w:rPr>
        <w:rFonts w:ascii="Courier New" w:hAnsi="Courier New" w:cs="Courier New" w:hint="default"/>
      </w:rPr>
    </w:lvl>
    <w:lvl w:ilvl="2" w:tplc="5DF860EE" w:tentative="1">
      <w:start w:val="1"/>
      <w:numFmt w:val="bullet"/>
      <w:lvlText w:val=""/>
      <w:lvlJc w:val="left"/>
      <w:pPr>
        <w:ind w:left="2160" w:hanging="360"/>
      </w:pPr>
      <w:rPr>
        <w:rFonts w:ascii="Wingdings" w:hAnsi="Wingdings" w:hint="default"/>
      </w:rPr>
    </w:lvl>
    <w:lvl w:ilvl="3" w:tplc="281AD606" w:tentative="1">
      <w:start w:val="1"/>
      <w:numFmt w:val="bullet"/>
      <w:lvlText w:val=""/>
      <w:lvlJc w:val="left"/>
      <w:pPr>
        <w:ind w:left="2880" w:hanging="360"/>
      </w:pPr>
      <w:rPr>
        <w:rFonts w:ascii="Symbol" w:hAnsi="Symbol" w:hint="default"/>
      </w:rPr>
    </w:lvl>
    <w:lvl w:ilvl="4" w:tplc="55E6B8F2" w:tentative="1">
      <w:start w:val="1"/>
      <w:numFmt w:val="bullet"/>
      <w:lvlText w:val="o"/>
      <w:lvlJc w:val="left"/>
      <w:pPr>
        <w:ind w:left="3600" w:hanging="360"/>
      </w:pPr>
      <w:rPr>
        <w:rFonts w:ascii="Courier New" w:hAnsi="Courier New" w:cs="Courier New" w:hint="default"/>
      </w:rPr>
    </w:lvl>
    <w:lvl w:ilvl="5" w:tplc="8A9E7AA2" w:tentative="1">
      <w:start w:val="1"/>
      <w:numFmt w:val="bullet"/>
      <w:lvlText w:val=""/>
      <w:lvlJc w:val="left"/>
      <w:pPr>
        <w:ind w:left="4320" w:hanging="360"/>
      </w:pPr>
      <w:rPr>
        <w:rFonts w:ascii="Wingdings" w:hAnsi="Wingdings" w:hint="default"/>
      </w:rPr>
    </w:lvl>
    <w:lvl w:ilvl="6" w:tplc="09C88276" w:tentative="1">
      <w:start w:val="1"/>
      <w:numFmt w:val="bullet"/>
      <w:lvlText w:val=""/>
      <w:lvlJc w:val="left"/>
      <w:pPr>
        <w:ind w:left="5040" w:hanging="360"/>
      </w:pPr>
      <w:rPr>
        <w:rFonts w:ascii="Symbol" w:hAnsi="Symbol" w:hint="default"/>
      </w:rPr>
    </w:lvl>
    <w:lvl w:ilvl="7" w:tplc="64F477F8" w:tentative="1">
      <w:start w:val="1"/>
      <w:numFmt w:val="bullet"/>
      <w:lvlText w:val="o"/>
      <w:lvlJc w:val="left"/>
      <w:pPr>
        <w:ind w:left="5760" w:hanging="360"/>
      </w:pPr>
      <w:rPr>
        <w:rFonts w:ascii="Courier New" w:hAnsi="Courier New" w:cs="Courier New" w:hint="default"/>
      </w:rPr>
    </w:lvl>
    <w:lvl w:ilvl="8" w:tplc="F54C1060" w:tentative="1">
      <w:start w:val="1"/>
      <w:numFmt w:val="bullet"/>
      <w:lvlText w:val=""/>
      <w:lvlJc w:val="left"/>
      <w:pPr>
        <w:ind w:left="6480" w:hanging="360"/>
      </w:pPr>
      <w:rPr>
        <w:rFonts w:ascii="Wingdings" w:hAnsi="Wingdings" w:hint="default"/>
      </w:rPr>
    </w:lvl>
  </w:abstractNum>
  <w:abstractNum w:abstractNumId="5" w15:restartNumberingAfterBreak="0">
    <w:nsid w:val="1E846798"/>
    <w:multiLevelType w:val="hybridMultilevel"/>
    <w:tmpl w:val="DB14258A"/>
    <w:lvl w:ilvl="0" w:tplc="50D44342">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13F31C0"/>
    <w:multiLevelType w:val="hybridMultilevel"/>
    <w:tmpl w:val="4ABA3072"/>
    <w:lvl w:ilvl="0" w:tplc="89448570">
      <w:start w:val="1"/>
      <w:numFmt w:val="lowerLetter"/>
      <w:lvlText w:val="%1)"/>
      <w:lvlJc w:val="left"/>
      <w:pPr>
        <w:ind w:left="720" w:hanging="360"/>
      </w:pPr>
    </w:lvl>
    <w:lvl w:ilvl="1" w:tplc="ADB6D43C" w:tentative="1">
      <w:start w:val="1"/>
      <w:numFmt w:val="lowerLetter"/>
      <w:lvlText w:val="%2."/>
      <w:lvlJc w:val="left"/>
      <w:pPr>
        <w:ind w:left="1440" w:hanging="360"/>
      </w:pPr>
    </w:lvl>
    <w:lvl w:ilvl="2" w:tplc="81EA6E36" w:tentative="1">
      <w:start w:val="1"/>
      <w:numFmt w:val="lowerRoman"/>
      <w:lvlText w:val="%3."/>
      <w:lvlJc w:val="right"/>
      <w:pPr>
        <w:ind w:left="2160" w:hanging="180"/>
      </w:pPr>
    </w:lvl>
    <w:lvl w:ilvl="3" w:tplc="7C94D126" w:tentative="1">
      <w:start w:val="1"/>
      <w:numFmt w:val="decimal"/>
      <w:lvlText w:val="%4."/>
      <w:lvlJc w:val="left"/>
      <w:pPr>
        <w:ind w:left="2880" w:hanging="360"/>
      </w:pPr>
    </w:lvl>
    <w:lvl w:ilvl="4" w:tplc="35383006" w:tentative="1">
      <w:start w:val="1"/>
      <w:numFmt w:val="lowerLetter"/>
      <w:lvlText w:val="%5."/>
      <w:lvlJc w:val="left"/>
      <w:pPr>
        <w:ind w:left="3600" w:hanging="360"/>
      </w:pPr>
    </w:lvl>
    <w:lvl w:ilvl="5" w:tplc="DA2205A6" w:tentative="1">
      <w:start w:val="1"/>
      <w:numFmt w:val="lowerRoman"/>
      <w:lvlText w:val="%6."/>
      <w:lvlJc w:val="right"/>
      <w:pPr>
        <w:ind w:left="4320" w:hanging="180"/>
      </w:pPr>
    </w:lvl>
    <w:lvl w:ilvl="6" w:tplc="F69C438E" w:tentative="1">
      <w:start w:val="1"/>
      <w:numFmt w:val="decimal"/>
      <w:lvlText w:val="%7."/>
      <w:lvlJc w:val="left"/>
      <w:pPr>
        <w:ind w:left="5040" w:hanging="360"/>
      </w:pPr>
    </w:lvl>
    <w:lvl w:ilvl="7" w:tplc="125829EE" w:tentative="1">
      <w:start w:val="1"/>
      <w:numFmt w:val="lowerLetter"/>
      <w:lvlText w:val="%8."/>
      <w:lvlJc w:val="left"/>
      <w:pPr>
        <w:ind w:left="5760" w:hanging="360"/>
      </w:pPr>
    </w:lvl>
    <w:lvl w:ilvl="8" w:tplc="FF921716" w:tentative="1">
      <w:start w:val="1"/>
      <w:numFmt w:val="lowerRoman"/>
      <w:lvlText w:val="%9."/>
      <w:lvlJc w:val="right"/>
      <w:pPr>
        <w:ind w:left="6480" w:hanging="180"/>
      </w:pPr>
    </w:lvl>
  </w:abstractNum>
  <w:abstractNum w:abstractNumId="7" w15:restartNumberingAfterBreak="0">
    <w:nsid w:val="220673CE"/>
    <w:multiLevelType w:val="hybridMultilevel"/>
    <w:tmpl w:val="E49E0FEE"/>
    <w:lvl w:ilvl="0" w:tplc="DB98E748">
      <w:start w:val="1"/>
      <w:numFmt w:val="lowerLetter"/>
      <w:lvlText w:val="%1)"/>
      <w:lvlJc w:val="left"/>
      <w:pPr>
        <w:ind w:left="720" w:hanging="360"/>
      </w:pPr>
    </w:lvl>
    <w:lvl w:ilvl="1" w:tplc="3DB6D4CA" w:tentative="1">
      <w:start w:val="1"/>
      <w:numFmt w:val="lowerLetter"/>
      <w:lvlText w:val="%2."/>
      <w:lvlJc w:val="left"/>
      <w:pPr>
        <w:ind w:left="1440" w:hanging="360"/>
      </w:pPr>
    </w:lvl>
    <w:lvl w:ilvl="2" w:tplc="C3A2C696" w:tentative="1">
      <w:start w:val="1"/>
      <w:numFmt w:val="lowerRoman"/>
      <w:lvlText w:val="%3."/>
      <w:lvlJc w:val="right"/>
      <w:pPr>
        <w:ind w:left="2160" w:hanging="180"/>
      </w:pPr>
    </w:lvl>
    <w:lvl w:ilvl="3" w:tplc="DC1CC37C" w:tentative="1">
      <w:start w:val="1"/>
      <w:numFmt w:val="decimal"/>
      <w:lvlText w:val="%4."/>
      <w:lvlJc w:val="left"/>
      <w:pPr>
        <w:ind w:left="2880" w:hanging="360"/>
      </w:pPr>
    </w:lvl>
    <w:lvl w:ilvl="4" w:tplc="EEC6E5A4" w:tentative="1">
      <w:start w:val="1"/>
      <w:numFmt w:val="lowerLetter"/>
      <w:lvlText w:val="%5."/>
      <w:lvlJc w:val="left"/>
      <w:pPr>
        <w:ind w:left="3600" w:hanging="360"/>
      </w:pPr>
    </w:lvl>
    <w:lvl w:ilvl="5" w:tplc="89C48A84" w:tentative="1">
      <w:start w:val="1"/>
      <w:numFmt w:val="lowerRoman"/>
      <w:lvlText w:val="%6."/>
      <w:lvlJc w:val="right"/>
      <w:pPr>
        <w:ind w:left="4320" w:hanging="180"/>
      </w:pPr>
    </w:lvl>
    <w:lvl w:ilvl="6" w:tplc="8D520880" w:tentative="1">
      <w:start w:val="1"/>
      <w:numFmt w:val="decimal"/>
      <w:lvlText w:val="%7."/>
      <w:lvlJc w:val="left"/>
      <w:pPr>
        <w:ind w:left="5040" w:hanging="360"/>
      </w:pPr>
    </w:lvl>
    <w:lvl w:ilvl="7" w:tplc="807EFBD8" w:tentative="1">
      <w:start w:val="1"/>
      <w:numFmt w:val="lowerLetter"/>
      <w:lvlText w:val="%8."/>
      <w:lvlJc w:val="left"/>
      <w:pPr>
        <w:ind w:left="5760" w:hanging="360"/>
      </w:pPr>
    </w:lvl>
    <w:lvl w:ilvl="8" w:tplc="444EB7A6" w:tentative="1">
      <w:start w:val="1"/>
      <w:numFmt w:val="lowerRoman"/>
      <w:lvlText w:val="%9."/>
      <w:lvlJc w:val="right"/>
      <w:pPr>
        <w:ind w:left="6480" w:hanging="180"/>
      </w:pPr>
    </w:lvl>
  </w:abstractNum>
  <w:abstractNum w:abstractNumId="8" w15:restartNumberingAfterBreak="0">
    <w:nsid w:val="27EACB1E"/>
    <w:multiLevelType w:val="hybridMultilevel"/>
    <w:tmpl w:val="98E65824"/>
    <w:lvl w:ilvl="0" w:tplc="F6BACAFA">
      <w:start w:val="1"/>
      <w:numFmt w:val="bullet"/>
      <w:lvlText w:val=""/>
      <w:lvlJc w:val="left"/>
      <w:pPr>
        <w:ind w:left="1800" w:hanging="360"/>
      </w:pPr>
      <w:rPr>
        <w:rFonts w:ascii="Symbol" w:hAnsi="Symbol" w:hint="default"/>
      </w:rPr>
    </w:lvl>
    <w:lvl w:ilvl="1" w:tplc="667E6A92">
      <w:start w:val="1"/>
      <w:numFmt w:val="bullet"/>
      <w:lvlText w:val="o"/>
      <w:lvlJc w:val="left"/>
      <w:pPr>
        <w:ind w:left="2520" w:hanging="360"/>
      </w:pPr>
      <w:rPr>
        <w:rFonts w:ascii="Courier New" w:hAnsi="Courier New" w:cs="Times New Roman" w:hint="default"/>
      </w:rPr>
    </w:lvl>
    <w:lvl w:ilvl="2" w:tplc="F04897E0">
      <w:start w:val="1"/>
      <w:numFmt w:val="bullet"/>
      <w:lvlText w:val=""/>
      <w:lvlJc w:val="left"/>
      <w:pPr>
        <w:ind w:left="3240" w:hanging="360"/>
      </w:pPr>
      <w:rPr>
        <w:rFonts w:ascii="Wingdings" w:hAnsi="Wingdings" w:hint="default"/>
      </w:rPr>
    </w:lvl>
    <w:lvl w:ilvl="3" w:tplc="F18044D4">
      <w:start w:val="1"/>
      <w:numFmt w:val="bullet"/>
      <w:lvlText w:val=""/>
      <w:lvlJc w:val="left"/>
      <w:pPr>
        <w:ind w:left="3960" w:hanging="360"/>
      </w:pPr>
      <w:rPr>
        <w:rFonts w:ascii="Symbol" w:hAnsi="Symbol" w:hint="default"/>
      </w:rPr>
    </w:lvl>
    <w:lvl w:ilvl="4" w:tplc="C5F87352">
      <w:start w:val="1"/>
      <w:numFmt w:val="bullet"/>
      <w:lvlText w:val="o"/>
      <w:lvlJc w:val="left"/>
      <w:pPr>
        <w:ind w:left="4680" w:hanging="360"/>
      </w:pPr>
      <w:rPr>
        <w:rFonts w:ascii="Courier New" w:hAnsi="Courier New" w:cs="Times New Roman" w:hint="default"/>
      </w:rPr>
    </w:lvl>
    <w:lvl w:ilvl="5" w:tplc="78B2E930">
      <w:start w:val="1"/>
      <w:numFmt w:val="bullet"/>
      <w:lvlText w:val=""/>
      <w:lvlJc w:val="left"/>
      <w:pPr>
        <w:ind w:left="5400" w:hanging="360"/>
      </w:pPr>
      <w:rPr>
        <w:rFonts w:ascii="Wingdings" w:hAnsi="Wingdings" w:hint="default"/>
      </w:rPr>
    </w:lvl>
    <w:lvl w:ilvl="6" w:tplc="656C77CE">
      <w:start w:val="1"/>
      <w:numFmt w:val="bullet"/>
      <w:lvlText w:val=""/>
      <w:lvlJc w:val="left"/>
      <w:pPr>
        <w:ind w:left="6120" w:hanging="360"/>
      </w:pPr>
      <w:rPr>
        <w:rFonts w:ascii="Symbol" w:hAnsi="Symbol" w:hint="default"/>
      </w:rPr>
    </w:lvl>
    <w:lvl w:ilvl="7" w:tplc="8B247B1A">
      <w:start w:val="1"/>
      <w:numFmt w:val="bullet"/>
      <w:lvlText w:val="o"/>
      <w:lvlJc w:val="left"/>
      <w:pPr>
        <w:ind w:left="6840" w:hanging="360"/>
      </w:pPr>
      <w:rPr>
        <w:rFonts w:ascii="Courier New" w:hAnsi="Courier New" w:cs="Times New Roman" w:hint="default"/>
      </w:rPr>
    </w:lvl>
    <w:lvl w:ilvl="8" w:tplc="1494CE30">
      <w:start w:val="1"/>
      <w:numFmt w:val="bullet"/>
      <w:lvlText w:val=""/>
      <w:lvlJc w:val="left"/>
      <w:pPr>
        <w:ind w:left="7560" w:hanging="360"/>
      </w:pPr>
      <w:rPr>
        <w:rFonts w:ascii="Wingdings" w:hAnsi="Wingdings" w:hint="default"/>
      </w:rPr>
    </w:lvl>
  </w:abstractNum>
  <w:abstractNum w:abstractNumId="9" w15:restartNumberingAfterBreak="0">
    <w:nsid w:val="29C46E8F"/>
    <w:multiLevelType w:val="hybridMultilevel"/>
    <w:tmpl w:val="F6CCA12E"/>
    <w:lvl w:ilvl="0" w:tplc="54EC64F6">
      <w:start w:val="1"/>
      <w:numFmt w:val="decimal"/>
      <w:lvlText w:val="%1."/>
      <w:lvlJc w:val="left"/>
      <w:pPr>
        <w:ind w:left="360" w:hanging="360"/>
      </w:pPr>
      <w:rPr>
        <w:rFonts w:hint="default"/>
        <w:b/>
      </w:rPr>
    </w:lvl>
    <w:lvl w:ilvl="1" w:tplc="95DC8BE4">
      <w:start w:val="1"/>
      <w:numFmt w:val="lowerLetter"/>
      <w:lvlText w:val="%2)"/>
      <w:lvlJc w:val="left"/>
      <w:pPr>
        <w:ind w:left="1080" w:hanging="360"/>
      </w:pPr>
    </w:lvl>
    <w:lvl w:ilvl="2" w:tplc="38CC3DB0" w:tentative="1">
      <w:start w:val="1"/>
      <w:numFmt w:val="lowerRoman"/>
      <w:lvlText w:val="%3."/>
      <w:lvlJc w:val="right"/>
      <w:pPr>
        <w:ind w:left="1800" w:hanging="180"/>
      </w:pPr>
    </w:lvl>
    <w:lvl w:ilvl="3" w:tplc="DC08CA66" w:tentative="1">
      <w:start w:val="1"/>
      <w:numFmt w:val="decimal"/>
      <w:lvlText w:val="%4."/>
      <w:lvlJc w:val="left"/>
      <w:pPr>
        <w:ind w:left="2520" w:hanging="360"/>
      </w:pPr>
    </w:lvl>
    <w:lvl w:ilvl="4" w:tplc="3B904E6A" w:tentative="1">
      <w:start w:val="1"/>
      <w:numFmt w:val="lowerLetter"/>
      <w:lvlText w:val="%5."/>
      <w:lvlJc w:val="left"/>
      <w:pPr>
        <w:ind w:left="3240" w:hanging="360"/>
      </w:pPr>
    </w:lvl>
    <w:lvl w:ilvl="5" w:tplc="B562007C" w:tentative="1">
      <w:start w:val="1"/>
      <w:numFmt w:val="lowerRoman"/>
      <w:lvlText w:val="%6."/>
      <w:lvlJc w:val="right"/>
      <w:pPr>
        <w:ind w:left="3960" w:hanging="180"/>
      </w:pPr>
    </w:lvl>
    <w:lvl w:ilvl="6" w:tplc="F5742AD8" w:tentative="1">
      <w:start w:val="1"/>
      <w:numFmt w:val="decimal"/>
      <w:lvlText w:val="%7."/>
      <w:lvlJc w:val="left"/>
      <w:pPr>
        <w:ind w:left="4680" w:hanging="360"/>
      </w:pPr>
    </w:lvl>
    <w:lvl w:ilvl="7" w:tplc="0284D918" w:tentative="1">
      <w:start w:val="1"/>
      <w:numFmt w:val="lowerLetter"/>
      <w:lvlText w:val="%8."/>
      <w:lvlJc w:val="left"/>
      <w:pPr>
        <w:ind w:left="5400" w:hanging="360"/>
      </w:pPr>
    </w:lvl>
    <w:lvl w:ilvl="8" w:tplc="0EE8512E" w:tentative="1">
      <w:start w:val="1"/>
      <w:numFmt w:val="lowerRoman"/>
      <w:lvlText w:val="%9."/>
      <w:lvlJc w:val="right"/>
      <w:pPr>
        <w:ind w:left="6120" w:hanging="180"/>
      </w:pPr>
    </w:lvl>
  </w:abstractNum>
  <w:abstractNum w:abstractNumId="10" w15:restartNumberingAfterBreak="0">
    <w:nsid w:val="31D3364C"/>
    <w:multiLevelType w:val="hybridMultilevel"/>
    <w:tmpl w:val="0F30EDA8"/>
    <w:lvl w:ilvl="0" w:tplc="00EE2566">
      <w:start w:val="1"/>
      <w:numFmt w:val="lowerLetter"/>
      <w:lvlText w:val="%1)"/>
      <w:lvlJc w:val="left"/>
      <w:pPr>
        <w:ind w:left="720" w:hanging="360"/>
      </w:pPr>
      <w:rPr>
        <w:i w:val="0"/>
      </w:rPr>
    </w:lvl>
    <w:lvl w:ilvl="1" w:tplc="2B585E2E">
      <w:start w:val="1"/>
      <w:numFmt w:val="lowerLetter"/>
      <w:lvlText w:val="%2."/>
      <w:lvlJc w:val="left"/>
      <w:pPr>
        <w:ind w:left="1440" w:hanging="360"/>
      </w:pPr>
    </w:lvl>
    <w:lvl w:ilvl="2" w:tplc="A1ACE66C" w:tentative="1">
      <w:start w:val="1"/>
      <w:numFmt w:val="lowerRoman"/>
      <w:lvlText w:val="%3."/>
      <w:lvlJc w:val="right"/>
      <w:pPr>
        <w:ind w:left="2160" w:hanging="180"/>
      </w:pPr>
    </w:lvl>
    <w:lvl w:ilvl="3" w:tplc="8044102A" w:tentative="1">
      <w:start w:val="1"/>
      <w:numFmt w:val="decimal"/>
      <w:lvlText w:val="%4."/>
      <w:lvlJc w:val="left"/>
      <w:pPr>
        <w:ind w:left="2880" w:hanging="360"/>
      </w:pPr>
    </w:lvl>
    <w:lvl w:ilvl="4" w:tplc="90DE2BCA" w:tentative="1">
      <w:start w:val="1"/>
      <w:numFmt w:val="lowerLetter"/>
      <w:lvlText w:val="%5."/>
      <w:lvlJc w:val="left"/>
      <w:pPr>
        <w:ind w:left="3600" w:hanging="360"/>
      </w:pPr>
    </w:lvl>
    <w:lvl w:ilvl="5" w:tplc="6284CA44" w:tentative="1">
      <w:start w:val="1"/>
      <w:numFmt w:val="lowerRoman"/>
      <w:lvlText w:val="%6."/>
      <w:lvlJc w:val="right"/>
      <w:pPr>
        <w:ind w:left="4320" w:hanging="180"/>
      </w:pPr>
    </w:lvl>
    <w:lvl w:ilvl="6" w:tplc="49CC85EA" w:tentative="1">
      <w:start w:val="1"/>
      <w:numFmt w:val="decimal"/>
      <w:lvlText w:val="%7."/>
      <w:lvlJc w:val="left"/>
      <w:pPr>
        <w:ind w:left="5040" w:hanging="360"/>
      </w:pPr>
    </w:lvl>
    <w:lvl w:ilvl="7" w:tplc="E8EE8A0A" w:tentative="1">
      <w:start w:val="1"/>
      <w:numFmt w:val="lowerLetter"/>
      <w:lvlText w:val="%8."/>
      <w:lvlJc w:val="left"/>
      <w:pPr>
        <w:ind w:left="5760" w:hanging="360"/>
      </w:pPr>
    </w:lvl>
    <w:lvl w:ilvl="8" w:tplc="411ADED8" w:tentative="1">
      <w:start w:val="1"/>
      <w:numFmt w:val="lowerRoman"/>
      <w:lvlText w:val="%9."/>
      <w:lvlJc w:val="right"/>
      <w:pPr>
        <w:ind w:left="6480" w:hanging="180"/>
      </w:pPr>
    </w:lvl>
  </w:abstractNum>
  <w:abstractNum w:abstractNumId="11" w15:restartNumberingAfterBreak="0">
    <w:nsid w:val="3B0041E0"/>
    <w:multiLevelType w:val="hybridMultilevel"/>
    <w:tmpl w:val="F5E4E918"/>
    <w:lvl w:ilvl="0" w:tplc="50D44342">
      <w:start w:val="1"/>
      <w:numFmt w:val="bullet"/>
      <w:lvlText w:val=""/>
      <w:lvlJc w:val="left"/>
      <w:pPr>
        <w:ind w:left="720" w:hanging="360"/>
      </w:pPr>
      <w:rPr>
        <w:rFonts w:ascii="Symbol" w:hAnsi="Symbol" w:hint="default"/>
      </w:rPr>
    </w:lvl>
    <w:lvl w:ilvl="1" w:tplc="D35291DE">
      <w:numFmt w:val="bullet"/>
      <w:lvlText w:val="-"/>
      <w:lvlJc w:val="left"/>
      <w:pPr>
        <w:ind w:left="1440" w:hanging="360"/>
      </w:pPr>
      <w:rPr>
        <w:rFonts w:ascii="Arial" w:eastAsiaTheme="minorHAnsi" w:hAnsi="Arial" w:cs="Arial" w:hint="default"/>
      </w:rPr>
    </w:lvl>
    <w:lvl w:ilvl="2" w:tplc="D0EEB420" w:tentative="1">
      <w:start w:val="1"/>
      <w:numFmt w:val="bullet"/>
      <w:lvlText w:val=""/>
      <w:lvlJc w:val="left"/>
      <w:pPr>
        <w:ind w:left="2160" w:hanging="360"/>
      </w:pPr>
      <w:rPr>
        <w:rFonts w:ascii="Wingdings" w:hAnsi="Wingdings" w:hint="default"/>
      </w:rPr>
    </w:lvl>
    <w:lvl w:ilvl="3" w:tplc="A5843D54" w:tentative="1">
      <w:start w:val="1"/>
      <w:numFmt w:val="bullet"/>
      <w:lvlText w:val=""/>
      <w:lvlJc w:val="left"/>
      <w:pPr>
        <w:ind w:left="2880" w:hanging="360"/>
      </w:pPr>
      <w:rPr>
        <w:rFonts w:ascii="Symbol" w:hAnsi="Symbol" w:hint="default"/>
      </w:rPr>
    </w:lvl>
    <w:lvl w:ilvl="4" w:tplc="406E4CCC" w:tentative="1">
      <w:start w:val="1"/>
      <w:numFmt w:val="bullet"/>
      <w:lvlText w:val="o"/>
      <w:lvlJc w:val="left"/>
      <w:pPr>
        <w:ind w:left="3600" w:hanging="360"/>
      </w:pPr>
      <w:rPr>
        <w:rFonts w:ascii="Courier New" w:hAnsi="Courier New" w:cs="Courier New" w:hint="default"/>
      </w:rPr>
    </w:lvl>
    <w:lvl w:ilvl="5" w:tplc="B5F4C636" w:tentative="1">
      <w:start w:val="1"/>
      <w:numFmt w:val="bullet"/>
      <w:lvlText w:val=""/>
      <w:lvlJc w:val="left"/>
      <w:pPr>
        <w:ind w:left="4320" w:hanging="360"/>
      </w:pPr>
      <w:rPr>
        <w:rFonts w:ascii="Wingdings" w:hAnsi="Wingdings" w:hint="default"/>
      </w:rPr>
    </w:lvl>
    <w:lvl w:ilvl="6" w:tplc="AE4AF448" w:tentative="1">
      <w:start w:val="1"/>
      <w:numFmt w:val="bullet"/>
      <w:lvlText w:val=""/>
      <w:lvlJc w:val="left"/>
      <w:pPr>
        <w:ind w:left="5040" w:hanging="360"/>
      </w:pPr>
      <w:rPr>
        <w:rFonts w:ascii="Symbol" w:hAnsi="Symbol" w:hint="default"/>
      </w:rPr>
    </w:lvl>
    <w:lvl w:ilvl="7" w:tplc="14DCBA92" w:tentative="1">
      <w:start w:val="1"/>
      <w:numFmt w:val="bullet"/>
      <w:lvlText w:val="o"/>
      <w:lvlJc w:val="left"/>
      <w:pPr>
        <w:ind w:left="5760" w:hanging="360"/>
      </w:pPr>
      <w:rPr>
        <w:rFonts w:ascii="Courier New" w:hAnsi="Courier New" w:cs="Courier New" w:hint="default"/>
      </w:rPr>
    </w:lvl>
    <w:lvl w:ilvl="8" w:tplc="FC66632C" w:tentative="1">
      <w:start w:val="1"/>
      <w:numFmt w:val="bullet"/>
      <w:lvlText w:val=""/>
      <w:lvlJc w:val="left"/>
      <w:pPr>
        <w:ind w:left="6480" w:hanging="360"/>
      </w:pPr>
      <w:rPr>
        <w:rFonts w:ascii="Wingdings" w:hAnsi="Wingdings" w:hint="default"/>
      </w:rPr>
    </w:lvl>
  </w:abstractNum>
  <w:abstractNum w:abstractNumId="12" w15:restartNumberingAfterBreak="0">
    <w:nsid w:val="3FBE1E63"/>
    <w:multiLevelType w:val="hybridMultilevel"/>
    <w:tmpl w:val="CA56C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482CDA"/>
    <w:multiLevelType w:val="hybridMultilevel"/>
    <w:tmpl w:val="A472345C"/>
    <w:lvl w:ilvl="0" w:tplc="BDD890E8">
      <w:start w:val="1"/>
      <w:numFmt w:val="bullet"/>
      <w:lvlText w:val=""/>
      <w:lvlJc w:val="left"/>
      <w:pPr>
        <w:ind w:left="720" w:hanging="360"/>
      </w:pPr>
      <w:rPr>
        <w:rFonts w:ascii="Symbol" w:hAnsi="Symbol" w:hint="default"/>
      </w:rPr>
    </w:lvl>
    <w:lvl w:ilvl="1" w:tplc="BEB2433C" w:tentative="1">
      <w:start w:val="1"/>
      <w:numFmt w:val="bullet"/>
      <w:lvlText w:val="o"/>
      <w:lvlJc w:val="left"/>
      <w:pPr>
        <w:ind w:left="1440" w:hanging="360"/>
      </w:pPr>
      <w:rPr>
        <w:rFonts w:ascii="Courier New" w:hAnsi="Courier New" w:cs="Courier New" w:hint="default"/>
      </w:rPr>
    </w:lvl>
    <w:lvl w:ilvl="2" w:tplc="AE2417B4" w:tentative="1">
      <w:start w:val="1"/>
      <w:numFmt w:val="bullet"/>
      <w:lvlText w:val=""/>
      <w:lvlJc w:val="left"/>
      <w:pPr>
        <w:ind w:left="2160" w:hanging="360"/>
      </w:pPr>
      <w:rPr>
        <w:rFonts w:ascii="Wingdings" w:hAnsi="Wingdings" w:hint="default"/>
      </w:rPr>
    </w:lvl>
    <w:lvl w:ilvl="3" w:tplc="A2622A62" w:tentative="1">
      <w:start w:val="1"/>
      <w:numFmt w:val="bullet"/>
      <w:lvlText w:val=""/>
      <w:lvlJc w:val="left"/>
      <w:pPr>
        <w:ind w:left="2880" w:hanging="360"/>
      </w:pPr>
      <w:rPr>
        <w:rFonts w:ascii="Symbol" w:hAnsi="Symbol" w:hint="default"/>
      </w:rPr>
    </w:lvl>
    <w:lvl w:ilvl="4" w:tplc="7D92C096" w:tentative="1">
      <w:start w:val="1"/>
      <w:numFmt w:val="bullet"/>
      <w:lvlText w:val="o"/>
      <w:lvlJc w:val="left"/>
      <w:pPr>
        <w:ind w:left="3600" w:hanging="360"/>
      </w:pPr>
      <w:rPr>
        <w:rFonts w:ascii="Courier New" w:hAnsi="Courier New" w:cs="Courier New" w:hint="default"/>
      </w:rPr>
    </w:lvl>
    <w:lvl w:ilvl="5" w:tplc="E38C27CE" w:tentative="1">
      <w:start w:val="1"/>
      <w:numFmt w:val="bullet"/>
      <w:lvlText w:val=""/>
      <w:lvlJc w:val="left"/>
      <w:pPr>
        <w:ind w:left="4320" w:hanging="360"/>
      </w:pPr>
      <w:rPr>
        <w:rFonts w:ascii="Wingdings" w:hAnsi="Wingdings" w:hint="default"/>
      </w:rPr>
    </w:lvl>
    <w:lvl w:ilvl="6" w:tplc="8830168E" w:tentative="1">
      <w:start w:val="1"/>
      <w:numFmt w:val="bullet"/>
      <w:lvlText w:val=""/>
      <w:lvlJc w:val="left"/>
      <w:pPr>
        <w:ind w:left="5040" w:hanging="360"/>
      </w:pPr>
      <w:rPr>
        <w:rFonts w:ascii="Symbol" w:hAnsi="Symbol" w:hint="default"/>
      </w:rPr>
    </w:lvl>
    <w:lvl w:ilvl="7" w:tplc="C936AE80" w:tentative="1">
      <w:start w:val="1"/>
      <w:numFmt w:val="bullet"/>
      <w:lvlText w:val="o"/>
      <w:lvlJc w:val="left"/>
      <w:pPr>
        <w:ind w:left="5760" w:hanging="360"/>
      </w:pPr>
      <w:rPr>
        <w:rFonts w:ascii="Courier New" w:hAnsi="Courier New" w:cs="Courier New" w:hint="default"/>
      </w:rPr>
    </w:lvl>
    <w:lvl w:ilvl="8" w:tplc="FA3A469C" w:tentative="1">
      <w:start w:val="1"/>
      <w:numFmt w:val="bullet"/>
      <w:lvlText w:val=""/>
      <w:lvlJc w:val="left"/>
      <w:pPr>
        <w:ind w:left="6480" w:hanging="360"/>
      </w:pPr>
      <w:rPr>
        <w:rFonts w:ascii="Wingdings" w:hAnsi="Wingdings" w:hint="default"/>
      </w:rPr>
    </w:lvl>
  </w:abstractNum>
  <w:abstractNum w:abstractNumId="14" w15:restartNumberingAfterBreak="0">
    <w:nsid w:val="56AE20C0"/>
    <w:multiLevelType w:val="hybridMultilevel"/>
    <w:tmpl w:val="1720ADA0"/>
    <w:lvl w:ilvl="0" w:tplc="1DC8CF56">
      <w:start w:val="1"/>
      <w:numFmt w:val="lowerLetter"/>
      <w:lvlText w:val="%1)"/>
      <w:lvlJc w:val="left"/>
      <w:pPr>
        <w:ind w:left="720" w:hanging="360"/>
      </w:pPr>
    </w:lvl>
    <w:lvl w:ilvl="1" w:tplc="A7309060">
      <w:start w:val="1"/>
      <w:numFmt w:val="lowerRoman"/>
      <w:lvlText w:val="%2."/>
      <w:lvlJc w:val="right"/>
      <w:pPr>
        <w:ind w:left="1440" w:hanging="360"/>
      </w:pPr>
    </w:lvl>
    <w:lvl w:ilvl="2" w:tplc="41DAC1F4" w:tentative="1">
      <w:start w:val="1"/>
      <w:numFmt w:val="lowerRoman"/>
      <w:lvlText w:val="%3."/>
      <w:lvlJc w:val="right"/>
      <w:pPr>
        <w:ind w:left="2160" w:hanging="180"/>
      </w:pPr>
    </w:lvl>
    <w:lvl w:ilvl="3" w:tplc="3D5A3062" w:tentative="1">
      <w:start w:val="1"/>
      <w:numFmt w:val="decimal"/>
      <w:lvlText w:val="%4."/>
      <w:lvlJc w:val="left"/>
      <w:pPr>
        <w:ind w:left="2880" w:hanging="360"/>
      </w:pPr>
    </w:lvl>
    <w:lvl w:ilvl="4" w:tplc="6C3CC68E" w:tentative="1">
      <w:start w:val="1"/>
      <w:numFmt w:val="lowerLetter"/>
      <w:lvlText w:val="%5."/>
      <w:lvlJc w:val="left"/>
      <w:pPr>
        <w:ind w:left="3600" w:hanging="360"/>
      </w:pPr>
    </w:lvl>
    <w:lvl w:ilvl="5" w:tplc="D68A1C86" w:tentative="1">
      <w:start w:val="1"/>
      <w:numFmt w:val="lowerRoman"/>
      <w:lvlText w:val="%6."/>
      <w:lvlJc w:val="right"/>
      <w:pPr>
        <w:ind w:left="4320" w:hanging="180"/>
      </w:pPr>
    </w:lvl>
    <w:lvl w:ilvl="6" w:tplc="AA7AA5B2" w:tentative="1">
      <w:start w:val="1"/>
      <w:numFmt w:val="decimal"/>
      <w:lvlText w:val="%7."/>
      <w:lvlJc w:val="left"/>
      <w:pPr>
        <w:ind w:left="5040" w:hanging="360"/>
      </w:pPr>
    </w:lvl>
    <w:lvl w:ilvl="7" w:tplc="40FA22EA" w:tentative="1">
      <w:start w:val="1"/>
      <w:numFmt w:val="lowerLetter"/>
      <w:lvlText w:val="%8."/>
      <w:lvlJc w:val="left"/>
      <w:pPr>
        <w:ind w:left="5760" w:hanging="360"/>
      </w:pPr>
    </w:lvl>
    <w:lvl w:ilvl="8" w:tplc="C4600D7C" w:tentative="1">
      <w:start w:val="1"/>
      <w:numFmt w:val="lowerRoman"/>
      <w:lvlText w:val="%9."/>
      <w:lvlJc w:val="right"/>
      <w:pPr>
        <w:ind w:left="6480" w:hanging="180"/>
      </w:pPr>
    </w:lvl>
  </w:abstractNum>
  <w:abstractNum w:abstractNumId="15" w15:restartNumberingAfterBreak="0">
    <w:nsid w:val="5A286F53"/>
    <w:multiLevelType w:val="hybridMultilevel"/>
    <w:tmpl w:val="2B58597A"/>
    <w:lvl w:ilvl="0" w:tplc="55121B3A">
      <w:start w:val="1"/>
      <w:numFmt w:val="lowerLetter"/>
      <w:lvlText w:val="%1)"/>
      <w:lvlJc w:val="left"/>
      <w:pPr>
        <w:ind w:left="1080" w:hanging="360"/>
      </w:pPr>
      <w:rPr>
        <w:rFonts w:hint="default"/>
      </w:rPr>
    </w:lvl>
    <w:lvl w:ilvl="1" w:tplc="035C2E1A" w:tentative="1">
      <w:start w:val="1"/>
      <w:numFmt w:val="lowerLetter"/>
      <w:lvlText w:val="%2."/>
      <w:lvlJc w:val="left"/>
      <w:pPr>
        <w:ind w:left="1800" w:hanging="360"/>
      </w:pPr>
    </w:lvl>
    <w:lvl w:ilvl="2" w:tplc="1492989A" w:tentative="1">
      <w:start w:val="1"/>
      <w:numFmt w:val="lowerRoman"/>
      <w:lvlText w:val="%3."/>
      <w:lvlJc w:val="right"/>
      <w:pPr>
        <w:ind w:left="2520" w:hanging="180"/>
      </w:pPr>
    </w:lvl>
    <w:lvl w:ilvl="3" w:tplc="EC0287A2" w:tentative="1">
      <w:start w:val="1"/>
      <w:numFmt w:val="decimal"/>
      <w:lvlText w:val="%4."/>
      <w:lvlJc w:val="left"/>
      <w:pPr>
        <w:ind w:left="3240" w:hanging="360"/>
      </w:pPr>
    </w:lvl>
    <w:lvl w:ilvl="4" w:tplc="B2305D48" w:tentative="1">
      <w:start w:val="1"/>
      <w:numFmt w:val="lowerLetter"/>
      <w:lvlText w:val="%5."/>
      <w:lvlJc w:val="left"/>
      <w:pPr>
        <w:ind w:left="3960" w:hanging="360"/>
      </w:pPr>
    </w:lvl>
    <w:lvl w:ilvl="5" w:tplc="23A60190" w:tentative="1">
      <w:start w:val="1"/>
      <w:numFmt w:val="lowerRoman"/>
      <w:lvlText w:val="%6."/>
      <w:lvlJc w:val="right"/>
      <w:pPr>
        <w:ind w:left="4680" w:hanging="180"/>
      </w:pPr>
    </w:lvl>
    <w:lvl w:ilvl="6" w:tplc="47EC8618" w:tentative="1">
      <w:start w:val="1"/>
      <w:numFmt w:val="decimal"/>
      <w:lvlText w:val="%7."/>
      <w:lvlJc w:val="left"/>
      <w:pPr>
        <w:ind w:left="5400" w:hanging="360"/>
      </w:pPr>
    </w:lvl>
    <w:lvl w:ilvl="7" w:tplc="E564C774" w:tentative="1">
      <w:start w:val="1"/>
      <w:numFmt w:val="lowerLetter"/>
      <w:lvlText w:val="%8."/>
      <w:lvlJc w:val="left"/>
      <w:pPr>
        <w:ind w:left="6120" w:hanging="360"/>
      </w:pPr>
    </w:lvl>
    <w:lvl w:ilvl="8" w:tplc="54A228C4" w:tentative="1">
      <w:start w:val="1"/>
      <w:numFmt w:val="lowerRoman"/>
      <w:lvlText w:val="%9."/>
      <w:lvlJc w:val="right"/>
      <w:pPr>
        <w:ind w:left="6840" w:hanging="180"/>
      </w:pPr>
    </w:lvl>
  </w:abstractNum>
  <w:abstractNum w:abstractNumId="16" w15:restartNumberingAfterBreak="0">
    <w:nsid w:val="5CD06BB5"/>
    <w:multiLevelType w:val="hybridMultilevel"/>
    <w:tmpl w:val="762E43D6"/>
    <w:lvl w:ilvl="0" w:tplc="0EA653FE">
      <w:start w:val="1"/>
      <w:numFmt w:val="bullet"/>
      <w:pStyle w:val="CCS-Bullet"/>
      <w:lvlText w:val=""/>
      <w:lvlJc w:val="left"/>
      <w:pPr>
        <w:ind w:left="720" w:hanging="360"/>
      </w:pPr>
      <w:rPr>
        <w:rFonts w:ascii="Symbol" w:hAnsi="Symbol" w:hint="default"/>
      </w:rPr>
    </w:lvl>
    <w:lvl w:ilvl="1" w:tplc="A6FC9A02" w:tentative="1">
      <w:start w:val="1"/>
      <w:numFmt w:val="bullet"/>
      <w:lvlText w:val="o"/>
      <w:lvlJc w:val="left"/>
      <w:pPr>
        <w:ind w:left="1440" w:hanging="360"/>
      </w:pPr>
      <w:rPr>
        <w:rFonts w:ascii="Courier New" w:hAnsi="Courier New" w:cs="Courier New" w:hint="default"/>
      </w:rPr>
    </w:lvl>
    <w:lvl w:ilvl="2" w:tplc="AFF25712" w:tentative="1">
      <w:start w:val="1"/>
      <w:numFmt w:val="bullet"/>
      <w:lvlText w:val=""/>
      <w:lvlJc w:val="left"/>
      <w:pPr>
        <w:ind w:left="2160" w:hanging="360"/>
      </w:pPr>
      <w:rPr>
        <w:rFonts w:ascii="Wingdings" w:hAnsi="Wingdings" w:hint="default"/>
      </w:rPr>
    </w:lvl>
    <w:lvl w:ilvl="3" w:tplc="B0EE0AD2" w:tentative="1">
      <w:start w:val="1"/>
      <w:numFmt w:val="bullet"/>
      <w:lvlText w:val=""/>
      <w:lvlJc w:val="left"/>
      <w:pPr>
        <w:ind w:left="2880" w:hanging="360"/>
      </w:pPr>
      <w:rPr>
        <w:rFonts w:ascii="Symbol" w:hAnsi="Symbol" w:hint="default"/>
      </w:rPr>
    </w:lvl>
    <w:lvl w:ilvl="4" w:tplc="86A8728E" w:tentative="1">
      <w:start w:val="1"/>
      <w:numFmt w:val="bullet"/>
      <w:lvlText w:val="o"/>
      <w:lvlJc w:val="left"/>
      <w:pPr>
        <w:ind w:left="3600" w:hanging="360"/>
      </w:pPr>
      <w:rPr>
        <w:rFonts w:ascii="Courier New" w:hAnsi="Courier New" w:cs="Courier New" w:hint="default"/>
      </w:rPr>
    </w:lvl>
    <w:lvl w:ilvl="5" w:tplc="53B0DB78" w:tentative="1">
      <w:start w:val="1"/>
      <w:numFmt w:val="bullet"/>
      <w:lvlText w:val=""/>
      <w:lvlJc w:val="left"/>
      <w:pPr>
        <w:ind w:left="4320" w:hanging="360"/>
      </w:pPr>
      <w:rPr>
        <w:rFonts w:ascii="Wingdings" w:hAnsi="Wingdings" w:hint="default"/>
      </w:rPr>
    </w:lvl>
    <w:lvl w:ilvl="6" w:tplc="220C9988" w:tentative="1">
      <w:start w:val="1"/>
      <w:numFmt w:val="bullet"/>
      <w:lvlText w:val=""/>
      <w:lvlJc w:val="left"/>
      <w:pPr>
        <w:ind w:left="5040" w:hanging="360"/>
      </w:pPr>
      <w:rPr>
        <w:rFonts w:ascii="Symbol" w:hAnsi="Symbol" w:hint="default"/>
      </w:rPr>
    </w:lvl>
    <w:lvl w:ilvl="7" w:tplc="6E9CC7E0" w:tentative="1">
      <w:start w:val="1"/>
      <w:numFmt w:val="bullet"/>
      <w:lvlText w:val="o"/>
      <w:lvlJc w:val="left"/>
      <w:pPr>
        <w:ind w:left="5760" w:hanging="360"/>
      </w:pPr>
      <w:rPr>
        <w:rFonts w:ascii="Courier New" w:hAnsi="Courier New" w:cs="Courier New" w:hint="default"/>
      </w:rPr>
    </w:lvl>
    <w:lvl w:ilvl="8" w:tplc="601A5886" w:tentative="1">
      <w:start w:val="1"/>
      <w:numFmt w:val="bullet"/>
      <w:lvlText w:val=""/>
      <w:lvlJc w:val="left"/>
      <w:pPr>
        <w:ind w:left="6480" w:hanging="360"/>
      </w:pPr>
      <w:rPr>
        <w:rFonts w:ascii="Wingdings" w:hAnsi="Wingdings" w:hint="default"/>
      </w:rPr>
    </w:lvl>
  </w:abstractNum>
  <w:abstractNum w:abstractNumId="17" w15:restartNumberingAfterBreak="0">
    <w:nsid w:val="614E2935"/>
    <w:multiLevelType w:val="hybridMultilevel"/>
    <w:tmpl w:val="EEA8532A"/>
    <w:lvl w:ilvl="0" w:tplc="C30ACE98">
      <w:start w:val="1"/>
      <w:numFmt w:val="lowerLetter"/>
      <w:lvlText w:val="%1)"/>
      <w:lvlJc w:val="left"/>
      <w:pPr>
        <w:ind w:left="720" w:hanging="360"/>
      </w:pPr>
    </w:lvl>
    <w:lvl w:ilvl="1" w:tplc="57722010">
      <w:start w:val="1"/>
      <w:numFmt w:val="lowerLetter"/>
      <w:lvlText w:val="%2."/>
      <w:lvlJc w:val="left"/>
      <w:pPr>
        <w:ind w:left="1440" w:hanging="360"/>
      </w:pPr>
    </w:lvl>
    <w:lvl w:ilvl="2" w:tplc="483A415E" w:tentative="1">
      <w:start w:val="1"/>
      <w:numFmt w:val="lowerRoman"/>
      <w:lvlText w:val="%3."/>
      <w:lvlJc w:val="right"/>
      <w:pPr>
        <w:ind w:left="2160" w:hanging="180"/>
      </w:pPr>
    </w:lvl>
    <w:lvl w:ilvl="3" w:tplc="315E2A2C" w:tentative="1">
      <w:start w:val="1"/>
      <w:numFmt w:val="decimal"/>
      <w:lvlText w:val="%4."/>
      <w:lvlJc w:val="left"/>
      <w:pPr>
        <w:ind w:left="2880" w:hanging="360"/>
      </w:pPr>
    </w:lvl>
    <w:lvl w:ilvl="4" w:tplc="5888DA7A" w:tentative="1">
      <w:start w:val="1"/>
      <w:numFmt w:val="lowerLetter"/>
      <w:lvlText w:val="%5."/>
      <w:lvlJc w:val="left"/>
      <w:pPr>
        <w:ind w:left="3600" w:hanging="360"/>
      </w:pPr>
    </w:lvl>
    <w:lvl w:ilvl="5" w:tplc="F536CE64" w:tentative="1">
      <w:start w:val="1"/>
      <w:numFmt w:val="lowerRoman"/>
      <w:lvlText w:val="%6."/>
      <w:lvlJc w:val="right"/>
      <w:pPr>
        <w:ind w:left="4320" w:hanging="180"/>
      </w:pPr>
    </w:lvl>
    <w:lvl w:ilvl="6" w:tplc="668EEDE6" w:tentative="1">
      <w:start w:val="1"/>
      <w:numFmt w:val="decimal"/>
      <w:lvlText w:val="%7."/>
      <w:lvlJc w:val="left"/>
      <w:pPr>
        <w:ind w:left="5040" w:hanging="360"/>
      </w:pPr>
    </w:lvl>
    <w:lvl w:ilvl="7" w:tplc="1BF6FBEA" w:tentative="1">
      <w:start w:val="1"/>
      <w:numFmt w:val="lowerLetter"/>
      <w:lvlText w:val="%8."/>
      <w:lvlJc w:val="left"/>
      <w:pPr>
        <w:ind w:left="5760" w:hanging="360"/>
      </w:pPr>
    </w:lvl>
    <w:lvl w:ilvl="8" w:tplc="CE2A95E6" w:tentative="1">
      <w:start w:val="1"/>
      <w:numFmt w:val="lowerRoman"/>
      <w:lvlText w:val="%9."/>
      <w:lvlJc w:val="right"/>
      <w:pPr>
        <w:ind w:left="6480" w:hanging="180"/>
      </w:pPr>
    </w:lvl>
  </w:abstractNum>
  <w:abstractNum w:abstractNumId="18" w15:restartNumberingAfterBreak="0">
    <w:nsid w:val="61B23DD4"/>
    <w:multiLevelType w:val="hybridMultilevel"/>
    <w:tmpl w:val="65D2BBA6"/>
    <w:lvl w:ilvl="0" w:tplc="7C5C3E04">
      <w:start w:val="1"/>
      <w:numFmt w:val="bullet"/>
      <w:lvlText w:val=""/>
      <w:lvlJc w:val="left"/>
      <w:pPr>
        <w:ind w:left="720" w:hanging="360"/>
      </w:pPr>
      <w:rPr>
        <w:rFonts w:ascii="Symbol" w:hAnsi="Symbol"/>
      </w:rPr>
    </w:lvl>
    <w:lvl w:ilvl="1" w:tplc="A9BAE31E">
      <w:start w:val="1"/>
      <w:numFmt w:val="bullet"/>
      <w:lvlText w:val=""/>
      <w:lvlJc w:val="left"/>
      <w:pPr>
        <w:ind w:left="720" w:hanging="360"/>
      </w:pPr>
      <w:rPr>
        <w:rFonts w:ascii="Symbol" w:hAnsi="Symbol"/>
      </w:rPr>
    </w:lvl>
    <w:lvl w:ilvl="2" w:tplc="B360FECC">
      <w:start w:val="1"/>
      <w:numFmt w:val="bullet"/>
      <w:lvlText w:val=""/>
      <w:lvlJc w:val="left"/>
      <w:pPr>
        <w:ind w:left="720" w:hanging="360"/>
      </w:pPr>
      <w:rPr>
        <w:rFonts w:ascii="Symbol" w:hAnsi="Symbol"/>
      </w:rPr>
    </w:lvl>
    <w:lvl w:ilvl="3" w:tplc="85C45AC6">
      <w:start w:val="1"/>
      <w:numFmt w:val="bullet"/>
      <w:lvlText w:val=""/>
      <w:lvlJc w:val="left"/>
      <w:pPr>
        <w:ind w:left="720" w:hanging="360"/>
      </w:pPr>
      <w:rPr>
        <w:rFonts w:ascii="Symbol" w:hAnsi="Symbol"/>
      </w:rPr>
    </w:lvl>
    <w:lvl w:ilvl="4" w:tplc="CAA6FE58">
      <w:start w:val="1"/>
      <w:numFmt w:val="bullet"/>
      <w:lvlText w:val=""/>
      <w:lvlJc w:val="left"/>
      <w:pPr>
        <w:ind w:left="720" w:hanging="360"/>
      </w:pPr>
      <w:rPr>
        <w:rFonts w:ascii="Symbol" w:hAnsi="Symbol"/>
      </w:rPr>
    </w:lvl>
    <w:lvl w:ilvl="5" w:tplc="0F28B4AE">
      <w:start w:val="1"/>
      <w:numFmt w:val="bullet"/>
      <w:lvlText w:val=""/>
      <w:lvlJc w:val="left"/>
      <w:pPr>
        <w:ind w:left="720" w:hanging="360"/>
      </w:pPr>
      <w:rPr>
        <w:rFonts w:ascii="Symbol" w:hAnsi="Symbol"/>
      </w:rPr>
    </w:lvl>
    <w:lvl w:ilvl="6" w:tplc="1862DA76">
      <w:start w:val="1"/>
      <w:numFmt w:val="bullet"/>
      <w:lvlText w:val=""/>
      <w:lvlJc w:val="left"/>
      <w:pPr>
        <w:ind w:left="720" w:hanging="360"/>
      </w:pPr>
      <w:rPr>
        <w:rFonts w:ascii="Symbol" w:hAnsi="Symbol"/>
      </w:rPr>
    </w:lvl>
    <w:lvl w:ilvl="7" w:tplc="6BC0457C">
      <w:start w:val="1"/>
      <w:numFmt w:val="bullet"/>
      <w:lvlText w:val=""/>
      <w:lvlJc w:val="left"/>
      <w:pPr>
        <w:ind w:left="720" w:hanging="360"/>
      </w:pPr>
      <w:rPr>
        <w:rFonts w:ascii="Symbol" w:hAnsi="Symbol"/>
      </w:rPr>
    </w:lvl>
    <w:lvl w:ilvl="8" w:tplc="2F9AB362">
      <w:start w:val="1"/>
      <w:numFmt w:val="bullet"/>
      <w:lvlText w:val=""/>
      <w:lvlJc w:val="left"/>
      <w:pPr>
        <w:ind w:left="720" w:hanging="360"/>
      </w:pPr>
      <w:rPr>
        <w:rFonts w:ascii="Symbol" w:hAnsi="Symbol"/>
      </w:rPr>
    </w:lvl>
  </w:abstractNum>
  <w:abstractNum w:abstractNumId="19" w15:restartNumberingAfterBreak="0">
    <w:nsid w:val="69885362"/>
    <w:multiLevelType w:val="hybridMultilevel"/>
    <w:tmpl w:val="29BA15C8"/>
    <w:lvl w:ilvl="0" w:tplc="3A9CE308">
      <w:start w:val="1"/>
      <w:numFmt w:val="lowerLetter"/>
      <w:lvlText w:val="%1)"/>
      <w:lvlJc w:val="left"/>
      <w:pPr>
        <w:ind w:left="720" w:hanging="360"/>
      </w:pPr>
    </w:lvl>
    <w:lvl w:ilvl="1" w:tplc="5D167572" w:tentative="1">
      <w:start w:val="1"/>
      <w:numFmt w:val="lowerLetter"/>
      <w:lvlText w:val="%2."/>
      <w:lvlJc w:val="left"/>
      <w:pPr>
        <w:ind w:left="1440" w:hanging="360"/>
      </w:pPr>
    </w:lvl>
    <w:lvl w:ilvl="2" w:tplc="FA9618A2" w:tentative="1">
      <w:start w:val="1"/>
      <w:numFmt w:val="lowerRoman"/>
      <w:lvlText w:val="%3."/>
      <w:lvlJc w:val="right"/>
      <w:pPr>
        <w:ind w:left="2160" w:hanging="180"/>
      </w:pPr>
    </w:lvl>
    <w:lvl w:ilvl="3" w:tplc="6838867C" w:tentative="1">
      <w:start w:val="1"/>
      <w:numFmt w:val="decimal"/>
      <w:lvlText w:val="%4."/>
      <w:lvlJc w:val="left"/>
      <w:pPr>
        <w:ind w:left="2880" w:hanging="360"/>
      </w:pPr>
    </w:lvl>
    <w:lvl w:ilvl="4" w:tplc="CB4A888A" w:tentative="1">
      <w:start w:val="1"/>
      <w:numFmt w:val="lowerLetter"/>
      <w:lvlText w:val="%5."/>
      <w:lvlJc w:val="left"/>
      <w:pPr>
        <w:ind w:left="3600" w:hanging="360"/>
      </w:pPr>
    </w:lvl>
    <w:lvl w:ilvl="5" w:tplc="81A2CC80" w:tentative="1">
      <w:start w:val="1"/>
      <w:numFmt w:val="lowerRoman"/>
      <w:lvlText w:val="%6."/>
      <w:lvlJc w:val="right"/>
      <w:pPr>
        <w:ind w:left="4320" w:hanging="180"/>
      </w:pPr>
    </w:lvl>
    <w:lvl w:ilvl="6" w:tplc="FBF475D4" w:tentative="1">
      <w:start w:val="1"/>
      <w:numFmt w:val="decimal"/>
      <w:lvlText w:val="%7."/>
      <w:lvlJc w:val="left"/>
      <w:pPr>
        <w:ind w:left="5040" w:hanging="360"/>
      </w:pPr>
    </w:lvl>
    <w:lvl w:ilvl="7" w:tplc="A1D03A82" w:tentative="1">
      <w:start w:val="1"/>
      <w:numFmt w:val="lowerLetter"/>
      <w:lvlText w:val="%8."/>
      <w:lvlJc w:val="left"/>
      <w:pPr>
        <w:ind w:left="5760" w:hanging="360"/>
      </w:pPr>
    </w:lvl>
    <w:lvl w:ilvl="8" w:tplc="F2D69ACC" w:tentative="1">
      <w:start w:val="1"/>
      <w:numFmt w:val="lowerRoman"/>
      <w:lvlText w:val="%9."/>
      <w:lvlJc w:val="right"/>
      <w:pPr>
        <w:ind w:left="6480" w:hanging="180"/>
      </w:pPr>
    </w:lvl>
  </w:abstractNum>
  <w:abstractNum w:abstractNumId="20" w15:restartNumberingAfterBreak="0">
    <w:nsid w:val="6BA26BDC"/>
    <w:multiLevelType w:val="hybridMultilevel"/>
    <w:tmpl w:val="53182CD2"/>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6C1E042B"/>
    <w:multiLevelType w:val="hybridMultilevel"/>
    <w:tmpl w:val="29BA15C8"/>
    <w:lvl w:ilvl="0" w:tplc="FCFE6AE6">
      <w:start w:val="1"/>
      <w:numFmt w:val="lowerLetter"/>
      <w:lvlText w:val="%1)"/>
      <w:lvlJc w:val="left"/>
      <w:pPr>
        <w:ind w:left="720" w:hanging="360"/>
      </w:pPr>
    </w:lvl>
    <w:lvl w:ilvl="1" w:tplc="9BBC0D80" w:tentative="1">
      <w:start w:val="1"/>
      <w:numFmt w:val="lowerLetter"/>
      <w:lvlText w:val="%2."/>
      <w:lvlJc w:val="left"/>
      <w:pPr>
        <w:ind w:left="1440" w:hanging="360"/>
      </w:pPr>
    </w:lvl>
    <w:lvl w:ilvl="2" w:tplc="4D4CD838" w:tentative="1">
      <w:start w:val="1"/>
      <w:numFmt w:val="lowerRoman"/>
      <w:lvlText w:val="%3."/>
      <w:lvlJc w:val="right"/>
      <w:pPr>
        <w:ind w:left="2160" w:hanging="180"/>
      </w:pPr>
    </w:lvl>
    <w:lvl w:ilvl="3" w:tplc="66AADD88" w:tentative="1">
      <w:start w:val="1"/>
      <w:numFmt w:val="decimal"/>
      <w:lvlText w:val="%4."/>
      <w:lvlJc w:val="left"/>
      <w:pPr>
        <w:ind w:left="2880" w:hanging="360"/>
      </w:pPr>
    </w:lvl>
    <w:lvl w:ilvl="4" w:tplc="60B45F94" w:tentative="1">
      <w:start w:val="1"/>
      <w:numFmt w:val="lowerLetter"/>
      <w:lvlText w:val="%5."/>
      <w:lvlJc w:val="left"/>
      <w:pPr>
        <w:ind w:left="3600" w:hanging="360"/>
      </w:pPr>
    </w:lvl>
    <w:lvl w:ilvl="5" w:tplc="39B2C39C" w:tentative="1">
      <w:start w:val="1"/>
      <w:numFmt w:val="lowerRoman"/>
      <w:lvlText w:val="%6."/>
      <w:lvlJc w:val="right"/>
      <w:pPr>
        <w:ind w:left="4320" w:hanging="180"/>
      </w:pPr>
    </w:lvl>
    <w:lvl w:ilvl="6" w:tplc="CD9A09BC" w:tentative="1">
      <w:start w:val="1"/>
      <w:numFmt w:val="decimal"/>
      <w:lvlText w:val="%7."/>
      <w:lvlJc w:val="left"/>
      <w:pPr>
        <w:ind w:left="5040" w:hanging="360"/>
      </w:pPr>
    </w:lvl>
    <w:lvl w:ilvl="7" w:tplc="C1686CFE" w:tentative="1">
      <w:start w:val="1"/>
      <w:numFmt w:val="lowerLetter"/>
      <w:lvlText w:val="%8."/>
      <w:lvlJc w:val="left"/>
      <w:pPr>
        <w:ind w:left="5760" w:hanging="360"/>
      </w:pPr>
    </w:lvl>
    <w:lvl w:ilvl="8" w:tplc="C986D0C6" w:tentative="1">
      <w:start w:val="1"/>
      <w:numFmt w:val="lowerRoman"/>
      <w:lvlText w:val="%9."/>
      <w:lvlJc w:val="right"/>
      <w:pPr>
        <w:ind w:left="6480" w:hanging="180"/>
      </w:pPr>
    </w:lvl>
  </w:abstractNum>
  <w:abstractNum w:abstractNumId="22" w15:restartNumberingAfterBreak="0">
    <w:nsid w:val="75FC15AA"/>
    <w:multiLevelType w:val="hybridMultilevel"/>
    <w:tmpl w:val="B1C0AD56"/>
    <w:lvl w:ilvl="0" w:tplc="72B4CD74">
      <w:start w:val="1"/>
      <w:numFmt w:val="lowerLetter"/>
      <w:lvlText w:val="%1)"/>
      <w:lvlJc w:val="left"/>
      <w:pPr>
        <w:ind w:left="712" w:hanging="360"/>
      </w:pPr>
      <w:rPr>
        <w:rFonts w:hint="default"/>
        <w:b w:val="0"/>
      </w:rPr>
    </w:lvl>
    <w:lvl w:ilvl="1" w:tplc="5ED8E2A2">
      <w:start w:val="1"/>
      <w:numFmt w:val="lowerLetter"/>
      <w:lvlText w:val="%2)"/>
      <w:lvlJc w:val="left"/>
      <w:pPr>
        <w:ind w:left="1432" w:hanging="360"/>
      </w:pPr>
    </w:lvl>
    <w:lvl w:ilvl="2" w:tplc="F8C42108" w:tentative="1">
      <w:start w:val="1"/>
      <w:numFmt w:val="lowerRoman"/>
      <w:lvlText w:val="%3."/>
      <w:lvlJc w:val="right"/>
      <w:pPr>
        <w:ind w:left="2152" w:hanging="180"/>
      </w:pPr>
    </w:lvl>
    <w:lvl w:ilvl="3" w:tplc="735611CC" w:tentative="1">
      <w:start w:val="1"/>
      <w:numFmt w:val="decimal"/>
      <w:lvlText w:val="%4."/>
      <w:lvlJc w:val="left"/>
      <w:pPr>
        <w:ind w:left="2872" w:hanging="360"/>
      </w:pPr>
    </w:lvl>
    <w:lvl w:ilvl="4" w:tplc="3E443CE6" w:tentative="1">
      <w:start w:val="1"/>
      <w:numFmt w:val="lowerLetter"/>
      <w:lvlText w:val="%5."/>
      <w:lvlJc w:val="left"/>
      <w:pPr>
        <w:ind w:left="3592" w:hanging="360"/>
      </w:pPr>
    </w:lvl>
    <w:lvl w:ilvl="5" w:tplc="B568C5A0" w:tentative="1">
      <w:start w:val="1"/>
      <w:numFmt w:val="lowerRoman"/>
      <w:lvlText w:val="%6."/>
      <w:lvlJc w:val="right"/>
      <w:pPr>
        <w:ind w:left="4312" w:hanging="180"/>
      </w:pPr>
    </w:lvl>
    <w:lvl w:ilvl="6" w:tplc="2E7C9DFE" w:tentative="1">
      <w:start w:val="1"/>
      <w:numFmt w:val="decimal"/>
      <w:lvlText w:val="%7."/>
      <w:lvlJc w:val="left"/>
      <w:pPr>
        <w:ind w:left="5032" w:hanging="360"/>
      </w:pPr>
    </w:lvl>
    <w:lvl w:ilvl="7" w:tplc="A9163B18" w:tentative="1">
      <w:start w:val="1"/>
      <w:numFmt w:val="lowerLetter"/>
      <w:lvlText w:val="%8."/>
      <w:lvlJc w:val="left"/>
      <w:pPr>
        <w:ind w:left="5752" w:hanging="360"/>
      </w:pPr>
    </w:lvl>
    <w:lvl w:ilvl="8" w:tplc="93A835F0" w:tentative="1">
      <w:start w:val="1"/>
      <w:numFmt w:val="lowerRoman"/>
      <w:lvlText w:val="%9."/>
      <w:lvlJc w:val="right"/>
      <w:pPr>
        <w:ind w:left="6472" w:hanging="180"/>
      </w:pPr>
    </w:lvl>
  </w:abstractNum>
  <w:abstractNum w:abstractNumId="23" w15:restartNumberingAfterBreak="0">
    <w:nsid w:val="75FC15AB"/>
    <w:multiLevelType w:val="multilevel"/>
    <w:tmpl w:val="75FC15A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5FC15AC"/>
    <w:multiLevelType w:val="multilevel"/>
    <w:tmpl w:val="75FC15A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5FC15AD"/>
    <w:multiLevelType w:val="multilevel"/>
    <w:tmpl w:val="75FC15AD"/>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388964424">
    <w:abstractNumId w:val="2"/>
  </w:num>
  <w:num w:numId="2" w16cid:durableId="2021853843">
    <w:abstractNumId w:val="11"/>
  </w:num>
  <w:num w:numId="3" w16cid:durableId="956568270">
    <w:abstractNumId w:val="7"/>
  </w:num>
  <w:num w:numId="4" w16cid:durableId="1871648737">
    <w:abstractNumId w:val="2"/>
    <w:lvlOverride w:ilvl="0">
      <w:startOverride w:val="1"/>
    </w:lvlOverride>
  </w:num>
  <w:num w:numId="5" w16cid:durableId="1288199788">
    <w:abstractNumId w:val="15"/>
  </w:num>
  <w:num w:numId="6" w16cid:durableId="627048706">
    <w:abstractNumId w:val="13"/>
  </w:num>
  <w:num w:numId="7" w16cid:durableId="1005132970">
    <w:abstractNumId w:val="9"/>
  </w:num>
  <w:num w:numId="8" w16cid:durableId="582642229">
    <w:abstractNumId w:val="17"/>
  </w:num>
  <w:num w:numId="9" w16cid:durableId="519660874">
    <w:abstractNumId w:val="14"/>
  </w:num>
  <w:num w:numId="10" w16cid:durableId="1774478315">
    <w:abstractNumId w:val="10"/>
  </w:num>
  <w:num w:numId="11" w16cid:durableId="137187577">
    <w:abstractNumId w:val="0"/>
  </w:num>
  <w:num w:numId="12" w16cid:durableId="939490085">
    <w:abstractNumId w:val="6"/>
  </w:num>
  <w:num w:numId="13" w16cid:durableId="1299188415">
    <w:abstractNumId w:val="16"/>
  </w:num>
  <w:num w:numId="14" w16cid:durableId="1147361886">
    <w:abstractNumId w:val="4"/>
  </w:num>
  <w:num w:numId="15" w16cid:durableId="1130708546">
    <w:abstractNumId w:val="22"/>
  </w:num>
  <w:num w:numId="16" w16cid:durableId="1382947329">
    <w:abstractNumId w:val="3"/>
  </w:num>
  <w:num w:numId="17" w16cid:durableId="442042910">
    <w:abstractNumId w:val="21"/>
  </w:num>
  <w:num w:numId="18" w16cid:durableId="301159038">
    <w:abstractNumId w:val="19"/>
  </w:num>
  <w:num w:numId="19" w16cid:durableId="1541166782">
    <w:abstractNumId w:val="23"/>
  </w:num>
  <w:num w:numId="20" w16cid:durableId="1410494429">
    <w:abstractNumId w:val="24"/>
  </w:num>
  <w:num w:numId="21" w16cid:durableId="1038819047">
    <w:abstractNumId w:val="25"/>
  </w:num>
  <w:num w:numId="22" w16cid:durableId="304509537">
    <w:abstractNumId w:val="12"/>
  </w:num>
  <w:num w:numId="23" w16cid:durableId="2106682015">
    <w:abstractNumId w:val="5"/>
  </w:num>
  <w:num w:numId="24" w16cid:durableId="297418962">
    <w:abstractNumId w:val="18"/>
  </w:num>
  <w:num w:numId="25" w16cid:durableId="1139802594">
    <w:abstractNumId w:val="8"/>
  </w:num>
  <w:num w:numId="26" w16cid:durableId="666371204">
    <w:abstractNumId w:val="20"/>
  </w:num>
  <w:num w:numId="27" w16cid:durableId="1801260822">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633"/>
    <w:rsid w:val="00000356"/>
    <w:rsid w:val="00002009"/>
    <w:rsid w:val="000027F0"/>
    <w:rsid w:val="0000293C"/>
    <w:rsid w:val="00003A04"/>
    <w:rsid w:val="00005139"/>
    <w:rsid w:val="0000675A"/>
    <w:rsid w:val="00011BC3"/>
    <w:rsid w:val="00012CE4"/>
    <w:rsid w:val="00013A09"/>
    <w:rsid w:val="00013D2B"/>
    <w:rsid w:val="00015569"/>
    <w:rsid w:val="0001568D"/>
    <w:rsid w:val="000162F3"/>
    <w:rsid w:val="00021CC1"/>
    <w:rsid w:val="00022B01"/>
    <w:rsid w:val="00023334"/>
    <w:rsid w:val="00023359"/>
    <w:rsid w:val="00023AFD"/>
    <w:rsid w:val="00023B7B"/>
    <w:rsid w:val="00023F95"/>
    <w:rsid w:val="00024696"/>
    <w:rsid w:val="00024CCA"/>
    <w:rsid w:val="000251BA"/>
    <w:rsid w:val="00030311"/>
    <w:rsid w:val="00030E9F"/>
    <w:rsid w:val="0003175C"/>
    <w:rsid w:val="00037F4B"/>
    <w:rsid w:val="00040D8B"/>
    <w:rsid w:val="00042317"/>
    <w:rsid w:val="000435A4"/>
    <w:rsid w:val="00043AF4"/>
    <w:rsid w:val="00044440"/>
    <w:rsid w:val="000455A2"/>
    <w:rsid w:val="000456BA"/>
    <w:rsid w:val="00047371"/>
    <w:rsid w:val="0005102E"/>
    <w:rsid w:val="00051968"/>
    <w:rsid w:val="00053435"/>
    <w:rsid w:val="00053F6F"/>
    <w:rsid w:val="0005740F"/>
    <w:rsid w:val="000575C0"/>
    <w:rsid w:val="00061BC0"/>
    <w:rsid w:val="00062B0C"/>
    <w:rsid w:val="00063FD7"/>
    <w:rsid w:val="00066356"/>
    <w:rsid w:val="00067436"/>
    <w:rsid w:val="00070B53"/>
    <w:rsid w:val="00070D26"/>
    <w:rsid w:val="00071952"/>
    <w:rsid w:val="00071C06"/>
    <w:rsid w:val="000722B8"/>
    <w:rsid w:val="000743EF"/>
    <w:rsid w:val="0007536B"/>
    <w:rsid w:val="000777F6"/>
    <w:rsid w:val="00083B93"/>
    <w:rsid w:val="0008404A"/>
    <w:rsid w:val="0008456F"/>
    <w:rsid w:val="00084FEE"/>
    <w:rsid w:val="00086E82"/>
    <w:rsid w:val="00086FBB"/>
    <w:rsid w:val="00093B15"/>
    <w:rsid w:val="00093C03"/>
    <w:rsid w:val="00094B76"/>
    <w:rsid w:val="00095C72"/>
    <w:rsid w:val="00095EDF"/>
    <w:rsid w:val="00096E32"/>
    <w:rsid w:val="0009797D"/>
    <w:rsid w:val="00097C5A"/>
    <w:rsid w:val="00097C66"/>
    <w:rsid w:val="000A0375"/>
    <w:rsid w:val="000A0401"/>
    <w:rsid w:val="000A2A05"/>
    <w:rsid w:val="000A3314"/>
    <w:rsid w:val="000A7670"/>
    <w:rsid w:val="000A7782"/>
    <w:rsid w:val="000A7EF7"/>
    <w:rsid w:val="000B04BC"/>
    <w:rsid w:val="000B27D1"/>
    <w:rsid w:val="000B6208"/>
    <w:rsid w:val="000B633B"/>
    <w:rsid w:val="000B7F54"/>
    <w:rsid w:val="000C015B"/>
    <w:rsid w:val="000C4766"/>
    <w:rsid w:val="000C4D3A"/>
    <w:rsid w:val="000C57FE"/>
    <w:rsid w:val="000C586D"/>
    <w:rsid w:val="000C64C4"/>
    <w:rsid w:val="000C6879"/>
    <w:rsid w:val="000D2913"/>
    <w:rsid w:val="000D3953"/>
    <w:rsid w:val="000D3ED9"/>
    <w:rsid w:val="000D53E9"/>
    <w:rsid w:val="000D7B1A"/>
    <w:rsid w:val="000E1C40"/>
    <w:rsid w:val="000E6330"/>
    <w:rsid w:val="000E6775"/>
    <w:rsid w:val="000F01CB"/>
    <w:rsid w:val="000F05F2"/>
    <w:rsid w:val="000F6D09"/>
    <w:rsid w:val="000F6FF4"/>
    <w:rsid w:val="00101B10"/>
    <w:rsid w:val="00101DA2"/>
    <w:rsid w:val="00102790"/>
    <w:rsid w:val="00104DA0"/>
    <w:rsid w:val="0010527D"/>
    <w:rsid w:val="00105544"/>
    <w:rsid w:val="00106F92"/>
    <w:rsid w:val="001074E2"/>
    <w:rsid w:val="00110C1F"/>
    <w:rsid w:val="00110E18"/>
    <w:rsid w:val="0011626A"/>
    <w:rsid w:val="00117F5F"/>
    <w:rsid w:val="00120BA0"/>
    <w:rsid w:val="00122027"/>
    <w:rsid w:val="00123119"/>
    <w:rsid w:val="00124E07"/>
    <w:rsid w:val="00125768"/>
    <w:rsid w:val="00127B50"/>
    <w:rsid w:val="00130A07"/>
    <w:rsid w:val="00130F5C"/>
    <w:rsid w:val="00133243"/>
    <w:rsid w:val="00140152"/>
    <w:rsid w:val="001404F2"/>
    <w:rsid w:val="001413E4"/>
    <w:rsid w:val="0014189F"/>
    <w:rsid w:val="00142A6A"/>
    <w:rsid w:val="00142E47"/>
    <w:rsid w:val="00142EAD"/>
    <w:rsid w:val="00143709"/>
    <w:rsid w:val="00143E40"/>
    <w:rsid w:val="0014584D"/>
    <w:rsid w:val="001464F0"/>
    <w:rsid w:val="001470AA"/>
    <w:rsid w:val="00153075"/>
    <w:rsid w:val="0015310D"/>
    <w:rsid w:val="00153699"/>
    <w:rsid w:val="00156289"/>
    <w:rsid w:val="001572BD"/>
    <w:rsid w:val="00157F24"/>
    <w:rsid w:val="00162722"/>
    <w:rsid w:val="00164026"/>
    <w:rsid w:val="00165F8A"/>
    <w:rsid w:val="00167634"/>
    <w:rsid w:val="0017064B"/>
    <w:rsid w:val="0017072E"/>
    <w:rsid w:val="00172B57"/>
    <w:rsid w:val="00172CA2"/>
    <w:rsid w:val="00174269"/>
    <w:rsid w:val="00174C9D"/>
    <w:rsid w:val="00176AC3"/>
    <w:rsid w:val="00176EC0"/>
    <w:rsid w:val="00176FB4"/>
    <w:rsid w:val="0017756C"/>
    <w:rsid w:val="00181757"/>
    <w:rsid w:val="001820FB"/>
    <w:rsid w:val="00183726"/>
    <w:rsid w:val="00184C1F"/>
    <w:rsid w:val="00184DDF"/>
    <w:rsid w:val="00185380"/>
    <w:rsid w:val="001876F7"/>
    <w:rsid w:val="0019061F"/>
    <w:rsid w:val="001919FB"/>
    <w:rsid w:val="00191B3F"/>
    <w:rsid w:val="001923C6"/>
    <w:rsid w:val="00192403"/>
    <w:rsid w:val="00193B24"/>
    <w:rsid w:val="00195974"/>
    <w:rsid w:val="00195DD4"/>
    <w:rsid w:val="0019763D"/>
    <w:rsid w:val="0019764C"/>
    <w:rsid w:val="00197CD7"/>
    <w:rsid w:val="001A1EAB"/>
    <w:rsid w:val="001A2B53"/>
    <w:rsid w:val="001A4450"/>
    <w:rsid w:val="001A475A"/>
    <w:rsid w:val="001A6A27"/>
    <w:rsid w:val="001B05C8"/>
    <w:rsid w:val="001B0D22"/>
    <w:rsid w:val="001B222B"/>
    <w:rsid w:val="001B3A96"/>
    <w:rsid w:val="001B3E54"/>
    <w:rsid w:val="001B5FDD"/>
    <w:rsid w:val="001B6E55"/>
    <w:rsid w:val="001B7164"/>
    <w:rsid w:val="001B779C"/>
    <w:rsid w:val="001B7C04"/>
    <w:rsid w:val="001C049B"/>
    <w:rsid w:val="001C2B85"/>
    <w:rsid w:val="001C3D8B"/>
    <w:rsid w:val="001C4E43"/>
    <w:rsid w:val="001C57A0"/>
    <w:rsid w:val="001C70DC"/>
    <w:rsid w:val="001D11CE"/>
    <w:rsid w:val="001D2247"/>
    <w:rsid w:val="001D2413"/>
    <w:rsid w:val="001D3158"/>
    <w:rsid w:val="001D3CA7"/>
    <w:rsid w:val="001D59B6"/>
    <w:rsid w:val="001D5D2B"/>
    <w:rsid w:val="001D7144"/>
    <w:rsid w:val="001D7F0D"/>
    <w:rsid w:val="001E2196"/>
    <w:rsid w:val="001E39A8"/>
    <w:rsid w:val="001E4C07"/>
    <w:rsid w:val="001E6177"/>
    <w:rsid w:val="001E738D"/>
    <w:rsid w:val="001E73E1"/>
    <w:rsid w:val="001F0259"/>
    <w:rsid w:val="001F11EC"/>
    <w:rsid w:val="001F3EAB"/>
    <w:rsid w:val="001F44B3"/>
    <w:rsid w:val="001F5BE0"/>
    <w:rsid w:val="001F7689"/>
    <w:rsid w:val="00200B4E"/>
    <w:rsid w:val="00200B7E"/>
    <w:rsid w:val="00205E20"/>
    <w:rsid w:val="0021123E"/>
    <w:rsid w:val="00211E58"/>
    <w:rsid w:val="00214383"/>
    <w:rsid w:val="00214D66"/>
    <w:rsid w:val="00215A07"/>
    <w:rsid w:val="00217808"/>
    <w:rsid w:val="00222289"/>
    <w:rsid w:val="00224065"/>
    <w:rsid w:val="0022418E"/>
    <w:rsid w:val="00224518"/>
    <w:rsid w:val="0022578D"/>
    <w:rsid w:val="00230C96"/>
    <w:rsid w:val="0023116B"/>
    <w:rsid w:val="00231189"/>
    <w:rsid w:val="00234A28"/>
    <w:rsid w:val="00234B24"/>
    <w:rsid w:val="002409BA"/>
    <w:rsid w:val="00240B50"/>
    <w:rsid w:val="0024265A"/>
    <w:rsid w:val="00246627"/>
    <w:rsid w:val="002466FC"/>
    <w:rsid w:val="00246872"/>
    <w:rsid w:val="002472E0"/>
    <w:rsid w:val="00247628"/>
    <w:rsid w:val="002529DA"/>
    <w:rsid w:val="00252D51"/>
    <w:rsid w:val="002542B3"/>
    <w:rsid w:val="002547B8"/>
    <w:rsid w:val="002557D4"/>
    <w:rsid w:val="00257D41"/>
    <w:rsid w:val="002664EB"/>
    <w:rsid w:val="00273129"/>
    <w:rsid w:val="0027645B"/>
    <w:rsid w:val="0027685E"/>
    <w:rsid w:val="00277881"/>
    <w:rsid w:val="00280AAF"/>
    <w:rsid w:val="00283D7D"/>
    <w:rsid w:val="00286E68"/>
    <w:rsid w:val="00286EC7"/>
    <w:rsid w:val="0029238D"/>
    <w:rsid w:val="0029392D"/>
    <w:rsid w:val="002941F7"/>
    <w:rsid w:val="0029439B"/>
    <w:rsid w:val="00295BC1"/>
    <w:rsid w:val="0029613C"/>
    <w:rsid w:val="00297B01"/>
    <w:rsid w:val="002A16F5"/>
    <w:rsid w:val="002A2DBA"/>
    <w:rsid w:val="002B043A"/>
    <w:rsid w:val="002B19B9"/>
    <w:rsid w:val="002B255F"/>
    <w:rsid w:val="002B4605"/>
    <w:rsid w:val="002B75FE"/>
    <w:rsid w:val="002C23D1"/>
    <w:rsid w:val="002C3724"/>
    <w:rsid w:val="002C760D"/>
    <w:rsid w:val="002C7727"/>
    <w:rsid w:val="002D2DCF"/>
    <w:rsid w:val="002D467D"/>
    <w:rsid w:val="002D5BE3"/>
    <w:rsid w:val="002D7521"/>
    <w:rsid w:val="002D7839"/>
    <w:rsid w:val="002E1DC5"/>
    <w:rsid w:val="002E227A"/>
    <w:rsid w:val="002E24D6"/>
    <w:rsid w:val="002E274E"/>
    <w:rsid w:val="002E53AF"/>
    <w:rsid w:val="002E5F74"/>
    <w:rsid w:val="002F0363"/>
    <w:rsid w:val="002F1A14"/>
    <w:rsid w:val="002F1F5E"/>
    <w:rsid w:val="002F37F9"/>
    <w:rsid w:val="002F3A2B"/>
    <w:rsid w:val="002F4252"/>
    <w:rsid w:val="002F4D80"/>
    <w:rsid w:val="002F6084"/>
    <w:rsid w:val="002F6B7C"/>
    <w:rsid w:val="00304B95"/>
    <w:rsid w:val="003102C2"/>
    <w:rsid w:val="0031084E"/>
    <w:rsid w:val="00312272"/>
    <w:rsid w:val="00313A15"/>
    <w:rsid w:val="00314339"/>
    <w:rsid w:val="00315015"/>
    <w:rsid w:val="0031564A"/>
    <w:rsid w:val="00315C5F"/>
    <w:rsid w:val="003164FB"/>
    <w:rsid w:val="00316846"/>
    <w:rsid w:val="003176AE"/>
    <w:rsid w:val="00317C2B"/>
    <w:rsid w:val="00323514"/>
    <w:rsid w:val="00324B58"/>
    <w:rsid w:val="00325696"/>
    <w:rsid w:val="0032625D"/>
    <w:rsid w:val="00326B6B"/>
    <w:rsid w:val="00326FDA"/>
    <w:rsid w:val="00330C9E"/>
    <w:rsid w:val="00331210"/>
    <w:rsid w:val="0033281B"/>
    <w:rsid w:val="00332D98"/>
    <w:rsid w:val="00333734"/>
    <w:rsid w:val="00333BD4"/>
    <w:rsid w:val="00333CB9"/>
    <w:rsid w:val="003363C3"/>
    <w:rsid w:val="00336465"/>
    <w:rsid w:val="00337ACD"/>
    <w:rsid w:val="003407EA"/>
    <w:rsid w:val="0034149E"/>
    <w:rsid w:val="00341DCA"/>
    <w:rsid w:val="00342998"/>
    <w:rsid w:val="0034502B"/>
    <w:rsid w:val="003450BB"/>
    <w:rsid w:val="003451B1"/>
    <w:rsid w:val="003454B5"/>
    <w:rsid w:val="003467A8"/>
    <w:rsid w:val="00346D2E"/>
    <w:rsid w:val="0035199C"/>
    <w:rsid w:val="003521DB"/>
    <w:rsid w:val="00352A2E"/>
    <w:rsid w:val="00352E15"/>
    <w:rsid w:val="003565BC"/>
    <w:rsid w:val="00357BDC"/>
    <w:rsid w:val="0036224D"/>
    <w:rsid w:val="003646FA"/>
    <w:rsid w:val="00364AC0"/>
    <w:rsid w:val="0036556C"/>
    <w:rsid w:val="00366493"/>
    <w:rsid w:val="0036776D"/>
    <w:rsid w:val="00370BEB"/>
    <w:rsid w:val="00371611"/>
    <w:rsid w:val="00372D22"/>
    <w:rsid w:val="00373071"/>
    <w:rsid w:val="00376D6D"/>
    <w:rsid w:val="003777A2"/>
    <w:rsid w:val="00383DB2"/>
    <w:rsid w:val="00384E82"/>
    <w:rsid w:val="00385533"/>
    <w:rsid w:val="003902FA"/>
    <w:rsid w:val="00392AE9"/>
    <w:rsid w:val="003963E8"/>
    <w:rsid w:val="00396DDD"/>
    <w:rsid w:val="003A1D79"/>
    <w:rsid w:val="003A329B"/>
    <w:rsid w:val="003A57D7"/>
    <w:rsid w:val="003A5DAC"/>
    <w:rsid w:val="003B054B"/>
    <w:rsid w:val="003B0D45"/>
    <w:rsid w:val="003B3A57"/>
    <w:rsid w:val="003B3E1B"/>
    <w:rsid w:val="003B4238"/>
    <w:rsid w:val="003B4988"/>
    <w:rsid w:val="003B4C29"/>
    <w:rsid w:val="003C0DC5"/>
    <w:rsid w:val="003C155A"/>
    <w:rsid w:val="003C1F0C"/>
    <w:rsid w:val="003C24CA"/>
    <w:rsid w:val="003C3C9C"/>
    <w:rsid w:val="003C5648"/>
    <w:rsid w:val="003C6316"/>
    <w:rsid w:val="003C6F99"/>
    <w:rsid w:val="003D01E9"/>
    <w:rsid w:val="003D1491"/>
    <w:rsid w:val="003D2E6D"/>
    <w:rsid w:val="003D34F4"/>
    <w:rsid w:val="003D5EA9"/>
    <w:rsid w:val="003E57AD"/>
    <w:rsid w:val="003F1205"/>
    <w:rsid w:val="003F5B3E"/>
    <w:rsid w:val="003F5F50"/>
    <w:rsid w:val="003F6CA5"/>
    <w:rsid w:val="003F7F14"/>
    <w:rsid w:val="00400882"/>
    <w:rsid w:val="00404E87"/>
    <w:rsid w:val="00405B6A"/>
    <w:rsid w:val="00410964"/>
    <w:rsid w:val="00410A71"/>
    <w:rsid w:val="00411C7C"/>
    <w:rsid w:val="00413A86"/>
    <w:rsid w:val="00413BD4"/>
    <w:rsid w:val="00415100"/>
    <w:rsid w:val="00416387"/>
    <w:rsid w:val="00416D32"/>
    <w:rsid w:val="0041759E"/>
    <w:rsid w:val="004203B6"/>
    <w:rsid w:val="00420BB6"/>
    <w:rsid w:val="004219B3"/>
    <w:rsid w:val="004228E3"/>
    <w:rsid w:val="00425F90"/>
    <w:rsid w:val="00431E09"/>
    <w:rsid w:val="0043293F"/>
    <w:rsid w:val="00433693"/>
    <w:rsid w:val="004356B6"/>
    <w:rsid w:val="004361F3"/>
    <w:rsid w:val="00436282"/>
    <w:rsid w:val="0043657E"/>
    <w:rsid w:val="004366E7"/>
    <w:rsid w:val="00437380"/>
    <w:rsid w:val="0044259E"/>
    <w:rsid w:val="00442608"/>
    <w:rsid w:val="00443C65"/>
    <w:rsid w:val="00444379"/>
    <w:rsid w:val="00445551"/>
    <w:rsid w:val="00447286"/>
    <w:rsid w:val="00447897"/>
    <w:rsid w:val="00453CF3"/>
    <w:rsid w:val="00454168"/>
    <w:rsid w:val="00454707"/>
    <w:rsid w:val="004548CE"/>
    <w:rsid w:val="00454B20"/>
    <w:rsid w:val="00454EB1"/>
    <w:rsid w:val="00455D5B"/>
    <w:rsid w:val="004562A7"/>
    <w:rsid w:val="0046337C"/>
    <w:rsid w:val="00463BD3"/>
    <w:rsid w:val="00463C2E"/>
    <w:rsid w:val="00465CD9"/>
    <w:rsid w:val="004675CE"/>
    <w:rsid w:val="0046797B"/>
    <w:rsid w:val="004726A3"/>
    <w:rsid w:val="00473DF8"/>
    <w:rsid w:val="00474225"/>
    <w:rsid w:val="004763C4"/>
    <w:rsid w:val="0047640F"/>
    <w:rsid w:val="0047693C"/>
    <w:rsid w:val="00476AB1"/>
    <w:rsid w:val="004809BC"/>
    <w:rsid w:val="00481311"/>
    <w:rsid w:val="00481558"/>
    <w:rsid w:val="0048220A"/>
    <w:rsid w:val="00485092"/>
    <w:rsid w:val="00485C00"/>
    <w:rsid w:val="00486524"/>
    <w:rsid w:val="0049011D"/>
    <w:rsid w:val="00490164"/>
    <w:rsid w:val="0049177F"/>
    <w:rsid w:val="00491E14"/>
    <w:rsid w:val="00491E65"/>
    <w:rsid w:val="00492035"/>
    <w:rsid w:val="00492D01"/>
    <w:rsid w:val="00493A1D"/>
    <w:rsid w:val="00494BE4"/>
    <w:rsid w:val="00496706"/>
    <w:rsid w:val="00497101"/>
    <w:rsid w:val="00497957"/>
    <w:rsid w:val="00497B73"/>
    <w:rsid w:val="004A0C4D"/>
    <w:rsid w:val="004A103C"/>
    <w:rsid w:val="004A2319"/>
    <w:rsid w:val="004A300F"/>
    <w:rsid w:val="004A3408"/>
    <w:rsid w:val="004A3526"/>
    <w:rsid w:val="004A37F4"/>
    <w:rsid w:val="004A4CA5"/>
    <w:rsid w:val="004A6418"/>
    <w:rsid w:val="004A6A2E"/>
    <w:rsid w:val="004A6DAE"/>
    <w:rsid w:val="004A78E8"/>
    <w:rsid w:val="004B3331"/>
    <w:rsid w:val="004B3461"/>
    <w:rsid w:val="004B46A8"/>
    <w:rsid w:val="004B4C3B"/>
    <w:rsid w:val="004B64C5"/>
    <w:rsid w:val="004B65B8"/>
    <w:rsid w:val="004B669F"/>
    <w:rsid w:val="004B7D17"/>
    <w:rsid w:val="004B7EB2"/>
    <w:rsid w:val="004C403E"/>
    <w:rsid w:val="004C67A4"/>
    <w:rsid w:val="004C6B7A"/>
    <w:rsid w:val="004C7A86"/>
    <w:rsid w:val="004D1BC3"/>
    <w:rsid w:val="004D1ECF"/>
    <w:rsid w:val="004D2E28"/>
    <w:rsid w:val="004D439F"/>
    <w:rsid w:val="004D6384"/>
    <w:rsid w:val="004D64E6"/>
    <w:rsid w:val="004E163C"/>
    <w:rsid w:val="004E6089"/>
    <w:rsid w:val="004E69A6"/>
    <w:rsid w:val="004E71A2"/>
    <w:rsid w:val="004F0AFF"/>
    <w:rsid w:val="004F111A"/>
    <w:rsid w:val="004F1852"/>
    <w:rsid w:val="004F306B"/>
    <w:rsid w:val="004F5CEB"/>
    <w:rsid w:val="004F6075"/>
    <w:rsid w:val="004F71F0"/>
    <w:rsid w:val="004F78F5"/>
    <w:rsid w:val="00501778"/>
    <w:rsid w:val="00501858"/>
    <w:rsid w:val="00502BAD"/>
    <w:rsid w:val="00502FCF"/>
    <w:rsid w:val="00503421"/>
    <w:rsid w:val="005035B7"/>
    <w:rsid w:val="00503A52"/>
    <w:rsid w:val="005048BF"/>
    <w:rsid w:val="00505386"/>
    <w:rsid w:val="00505DDC"/>
    <w:rsid w:val="0050668B"/>
    <w:rsid w:val="00507F16"/>
    <w:rsid w:val="00513DBC"/>
    <w:rsid w:val="00514DCD"/>
    <w:rsid w:val="00515389"/>
    <w:rsid w:val="00516306"/>
    <w:rsid w:val="005170E1"/>
    <w:rsid w:val="00520AD3"/>
    <w:rsid w:val="005224C0"/>
    <w:rsid w:val="00522527"/>
    <w:rsid w:val="0052254F"/>
    <w:rsid w:val="005256F2"/>
    <w:rsid w:val="00527802"/>
    <w:rsid w:val="00527994"/>
    <w:rsid w:val="00527F84"/>
    <w:rsid w:val="005305A1"/>
    <w:rsid w:val="00532D42"/>
    <w:rsid w:val="00533292"/>
    <w:rsid w:val="0053553F"/>
    <w:rsid w:val="0053621E"/>
    <w:rsid w:val="005367D0"/>
    <w:rsid w:val="00536CB4"/>
    <w:rsid w:val="00537676"/>
    <w:rsid w:val="005408E5"/>
    <w:rsid w:val="005410DF"/>
    <w:rsid w:val="00543329"/>
    <w:rsid w:val="005439F1"/>
    <w:rsid w:val="005526DD"/>
    <w:rsid w:val="00555A03"/>
    <w:rsid w:val="00556992"/>
    <w:rsid w:val="00556A1F"/>
    <w:rsid w:val="005604D1"/>
    <w:rsid w:val="00561849"/>
    <w:rsid w:val="0056686F"/>
    <w:rsid w:val="00566892"/>
    <w:rsid w:val="005669D8"/>
    <w:rsid w:val="0056772D"/>
    <w:rsid w:val="0057060F"/>
    <w:rsid w:val="00572E2E"/>
    <w:rsid w:val="0057628C"/>
    <w:rsid w:val="00576484"/>
    <w:rsid w:val="0057671B"/>
    <w:rsid w:val="00576C1A"/>
    <w:rsid w:val="00577E2E"/>
    <w:rsid w:val="00577F46"/>
    <w:rsid w:val="00582504"/>
    <w:rsid w:val="0058281C"/>
    <w:rsid w:val="00584DF1"/>
    <w:rsid w:val="00585033"/>
    <w:rsid w:val="00587B34"/>
    <w:rsid w:val="00590C9D"/>
    <w:rsid w:val="00590DA4"/>
    <w:rsid w:val="00594136"/>
    <w:rsid w:val="005952FC"/>
    <w:rsid w:val="00596818"/>
    <w:rsid w:val="0059781A"/>
    <w:rsid w:val="00597BEB"/>
    <w:rsid w:val="005A16F0"/>
    <w:rsid w:val="005A64F5"/>
    <w:rsid w:val="005A678A"/>
    <w:rsid w:val="005A6876"/>
    <w:rsid w:val="005A7EB7"/>
    <w:rsid w:val="005B0635"/>
    <w:rsid w:val="005B076A"/>
    <w:rsid w:val="005B0C96"/>
    <w:rsid w:val="005B2423"/>
    <w:rsid w:val="005B2F68"/>
    <w:rsid w:val="005B5E3A"/>
    <w:rsid w:val="005B624B"/>
    <w:rsid w:val="005B6347"/>
    <w:rsid w:val="005B7628"/>
    <w:rsid w:val="005B7D54"/>
    <w:rsid w:val="005B7DC1"/>
    <w:rsid w:val="005C1BF3"/>
    <w:rsid w:val="005C507D"/>
    <w:rsid w:val="005C5DE8"/>
    <w:rsid w:val="005C6080"/>
    <w:rsid w:val="005C68DE"/>
    <w:rsid w:val="005C6F6D"/>
    <w:rsid w:val="005C7564"/>
    <w:rsid w:val="005C770A"/>
    <w:rsid w:val="005D079E"/>
    <w:rsid w:val="005D0E6E"/>
    <w:rsid w:val="005D34FF"/>
    <w:rsid w:val="005D3B36"/>
    <w:rsid w:val="005D64F2"/>
    <w:rsid w:val="005E2C5D"/>
    <w:rsid w:val="005E2DD8"/>
    <w:rsid w:val="005E36E4"/>
    <w:rsid w:val="005E42C4"/>
    <w:rsid w:val="005E5DBF"/>
    <w:rsid w:val="005E6B3E"/>
    <w:rsid w:val="005E7078"/>
    <w:rsid w:val="005F2EA8"/>
    <w:rsid w:val="005F310C"/>
    <w:rsid w:val="005F341E"/>
    <w:rsid w:val="005F4EFA"/>
    <w:rsid w:val="005F57A1"/>
    <w:rsid w:val="005F5DA4"/>
    <w:rsid w:val="005F6C81"/>
    <w:rsid w:val="005F7F57"/>
    <w:rsid w:val="006002DD"/>
    <w:rsid w:val="00600973"/>
    <w:rsid w:val="006011E5"/>
    <w:rsid w:val="006017D6"/>
    <w:rsid w:val="00603160"/>
    <w:rsid w:val="006039FA"/>
    <w:rsid w:val="00603A23"/>
    <w:rsid w:val="00604CD0"/>
    <w:rsid w:val="0061005C"/>
    <w:rsid w:val="00610636"/>
    <w:rsid w:val="00610754"/>
    <w:rsid w:val="0061092F"/>
    <w:rsid w:val="00612786"/>
    <w:rsid w:val="00614ADE"/>
    <w:rsid w:val="00614E9A"/>
    <w:rsid w:val="006165D8"/>
    <w:rsid w:val="00621FE4"/>
    <w:rsid w:val="00622531"/>
    <w:rsid w:val="00622E14"/>
    <w:rsid w:val="006246E7"/>
    <w:rsid w:val="00625BEF"/>
    <w:rsid w:val="006263E5"/>
    <w:rsid w:val="0062679E"/>
    <w:rsid w:val="00627802"/>
    <w:rsid w:val="00630EC5"/>
    <w:rsid w:val="006315E1"/>
    <w:rsid w:val="00631736"/>
    <w:rsid w:val="0063289F"/>
    <w:rsid w:val="00632E2C"/>
    <w:rsid w:val="00633E49"/>
    <w:rsid w:val="00634334"/>
    <w:rsid w:val="006403E4"/>
    <w:rsid w:val="006406DC"/>
    <w:rsid w:val="006409C6"/>
    <w:rsid w:val="00640B64"/>
    <w:rsid w:val="0064265E"/>
    <w:rsid w:val="00646DBF"/>
    <w:rsid w:val="00647F14"/>
    <w:rsid w:val="00647FA8"/>
    <w:rsid w:val="006516EA"/>
    <w:rsid w:val="00651D4A"/>
    <w:rsid w:val="00652944"/>
    <w:rsid w:val="006545E3"/>
    <w:rsid w:val="006546CF"/>
    <w:rsid w:val="0065516C"/>
    <w:rsid w:val="0065569A"/>
    <w:rsid w:val="00656648"/>
    <w:rsid w:val="00656FB6"/>
    <w:rsid w:val="00660C99"/>
    <w:rsid w:val="00662046"/>
    <w:rsid w:val="00663F3B"/>
    <w:rsid w:val="006641E7"/>
    <w:rsid w:val="006644C4"/>
    <w:rsid w:val="00667A71"/>
    <w:rsid w:val="00667EAD"/>
    <w:rsid w:val="00672257"/>
    <w:rsid w:val="006726A2"/>
    <w:rsid w:val="00672DC3"/>
    <w:rsid w:val="00672E2B"/>
    <w:rsid w:val="00676633"/>
    <w:rsid w:val="00677032"/>
    <w:rsid w:val="00677C6A"/>
    <w:rsid w:val="00681F9F"/>
    <w:rsid w:val="006822A1"/>
    <w:rsid w:val="00685A93"/>
    <w:rsid w:val="00685E69"/>
    <w:rsid w:val="0068742E"/>
    <w:rsid w:val="00687D67"/>
    <w:rsid w:val="00690AFE"/>
    <w:rsid w:val="00692308"/>
    <w:rsid w:val="0069360C"/>
    <w:rsid w:val="00694CA3"/>
    <w:rsid w:val="00695147"/>
    <w:rsid w:val="006A082A"/>
    <w:rsid w:val="006A08AF"/>
    <w:rsid w:val="006A2F09"/>
    <w:rsid w:val="006A3536"/>
    <w:rsid w:val="006A4299"/>
    <w:rsid w:val="006A4FA0"/>
    <w:rsid w:val="006A6558"/>
    <w:rsid w:val="006A709C"/>
    <w:rsid w:val="006A7EE5"/>
    <w:rsid w:val="006B1570"/>
    <w:rsid w:val="006B1CDF"/>
    <w:rsid w:val="006B2E31"/>
    <w:rsid w:val="006B3ED7"/>
    <w:rsid w:val="006B4841"/>
    <w:rsid w:val="006B4C8B"/>
    <w:rsid w:val="006B5C15"/>
    <w:rsid w:val="006B780B"/>
    <w:rsid w:val="006B7B4C"/>
    <w:rsid w:val="006C31BC"/>
    <w:rsid w:val="006C3BB8"/>
    <w:rsid w:val="006C4730"/>
    <w:rsid w:val="006C6CF4"/>
    <w:rsid w:val="006D2D9A"/>
    <w:rsid w:val="006D513C"/>
    <w:rsid w:val="006E16AC"/>
    <w:rsid w:val="006E1D8D"/>
    <w:rsid w:val="006E5520"/>
    <w:rsid w:val="006E63F4"/>
    <w:rsid w:val="006E6472"/>
    <w:rsid w:val="006F0E9F"/>
    <w:rsid w:val="006F4ED1"/>
    <w:rsid w:val="006F500E"/>
    <w:rsid w:val="00701CDC"/>
    <w:rsid w:val="00702224"/>
    <w:rsid w:val="0070323C"/>
    <w:rsid w:val="007042B5"/>
    <w:rsid w:val="00704B89"/>
    <w:rsid w:val="00706A0B"/>
    <w:rsid w:val="00710B4C"/>
    <w:rsid w:val="007112D6"/>
    <w:rsid w:val="0071230B"/>
    <w:rsid w:val="007141B9"/>
    <w:rsid w:val="0071477C"/>
    <w:rsid w:val="00714AD0"/>
    <w:rsid w:val="00716698"/>
    <w:rsid w:val="007236B8"/>
    <w:rsid w:val="00725FDC"/>
    <w:rsid w:val="00726F70"/>
    <w:rsid w:val="0073177C"/>
    <w:rsid w:val="00731795"/>
    <w:rsid w:val="007324B1"/>
    <w:rsid w:val="00733D0F"/>
    <w:rsid w:val="00734A4F"/>
    <w:rsid w:val="00734D77"/>
    <w:rsid w:val="00734F82"/>
    <w:rsid w:val="00735563"/>
    <w:rsid w:val="00736359"/>
    <w:rsid w:val="00736879"/>
    <w:rsid w:val="00742B86"/>
    <w:rsid w:val="00742C76"/>
    <w:rsid w:val="007431F4"/>
    <w:rsid w:val="007437DF"/>
    <w:rsid w:val="00744705"/>
    <w:rsid w:val="007455B7"/>
    <w:rsid w:val="0074572A"/>
    <w:rsid w:val="00746A3F"/>
    <w:rsid w:val="00747412"/>
    <w:rsid w:val="00747426"/>
    <w:rsid w:val="007475CB"/>
    <w:rsid w:val="00747F19"/>
    <w:rsid w:val="00753AFF"/>
    <w:rsid w:val="00753BA7"/>
    <w:rsid w:val="00754F32"/>
    <w:rsid w:val="00757ED9"/>
    <w:rsid w:val="00762DBD"/>
    <w:rsid w:val="0076551E"/>
    <w:rsid w:val="00765685"/>
    <w:rsid w:val="00767732"/>
    <w:rsid w:val="007722A5"/>
    <w:rsid w:val="007759F5"/>
    <w:rsid w:val="00776D52"/>
    <w:rsid w:val="00776DED"/>
    <w:rsid w:val="007770CE"/>
    <w:rsid w:val="00777108"/>
    <w:rsid w:val="00777A0F"/>
    <w:rsid w:val="007804DA"/>
    <w:rsid w:val="007805F0"/>
    <w:rsid w:val="00780BEA"/>
    <w:rsid w:val="00780D78"/>
    <w:rsid w:val="007816FC"/>
    <w:rsid w:val="00781E3B"/>
    <w:rsid w:val="00783189"/>
    <w:rsid w:val="0078529D"/>
    <w:rsid w:val="00786731"/>
    <w:rsid w:val="007905F7"/>
    <w:rsid w:val="00791824"/>
    <w:rsid w:val="007925AC"/>
    <w:rsid w:val="00792B3A"/>
    <w:rsid w:val="00792F82"/>
    <w:rsid w:val="00795E7E"/>
    <w:rsid w:val="00795FDD"/>
    <w:rsid w:val="00796291"/>
    <w:rsid w:val="0079723D"/>
    <w:rsid w:val="007A0580"/>
    <w:rsid w:val="007A1A8F"/>
    <w:rsid w:val="007A28DE"/>
    <w:rsid w:val="007A2CF9"/>
    <w:rsid w:val="007A4A41"/>
    <w:rsid w:val="007A51A3"/>
    <w:rsid w:val="007A6BCB"/>
    <w:rsid w:val="007B0112"/>
    <w:rsid w:val="007B0D3D"/>
    <w:rsid w:val="007B0D96"/>
    <w:rsid w:val="007B16D5"/>
    <w:rsid w:val="007B215E"/>
    <w:rsid w:val="007B21ED"/>
    <w:rsid w:val="007B26B5"/>
    <w:rsid w:val="007B2BA3"/>
    <w:rsid w:val="007B3DE0"/>
    <w:rsid w:val="007B4186"/>
    <w:rsid w:val="007B6E44"/>
    <w:rsid w:val="007C4C54"/>
    <w:rsid w:val="007C6412"/>
    <w:rsid w:val="007C6664"/>
    <w:rsid w:val="007D0A9B"/>
    <w:rsid w:val="007D16CE"/>
    <w:rsid w:val="007D2E0C"/>
    <w:rsid w:val="007D3DB7"/>
    <w:rsid w:val="007D5FC0"/>
    <w:rsid w:val="007E0A9B"/>
    <w:rsid w:val="007E273D"/>
    <w:rsid w:val="007E668F"/>
    <w:rsid w:val="007E6EF4"/>
    <w:rsid w:val="007E71D3"/>
    <w:rsid w:val="007E77ED"/>
    <w:rsid w:val="007F0023"/>
    <w:rsid w:val="007F024D"/>
    <w:rsid w:val="007F43A0"/>
    <w:rsid w:val="007F52E1"/>
    <w:rsid w:val="007F57A8"/>
    <w:rsid w:val="007F6382"/>
    <w:rsid w:val="007F6A5E"/>
    <w:rsid w:val="00800EB5"/>
    <w:rsid w:val="00801281"/>
    <w:rsid w:val="00802187"/>
    <w:rsid w:val="008025AA"/>
    <w:rsid w:val="008029E0"/>
    <w:rsid w:val="00803898"/>
    <w:rsid w:val="008046A5"/>
    <w:rsid w:val="00804AC2"/>
    <w:rsid w:val="0080671F"/>
    <w:rsid w:val="00806F68"/>
    <w:rsid w:val="008072F8"/>
    <w:rsid w:val="00814570"/>
    <w:rsid w:val="00814B3F"/>
    <w:rsid w:val="00815107"/>
    <w:rsid w:val="00816C45"/>
    <w:rsid w:val="00822D20"/>
    <w:rsid w:val="00822F19"/>
    <w:rsid w:val="00823071"/>
    <w:rsid w:val="008234D2"/>
    <w:rsid w:val="008246A3"/>
    <w:rsid w:val="00827696"/>
    <w:rsid w:val="0083043F"/>
    <w:rsid w:val="00831375"/>
    <w:rsid w:val="0083240F"/>
    <w:rsid w:val="008334D6"/>
    <w:rsid w:val="00833911"/>
    <w:rsid w:val="00834962"/>
    <w:rsid w:val="008354E5"/>
    <w:rsid w:val="00836953"/>
    <w:rsid w:val="00840149"/>
    <w:rsid w:val="00841F21"/>
    <w:rsid w:val="008434E3"/>
    <w:rsid w:val="00844384"/>
    <w:rsid w:val="00845511"/>
    <w:rsid w:val="00846518"/>
    <w:rsid w:val="008474DA"/>
    <w:rsid w:val="00850F4B"/>
    <w:rsid w:val="00850FE1"/>
    <w:rsid w:val="008512CC"/>
    <w:rsid w:val="00852801"/>
    <w:rsid w:val="00852E3F"/>
    <w:rsid w:val="008543AD"/>
    <w:rsid w:val="0085464F"/>
    <w:rsid w:val="00854954"/>
    <w:rsid w:val="00855C20"/>
    <w:rsid w:val="00855E6A"/>
    <w:rsid w:val="00856CE6"/>
    <w:rsid w:val="0085715B"/>
    <w:rsid w:val="00857E06"/>
    <w:rsid w:val="00860F29"/>
    <w:rsid w:val="0086297A"/>
    <w:rsid w:val="00862C73"/>
    <w:rsid w:val="0086441B"/>
    <w:rsid w:val="00864A4C"/>
    <w:rsid w:val="00864BC6"/>
    <w:rsid w:val="00864DA8"/>
    <w:rsid w:val="00865B28"/>
    <w:rsid w:val="008729DB"/>
    <w:rsid w:val="00875FA7"/>
    <w:rsid w:val="008806F7"/>
    <w:rsid w:val="00881D3A"/>
    <w:rsid w:val="0088275A"/>
    <w:rsid w:val="00882E8A"/>
    <w:rsid w:val="008850D3"/>
    <w:rsid w:val="008859C8"/>
    <w:rsid w:val="00885C51"/>
    <w:rsid w:val="0088689D"/>
    <w:rsid w:val="00886BCB"/>
    <w:rsid w:val="008873FE"/>
    <w:rsid w:val="0089207D"/>
    <w:rsid w:val="00892E6F"/>
    <w:rsid w:val="00894053"/>
    <w:rsid w:val="00894B1D"/>
    <w:rsid w:val="0089579B"/>
    <w:rsid w:val="00895CA1"/>
    <w:rsid w:val="0089691B"/>
    <w:rsid w:val="00897398"/>
    <w:rsid w:val="0089791C"/>
    <w:rsid w:val="00897BAA"/>
    <w:rsid w:val="008A032B"/>
    <w:rsid w:val="008A0D18"/>
    <w:rsid w:val="008A1594"/>
    <w:rsid w:val="008A2B63"/>
    <w:rsid w:val="008A301F"/>
    <w:rsid w:val="008A337A"/>
    <w:rsid w:val="008A360D"/>
    <w:rsid w:val="008A3FED"/>
    <w:rsid w:val="008A40C8"/>
    <w:rsid w:val="008A4813"/>
    <w:rsid w:val="008A4B26"/>
    <w:rsid w:val="008A6B2E"/>
    <w:rsid w:val="008B0569"/>
    <w:rsid w:val="008B08AD"/>
    <w:rsid w:val="008B189B"/>
    <w:rsid w:val="008B242E"/>
    <w:rsid w:val="008B3047"/>
    <w:rsid w:val="008B47C0"/>
    <w:rsid w:val="008B6904"/>
    <w:rsid w:val="008B72B8"/>
    <w:rsid w:val="008B7E90"/>
    <w:rsid w:val="008C0ADA"/>
    <w:rsid w:val="008C1F93"/>
    <w:rsid w:val="008C41CE"/>
    <w:rsid w:val="008C52B7"/>
    <w:rsid w:val="008C6FE3"/>
    <w:rsid w:val="008C7470"/>
    <w:rsid w:val="008D03E6"/>
    <w:rsid w:val="008D049C"/>
    <w:rsid w:val="008D1D6C"/>
    <w:rsid w:val="008D25A9"/>
    <w:rsid w:val="008D44FC"/>
    <w:rsid w:val="008D68C3"/>
    <w:rsid w:val="008E5068"/>
    <w:rsid w:val="008E6805"/>
    <w:rsid w:val="008E6856"/>
    <w:rsid w:val="008E7F99"/>
    <w:rsid w:val="008F25A8"/>
    <w:rsid w:val="008F472D"/>
    <w:rsid w:val="008F7003"/>
    <w:rsid w:val="008F7385"/>
    <w:rsid w:val="008F75DE"/>
    <w:rsid w:val="009002EC"/>
    <w:rsid w:val="009010E2"/>
    <w:rsid w:val="00903398"/>
    <w:rsid w:val="00903999"/>
    <w:rsid w:val="009042C1"/>
    <w:rsid w:val="0090556B"/>
    <w:rsid w:val="00906EC4"/>
    <w:rsid w:val="00906FD1"/>
    <w:rsid w:val="00907760"/>
    <w:rsid w:val="009078F6"/>
    <w:rsid w:val="009122F5"/>
    <w:rsid w:val="00912FD4"/>
    <w:rsid w:val="009134A3"/>
    <w:rsid w:val="00914205"/>
    <w:rsid w:val="0091421B"/>
    <w:rsid w:val="00915B3E"/>
    <w:rsid w:val="00916336"/>
    <w:rsid w:val="00920085"/>
    <w:rsid w:val="0092052B"/>
    <w:rsid w:val="009217AF"/>
    <w:rsid w:val="00925748"/>
    <w:rsid w:val="00926055"/>
    <w:rsid w:val="00926733"/>
    <w:rsid w:val="0092695B"/>
    <w:rsid w:val="009303A7"/>
    <w:rsid w:val="009314AD"/>
    <w:rsid w:val="0093179A"/>
    <w:rsid w:val="009321CF"/>
    <w:rsid w:val="009338B8"/>
    <w:rsid w:val="00935CBB"/>
    <w:rsid w:val="009365C0"/>
    <w:rsid w:val="009367DA"/>
    <w:rsid w:val="00936D58"/>
    <w:rsid w:val="009375C6"/>
    <w:rsid w:val="00937B35"/>
    <w:rsid w:val="0094053B"/>
    <w:rsid w:val="00941B42"/>
    <w:rsid w:val="00942B23"/>
    <w:rsid w:val="00942ECC"/>
    <w:rsid w:val="00946FDA"/>
    <w:rsid w:val="009474CE"/>
    <w:rsid w:val="00947E28"/>
    <w:rsid w:val="00950130"/>
    <w:rsid w:val="00950819"/>
    <w:rsid w:val="00950BFC"/>
    <w:rsid w:val="00951A0E"/>
    <w:rsid w:val="00951D52"/>
    <w:rsid w:val="009526A1"/>
    <w:rsid w:val="0095294E"/>
    <w:rsid w:val="00954248"/>
    <w:rsid w:val="009543D2"/>
    <w:rsid w:val="00954466"/>
    <w:rsid w:val="009547FD"/>
    <w:rsid w:val="009548B4"/>
    <w:rsid w:val="009549DA"/>
    <w:rsid w:val="00955782"/>
    <w:rsid w:val="009572DC"/>
    <w:rsid w:val="00961C74"/>
    <w:rsid w:val="00961D5F"/>
    <w:rsid w:val="00963E81"/>
    <w:rsid w:val="00966C7F"/>
    <w:rsid w:val="009744B2"/>
    <w:rsid w:val="00975405"/>
    <w:rsid w:val="00975739"/>
    <w:rsid w:val="0097589E"/>
    <w:rsid w:val="009767D7"/>
    <w:rsid w:val="00977A0B"/>
    <w:rsid w:val="00980C8F"/>
    <w:rsid w:val="0098143B"/>
    <w:rsid w:val="00981722"/>
    <w:rsid w:val="00981973"/>
    <w:rsid w:val="009823A2"/>
    <w:rsid w:val="009839A1"/>
    <w:rsid w:val="00984734"/>
    <w:rsid w:val="0098505D"/>
    <w:rsid w:val="009851D8"/>
    <w:rsid w:val="00985D62"/>
    <w:rsid w:val="009870DB"/>
    <w:rsid w:val="0099002F"/>
    <w:rsid w:val="00990040"/>
    <w:rsid w:val="009900FA"/>
    <w:rsid w:val="00993D2D"/>
    <w:rsid w:val="00994A24"/>
    <w:rsid w:val="009A13E6"/>
    <w:rsid w:val="009A3539"/>
    <w:rsid w:val="009A5E06"/>
    <w:rsid w:val="009A6BA0"/>
    <w:rsid w:val="009B0581"/>
    <w:rsid w:val="009B1C24"/>
    <w:rsid w:val="009B1E8A"/>
    <w:rsid w:val="009B6634"/>
    <w:rsid w:val="009B6CD5"/>
    <w:rsid w:val="009C0458"/>
    <w:rsid w:val="009C38CD"/>
    <w:rsid w:val="009C3E00"/>
    <w:rsid w:val="009C43BB"/>
    <w:rsid w:val="009C4921"/>
    <w:rsid w:val="009C5006"/>
    <w:rsid w:val="009C65A8"/>
    <w:rsid w:val="009C7ECA"/>
    <w:rsid w:val="009D05D4"/>
    <w:rsid w:val="009D0877"/>
    <w:rsid w:val="009D16CB"/>
    <w:rsid w:val="009D1D25"/>
    <w:rsid w:val="009D5ADC"/>
    <w:rsid w:val="009D61FE"/>
    <w:rsid w:val="009D6B98"/>
    <w:rsid w:val="009D6FF1"/>
    <w:rsid w:val="009D7D98"/>
    <w:rsid w:val="009D7FDD"/>
    <w:rsid w:val="009E1112"/>
    <w:rsid w:val="009E2624"/>
    <w:rsid w:val="009E3BED"/>
    <w:rsid w:val="009E408C"/>
    <w:rsid w:val="009E42D2"/>
    <w:rsid w:val="009E5C68"/>
    <w:rsid w:val="009E601F"/>
    <w:rsid w:val="009E63B1"/>
    <w:rsid w:val="009E7C30"/>
    <w:rsid w:val="009E7CCA"/>
    <w:rsid w:val="009F09F9"/>
    <w:rsid w:val="009F2BA6"/>
    <w:rsid w:val="009F3499"/>
    <w:rsid w:val="009F5D93"/>
    <w:rsid w:val="009F6081"/>
    <w:rsid w:val="009F7ADD"/>
    <w:rsid w:val="00A02067"/>
    <w:rsid w:val="00A0214A"/>
    <w:rsid w:val="00A029A2"/>
    <w:rsid w:val="00A0422B"/>
    <w:rsid w:val="00A04B08"/>
    <w:rsid w:val="00A05E81"/>
    <w:rsid w:val="00A067F0"/>
    <w:rsid w:val="00A10490"/>
    <w:rsid w:val="00A106A5"/>
    <w:rsid w:val="00A106F8"/>
    <w:rsid w:val="00A1275A"/>
    <w:rsid w:val="00A147F4"/>
    <w:rsid w:val="00A1497D"/>
    <w:rsid w:val="00A15003"/>
    <w:rsid w:val="00A15EBD"/>
    <w:rsid w:val="00A1621C"/>
    <w:rsid w:val="00A17570"/>
    <w:rsid w:val="00A177A9"/>
    <w:rsid w:val="00A21117"/>
    <w:rsid w:val="00A21EFD"/>
    <w:rsid w:val="00A221C7"/>
    <w:rsid w:val="00A22B7C"/>
    <w:rsid w:val="00A24873"/>
    <w:rsid w:val="00A27040"/>
    <w:rsid w:val="00A27B28"/>
    <w:rsid w:val="00A27E4B"/>
    <w:rsid w:val="00A30CDE"/>
    <w:rsid w:val="00A31497"/>
    <w:rsid w:val="00A315BA"/>
    <w:rsid w:val="00A3171F"/>
    <w:rsid w:val="00A33407"/>
    <w:rsid w:val="00A34197"/>
    <w:rsid w:val="00A34647"/>
    <w:rsid w:val="00A3632F"/>
    <w:rsid w:val="00A41B3A"/>
    <w:rsid w:val="00A43FFD"/>
    <w:rsid w:val="00A45AE7"/>
    <w:rsid w:val="00A469AF"/>
    <w:rsid w:val="00A46E65"/>
    <w:rsid w:val="00A47AD5"/>
    <w:rsid w:val="00A50423"/>
    <w:rsid w:val="00A52EF8"/>
    <w:rsid w:val="00A53A60"/>
    <w:rsid w:val="00A53B8F"/>
    <w:rsid w:val="00A54210"/>
    <w:rsid w:val="00A56E7C"/>
    <w:rsid w:val="00A603B4"/>
    <w:rsid w:val="00A65845"/>
    <w:rsid w:val="00A667EB"/>
    <w:rsid w:val="00A707EC"/>
    <w:rsid w:val="00A708B8"/>
    <w:rsid w:val="00A71165"/>
    <w:rsid w:val="00A769DC"/>
    <w:rsid w:val="00A76F63"/>
    <w:rsid w:val="00A776C8"/>
    <w:rsid w:val="00A80ADA"/>
    <w:rsid w:val="00A820D5"/>
    <w:rsid w:val="00A8251C"/>
    <w:rsid w:val="00A8285A"/>
    <w:rsid w:val="00A82BCC"/>
    <w:rsid w:val="00A8377D"/>
    <w:rsid w:val="00A84074"/>
    <w:rsid w:val="00A849F7"/>
    <w:rsid w:val="00A8568D"/>
    <w:rsid w:val="00A85C83"/>
    <w:rsid w:val="00A86F86"/>
    <w:rsid w:val="00A87B08"/>
    <w:rsid w:val="00A910DA"/>
    <w:rsid w:val="00A911C9"/>
    <w:rsid w:val="00A91398"/>
    <w:rsid w:val="00A91ACA"/>
    <w:rsid w:val="00A9265B"/>
    <w:rsid w:val="00A93974"/>
    <w:rsid w:val="00A94AD4"/>
    <w:rsid w:val="00A95376"/>
    <w:rsid w:val="00A95B2B"/>
    <w:rsid w:val="00A966FA"/>
    <w:rsid w:val="00A973E5"/>
    <w:rsid w:val="00A97F81"/>
    <w:rsid w:val="00AA3FBE"/>
    <w:rsid w:val="00AA6B94"/>
    <w:rsid w:val="00AA7E3C"/>
    <w:rsid w:val="00AB0878"/>
    <w:rsid w:val="00AB0C36"/>
    <w:rsid w:val="00AB1384"/>
    <w:rsid w:val="00AB1B22"/>
    <w:rsid w:val="00AB229E"/>
    <w:rsid w:val="00AB2DF7"/>
    <w:rsid w:val="00AB37D7"/>
    <w:rsid w:val="00AB3E2E"/>
    <w:rsid w:val="00AB7986"/>
    <w:rsid w:val="00AC05F5"/>
    <w:rsid w:val="00AC1480"/>
    <w:rsid w:val="00AC1996"/>
    <w:rsid w:val="00AC432C"/>
    <w:rsid w:val="00AC4F77"/>
    <w:rsid w:val="00AC63A1"/>
    <w:rsid w:val="00AD0355"/>
    <w:rsid w:val="00AD0EB7"/>
    <w:rsid w:val="00AD2D47"/>
    <w:rsid w:val="00AD4DEF"/>
    <w:rsid w:val="00AD579F"/>
    <w:rsid w:val="00AD5953"/>
    <w:rsid w:val="00AD5F34"/>
    <w:rsid w:val="00AD6273"/>
    <w:rsid w:val="00AD698C"/>
    <w:rsid w:val="00AE256A"/>
    <w:rsid w:val="00AE41A1"/>
    <w:rsid w:val="00AE52A0"/>
    <w:rsid w:val="00AF0133"/>
    <w:rsid w:val="00AF11A0"/>
    <w:rsid w:val="00AF2FAB"/>
    <w:rsid w:val="00AF473F"/>
    <w:rsid w:val="00AF6605"/>
    <w:rsid w:val="00B00FEF"/>
    <w:rsid w:val="00B04A3B"/>
    <w:rsid w:val="00B05793"/>
    <w:rsid w:val="00B05CAC"/>
    <w:rsid w:val="00B06081"/>
    <w:rsid w:val="00B0644A"/>
    <w:rsid w:val="00B0654B"/>
    <w:rsid w:val="00B0699F"/>
    <w:rsid w:val="00B070AE"/>
    <w:rsid w:val="00B1086A"/>
    <w:rsid w:val="00B10C69"/>
    <w:rsid w:val="00B11BF2"/>
    <w:rsid w:val="00B12700"/>
    <w:rsid w:val="00B15CFF"/>
    <w:rsid w:val="00B178FD"/>
    <w:rsid w:val="00B20D80"/>
    <w:rsid w:val="00B21AC8"/>
    <w:rsid w:val="00B224AB"/>
    <w:rsid w:val="00B241DA"/>
    <w:rsid w:val="00B258ED"/>
    <w:rsid w:val="00B26827"/>
    <w:rsid w:val="00B26DF7"/>
    <w:rsid w:val="00B26EAD"/>
    <w:rsid w:val="00B314D9"/>
    <w:rsid w:val="00B3246F"/>
    <w:rsid w:val="00B34161"/>
    <w:rsid w:val="00B35B96"/>
    <w:rsid w:val="00B35C46"/>
    <w:rsid w:val="00B36DA1"/>
    <w:rsid w:val="00B371CA"/>
    <w:rsid w:val="00B3746C"/>
    <w:rsid w:val="00B37A53"/>
    <w:rsid w:val="00B40457"/>
    <w:rsid w:val="00B40631"/>
    <w:rsid w:val="00B416F9"/>
    <w:rsid w:val="00B41AC3"/>
    <w:rsid w:val="00B43B86"/>
    <w:rsid w:val="00B46273"/>
    <w:rsid w:val="00B4719F"/>
    <w:rsid w:val="00B47D4D"/>
    <w:rsid w:val="00B501A3"/>
    <w:rsid w:val="00B50AA4"/>
    <w:rsid w:val="00B516B6"/>
    <w:rsid w:val="00B51CB9"/>
    <w:rsid w:val="00B615CD"/>
    <w:rsid w:val="00B61A05"/>
    <w:rsid w:val="00B6215A"/>
    <w:rsid w:val="00B63C8E"/>
    <w:rsid w:val="00B64F0C"/>
    <w:rsid w:val="00B664CB"/>
    <w:rsid w:val="00B72838"/>
    <w:rsid w:val="00B72BEF"/>
    <w:rsid w:val="00B7357E"/>
    <w:rsid w:val="00B7384B"/>
    <w:rsid w:val="00B739E7"/>
    <w:rsid w:val="00B76099"/>
    <w:rsid w:val="00B763BE"/>
    <w:rsid w:val="00B76BA7"/>
    <w:rsid w:val="00B77EB8"/>
    <w:rsid w:val="00B80918"/>
    <w:rsid w:val="00B82F9F"/>
    <w:rsid w:val="00B83270"/>
    <w:rsid w:val="00B8413A"/>
    <w:rsid w:val="00B8413B"/>
    <w:rsid w:val="00B852CB"/>
    <w:rsid w:val="00B855E2"/>
    <w:rsid w:val="00B86B9D"/>
    <w:rsid w:val="00B86D05"/>
    <w:rsid w:val="00B87017"/>
    <w:rsid w:val="00B87E53"/>
    <w:rsid w:val="00B90A35"/>
    <w:rsid w:val="00B90BA3"/>
    <w:rsid w:val="00B93CDA"/>
    <w:rsid w:val="00B94EC6"/>
    <w:rsid w:val="00B951E4"/>
    <w:rsid w:val="00B95FA8"/>
    <w:rsid w:val="00B961D2"/>
    <w:rsid w:val="00B96C54"/>
    <w:rsid w:val="00BA18E8"/>
    <w:rsid w:val="00BA3251"/>
    <w:rsid w:val="00BA4D77"/>
    <w:rsid w:val="00BA4F47"/>
    <w:rsid w:val="00BA5C99"/>
    <w:rsid w:val="00BA62D4"/>
    <w:rsid w:val="00BA66DA"/>
    <w:rsid w:val="00BB0D22"/>
    <w:rsid w:val="00BB0DA8"/>
    <w:rsid w:val="00BB1353"/>
    <w:rsid w:val="00BB1B2F"/>
    <w:rsid w:val="00BB33C6"/>
    <w:rsid w:val="00BB36AB"/>
    <w:rsid w:val="00BB4F46"/>
    <w:rsid w:val="00BB6146"/>
    <w:rsid w:val="00BB7D65"/>
    <w:rsid w:val="00BB7F28"/>
    <w:rsid w:val="00BC0C9B"/>
    <w:rsid w:val="00BC18DA"/>
    <w:rsid w:val="00BC24A4"/>
    <w:rsid w:val="00BC3E93"/>
    <w:rsid w:val="00BC4025"/>
    <w:rsid w:val="00BC4FF5"/>
    <w:rsid w:val="00BC5890"/>
    <w:rsid w:val="00BC6357"/>
    <w:rsid w:val="00BC6EDB"/>
    <w:rsid w:val="00BD1256"/>
    <w:rsid w:val="00BD13BC"/>
    <w:rsid w:val="00BD22AA"/>
    <w:rsid w:val="00BD5668"/>
    <w:rsid w:val="00BD57C2"/>
    <w:rsid w:val="00BD6CF7"/>
    <w:rsid w:val="00BD7B2E"/>
    <w:rsid w:val="00BD7C08"/>
    <w:rsid w:val="00BE00E7"/>
    <w:rsid w:val="00BE0DC9"/>
    <w:rsid w:val="00BE1048"/>
    <w:rsid w:val="00BE3BE4"/>
    <w:rsid w:val="00BE4169"/>
    <w:rsid w:val="00BE4363"/>
    <w:rsid w:val="00BE4BCC"/>
    <w:rsid w:val="00BE6519"/>
    <w:rsid w:val="00BF28A8"/>
    <w:rsid w:val="00BF4173"/>
    <w:rsid w:val="00BF46B0"/>
    <w:rsid w:val="00BF7673"/>
    <w:rsid w:val="00C024C7"/>
    <w:rsid w:val="00C04133"/>
    <w:rsid w:val="00C04F66"/>
    <w:rsid w:val="00C052CA"/>
    <w:rsid w:val="00C05929"/>
    <w:rsid w:val="00C05977"/>
    <w:rsid w:val="00C071CF"/>
    <w:rsid w:val="00C07261"/>
    <w:rsid w:val="00C07B75"/>
    <w:rsid w:val="00C07FEC"/>
    <w:rsid w:val="00C1025B"/>
    <w:rsid w:val="00C108D7"/>
    <w:rsid w:val="00C11B21"/>
    <w:rsid w:val="00C147AC"/>
    <w:rsid w:val="00C149C4"/>
    <w:rsid w:val="00C14B05"/>
    <w:rsid w:val="00C14EE7"/>
    <w:rsid w:val="00C1536A"/>
    <w:rsid w:val="00C15AC8"/>
    <w:rsid w:val="00C16F39"/>
    <w:rsid w:val="00C2330F"/>
    <w:rsid w:val="00C23E6C"/>
    <w:rsid w:val="00C2411C"/>
    <w:rsid w:val="00C248EA"/>
    <w:rsid w:val="00C250BC"/>
    <w:rsid w:val="00C25F92"/>
    <w:rsid w:val="00C2681D"/>
    <w:rsid w:val="00C273A0"/>
    <w:rsid w:val="00C27AE5"/>
    <w:rsid w:val="00C33188"/>
    <w:rsid w:val="00C3440F"/>
    <w:rsid w:val="00C35CC0"/>
    <w:rsid w:val="00C36426"/>
    <w:rsid w:val="00C36A1C"/>
    <w:rsid w:val="00C36B41"/>
    <w:rsid w:val="00C40605"/>
    <w:rsid w:val="00C413E5"/>
    <w:rsid w:val="00C42EB8"/>
    <w:rsid w:val="00C42FF2"/>
    <w:rsid w:val="00C43A0E"/>
    <w:rsid w:val="00C44DF7"/>
    <w:rsid w:val="00C45619"/>
    <w:rsid w:val="00C45E55"/>
    <w:rsid w:val="00C4609F"/>
    <w:rsid w:val="00C51640"/>
    <w:rsid w:val="00C52CB5"/>
    <w:rsid w:val="00C54C03"/>
    <w:rsid w:val="00C55ADE"/>
    <w:rsid w:val="00C5759D"/>
    <w:rsid w:val="00C60D80"/>
    <w:rsid w:val="00C622E5"/>
    <w:rsid w:val="00C62A63"/>
    <w:rsid w:val="00C649D0"/>
    <w:rsid w:val="00C65ADE"/>
    <w:rsid w:val="00C65E0E"/>
    <w:rsid w:val="00C7027E"/>
    <w:rsid w:val="00C71E63"/>
    <w:rsid w:val="00C72343"/>
    <w:rsid w:val="00C7475A"/>
    <w:rsid w:val="00C74B54"/>
    <w:rsid w:val="00C7546E"/>
    <w:rsid w:val="00C75BEC"/>
    <w:rsid w:val="00C75DC6"/>
    <w:rsid w:val="00C7631A"/>
    <w:rsid w:val="00C767AF"/>
    <w:rsid w:val="00C77917"/>
    <w:rsid w:val="00C77B28"/>
    <w:rsid w:val="00C77E1C"/>
    <w:rsid w:val="00C84217"/>
    <w:rsid w:val="00C844AB"/>
    <w:rsid w:val="00C8456E"/>
    <w:rsid w:val="00C84718"/>
    <w:rsid w:val="00C84AD1"/>
    <w:rsid w:val="00C84C3B"/>
    <w:rsid w:val="00C84C5B"/>
    <w:rsid w:val="00C8566C"/>
    <w:rsid w:val="00C85891"/>
    <w:rsid w:val="00C86E56"/>
    <w:rsid w:val="00C87848"/>
    <w:rsid w:val="00C90BD1"/>
    <w:rsid w:val="00C92EAD"/>
    <w:rsid w:val="00C94B22"/>
    <w:rsid w:val="00C94D12"/>
    <w:rsid w:val="00C95548"/>
    <w:rsid w:val="00C964DA"/>
    <w:rsid w:val="00CA06FE"/>
    <w:rsid w:val="00CA1427"/>
    <w:rsid w:val="00CA255F"/>
    <w:rsid w:val="00CA28DF"/>
    <w:rsid w:val="00CA5907"/>
    <w:rsid w:val="00CB0090"/>
    <w:rsid w:val="00CB021C"/>
    <w:rsid w:val="00CB09C6"/>
    <w:rsid w:val="00CB2F81"/>
    <w:rsid w:val="00CB43E8"/>
    <w:rsid w:val="00CB667A"/>
    <w:rsid w:val="00CB67DE"/>
    <w:rsid w:val="00CB6AEA"/>
    <w:rsid w:val="00CB6CC0"/>
    <w:rsid w:val="00CB6CEF"/>
    <w:rsid w:val="00CB787C"/>
    <w:rsid w:val="00CC08EA"/>
    <w:rsid w:val="00CC0D04"/>
    <w:rsid w:val="00CC0EBB"/>
    <w:rsid w:val="00CC20FA"/>
    <w:rsid w:val="00CC26F4"/>
    <w:rsid w:val="00CC3A6A"/>
    <w:rsid w:val="00CC435C"/>
    <w:rsid w:val="00CC5E23"/>
    <w:rsid w:val="00CC6BA4"/>
    <w:rsid w:val="00CD0FF4"/>
    <w:rsid w:val="00CD15A5"/>
    <w:rsid w:val="00CD1AA9"/>
    <w:rsid w:val="00CD226F"/>
    <w:rsid w:val="00CD308E"/>
    <w:rsid w:val="00CD35C5"/>
    <w:rsid w:val="00CD4AAE"/>
    <w:rsid w:val="00CD4D9A"/>
    <w:rsid w:val="00CD5E4C"/>
    <w:rsid w:val="00CD6B51"/>
    <w:rsid w:val="00CE018F"/>
    <w:rsid w:val="00CE1C8E"/>
    <w:rsid w:val="00CE7391"/>
    <w:rsid w:val="00CE7545"/>
    <w:rsid w:val="00CF0DC7"/>
    <w:rsid w:val="00CF3EF1"/>
    <w:rsid w:val="00D02178"/>
    <w:rsid w:val="00D042BA"/>
    <w:rsid w:val="00D04721"/>
    <w:rsid w:val="00D04CD3"/>
    <w:rsid w:val="00D07AC7"/>
    <w:rsid w:val="00D07D83"/>
    <w:rsid w:val="00D07EAE"/>
    <w:rsid w:val="00D11755"/>
    <w:rsid w:val="00D11BBC"/>
    <w:rsid w:val="00D12C1A"/>
    <w:rsid w:val="00D130FF"/>
    <w:rsid w:val="00D14175"/>
    <w:rsid w:val="00D14A30"/>
    <w:rsid w:val="00D1515F"/>
    <w:rsid w:val="00D16E44"/>
    <w:rsid w:val="00D222F7"/>
    <w:rsid w:val="00D225D3"/>
    <w:rsid w:val="00D23275"/>
    <w:rsid w:val="00D23BAF"/>
    <w:rsid w:val="00D23BE1"/>
    <w:rsid w:val="00D25874"/>
    <w:rsid w:val="00D320E3"/>
    <w:rsid w:val="00D333F4"/>
    <w:rsid w:val="00D34341"/>
    <w:rsid w:val="00D366B9"/>
    <w:rsid w:val="00D40D09"/>
    <w:rsid w:val="00D40EDB"/>
    <w:rsid w:val="00D4159D"/>
    <w:rsid w:val="00D418B0"/>
    <w:rsid w:val="00D44728"/>
    <w:rsid w:val="00D45ABA"/>
    <w:rsid w:val="00D46B1A"/>
    <w:rsid w:val="00D47E31"/>
    <w:rsid w:val="00D510D4"/>
    <w:rsid w:val="00D51BF5"/>
    <w:rsid w:val="00D525E0"/>
    <w:rsid w:val="00D52A4C"/>
    <w:rsid w:val="00D53505"/>
    <w:rsid w:val="00D53507"/>
    <w:rsid w:val="00D535FA"/>
    <w:rsid w:val="00D567EB"/>
    <w:rsid w:val="00D56CC0"/>
    <w:rsid w:val="00D605A0"/>
    <w:rsid w:val="00D60723"/>
    <w:rsid w:val="00D63067"/>
    <w:rsid w:val="00D647EF"/>
    <w:rsid w:val="00D70637"/>
    <w:rsid w:val="00D709D1"/>
    <w:rsid w:val="00D70A0D"/>
    <w:rsid w:val="00D715F8"/>
    <w:rsid w:val="00D739BD"/>
    <w:rsid w:val="00D748CA"/>
    <w:rsid w:val="00D74BAF"/>
    <w:rsid w:val="00D7535A"/>
    <w:rsid w:val="00D757F4"/>
    <w:rsid w:val="00D777DD"/>
    <w:rsid w:val="00D81967"/>
    <w:rsid w:val="00D822F7"/>
    <w:rsid w:val="00D8354F"/>
    <w:rsid w:val="00D90ACC"/>
    <w:rsid w:val="00D90D87"/>
    <w:rsid w:val="00D9278F"/>
    <w:rsid w:val="00D92CD7"/>
    <w:rsid w:val="00D934BB"/>
    <w:rsid w:val="00D94F2C"/>
    <w:rsid w:val="00D96BBB"/>
    <w:rsid w:val="00DA02F2"/>
    <w:rsid w:val="00DA2220"/>
    <w:rsid w:val="00DA3085"/>
    <w:rsid w:val="00DA5618"/>
    <w:rsid w:val="00DA5A09"/>
    <w:rsid w:val="00DA5C27"/>
    <w:rsid w:val="00DA61F9"/>
    <w:rsid w:val="00DA6314"/>
    <w:rsid w:val="00DA6E83"/>
    <w:rsid w:val="00DA7DC1"/>
    <w:rsid w:val="00DB01E7"/>
    <w:rsid w:val="00DB0E2A"/>
    <w:rsid w:val="00DB1353"/>
    <w:rsid w:val="00DB26B3"/>
    <w:rsid w:val="00DB40EB"/>
    <w:rsid w:val="00DB502B"/>
    <w:rsid w:val="00DB5E96"/>
    <w:rsid w:val="00DB68B8"/>
    <w:rsid w:val="00DC0E27"/>
    <w:rsid w:val="00DC57B6"/>
    <w:rsid w:val="00DC717F"/>
    <w:rsid w:val="00DC71A0"/>
    <w:rsid w:val="00DC7236"/>
    <w:rsid w:val="00DD00E3"/>
    <w:rsid w:val="00DD3437"/>
    <w:rsid w:val="00DD3852"/>
    <w:rsid w:val="00DD417C"/>
    <w:rsid w:val="00DD5CF4"/>
    <w:rsid w:val="00DD5DAE"/>
    <w:rsid w:val="00DE03C4"/>
    <w:rsid w:val="00DE1B04"/>
    <w:rsid w:val="00DE2836"/>
    <w:rsid w:val="00DE3384"/>
    <w:rsid w:val="00DE373B"/>
    <w:rsid w:val="00DE3BFA"/>
    <w:rsid w:val="00DF33FE"/>
    <w:rsid w:val="00DF3574"/>
    <w:rsid w:val="00DF7432"/>
    <w:rsid w:val="00E0239F"/>
    <w:rsid w:val="00E055DE"/>
    <w:rsid w:val="00E069DD"/>
    <w:rsid w:val="00E06C1E"/>
    <w:rsid w:val="00E102B4"/>
    <w:rsid w:val="00E1092F"/>
    <w:rsid w:val="00E11020"/>
    <w:rsid w:val="00E133A4"/>
    <w:rsid w:val="00E151F3"/>
    <w:rsid w:val="00E15E29"/>
    <w:rsid w:val="00E15F7C"/>
    <w:rsid w:val="00E1711F"/>
    <w:rsid w:val="00E22036"/>
    <w:rsid w:val="00E2489C"/>
    <w:rsid w:val="00E255FF"/>
    <w:rsid w:val="00E27F36"/>
    <w:rsid w:val="00E303E7"/>
    <w:rsid w:val="00E31375"/>
    <w:rsid w:val="00E33974"/>
    <w:rsid w:val="00E40CFB"/>
    <w:rsid w:val="00E421C1"/>
    <w:rsid w:val="00E4312F"/>
    <w:rsid w:val="00E43A36"/>
    <w:rsid w:val="00E43E79"/>
    <w:rsid w:val="00E461F6"/>
    <w:rsid w:val="00E47900"/>
    <w:rsid w:val="00E47D74"/>
    <w:rsid w:val="00E47FB3"/>
    <w:rsid w:val="00E5062D"/>
    <w:rsid w:val="00E51C43"/>
    <w:rsid w:val="00E52F87"/>
    <w:rsid w:val="00E54304"/>
    <w:rsid w:val="00E5609E"/>
    <w:rsid w:val="00E56681"/>
    <w:rsid w:val="00E619FD"/>
    <w:rsid w:val="00E61D32"/>
    <w:rsid w:val="00E62E62"/>
    <w:rsid w:val="00E64E65"/>
    <w:rsid w:val="00E668D8"/>
    <w:rsid w:val="00E67540"/>
    <w:rsid w:val="00E676E1"/>
    <w:rsid w:val="00E677A7"/>
    <w:rsid w:val="00E67F45"/>
    <w:rsid w:val="00E70112"/>
    <w:rsid w:val="00E729B2"/>
    <w:rsid w:val="00E75478"/>
    <w:rsid w:val="00E75AC5"/>
    <w:rsid w:val="00E77DAA"/>
    <w:rsid w:val="00E812D9"/>
    <w:rsid w:val="00E81EDC"/>
    <w:rsid w:val="00E82BE9"/>
    <w:rsid w:val="00E8388A"/>
    <w:rsid w:val="00E84343"/>
    <w:rsid w:val="00E84B4D"/>
    <w:rsid w:val="00E85C64"/>
    <w:rsid w:val="00E85FAA"/>
    <w:rsid w:val="00E87B46"/>
    <w:rsid w:val="00E90864"/>
    <w:rsid w:val="00E91FAC"/>
    <w:rsid w:val="00E94C32"/>
    <w:rsid w:val="00E95EE6"/>
    <w:rsid w:val="00E97901"/>
    <w:rsid w:val="00EA403A"/>
    <w:rsid w:val="00EA66AF"/>
    <w:rsid w:val="00EB0086"/>
    <w:rsid w:val="00EB037B"/>
    <w:rsid w:val="00EB08F3"/>
    <w:rsid w:val="00EB1C5B"/>
    <w:rsid w:val="00EB2308"/>
    <w:rsid w:val="00EB2384"/>
    <w:rsid w:val="00EB6295"/>
    <w:rsid w:val="00EB63E4"/>
    <w:rsid w:val="00EB675A"/>
    <w:rsid w:val="00EC10EF"/>
    <w:rsid w:val="00ED2377"/>
    <w:rsid w:val="00ED338E"/>
    <w:rsid w:val="00ED3CD0"/>
    <w:rsid w:val="00ED4052"/>
    <w:rsid w:val="00ED5A93"/>
    <w:rsid w:val="00ED5F94"/>
    <w:rsid w:val="00ED7EBD"/>
    <w:rsid w:val="00EE0774"/>
    <w:rsid w:val="00EE0C88"/>
    <w:rsid w:val="00EE1ED9"/>
    <w:rsid w:val="00EE5F80"/>
    <w:rsid w:val="00EF043C"/>
    <w:rsid w:val="00EF20D0"/>
    <w:rsid w:val="00EF3124"/>
    <w:rsid w:val="00EF6393"/>
    <w:rsid w:val="00EF74EE"/>
    <w:rsid w:val="00F0036E"/>
    <w:rsid w:val="00F006DE"/>
    <w:rsid w:val="00F01E9D"/>
    <w:rsid w:val="00F117E5"/>
    <w:rsid w:val="00F124C3"/>
    <w:rsid w:val="00F1516F"/>
    <w:rsid w:val="00F15D27"/>
    <w:rsid w:val="00F20626"/>
    <w:rsid w:val="00F20E4B"/>
    <w:rsid w:val="00F21112"/>
    <w:rsid w:val="00F23CE4"/>
    <w:rsid w:val="00F24075"/>
    <w:rsid w:val="00F240AE"/>
    <w:rsid w:val="00F245A5"/>
    <w:rsid w:val="00F25472"/>
    <w:rsid w:val="00F276AF"/>
    <w:rsid w:val="00F310F0"/>
    <w:rsid w:val="00F33BF5"/>
    <w:rsid w:val="00F357AE"/>
    <w:rsid w:val="00F35CF2"/>
    <w:rsid w:val="00F37AF7"/>
    <w:rsid w:val="00F37BF4"/>
    <w:rsid w:val="00F37FB4"/>
    <w:rsid w:val="00F46B02"/>
    <w:rsid w:val="00F50167"/>
    <w:rsid w:val="00F50B16"/>
    <w:rsid w:val="00F51BE3"/>
    <w:rsid w:val="00F556A4"/>
    <w:rsid w:val="00F557A4"/>
    <w:rsid w:val="00F55ED2"/>
    <w:rsid w:val="00F56350"/>
    <w:rsid w:val="00F56550"/>
    <w:rsid w:val="00F56CD9"/>
    <w:rsid w:val="00F61F52"/>
    <w:rsid w:val="00F62944"/>
    <w:rsid w:val="00F63362"/>
    <w:rsid w:val="00F63EF4"/>
    <w:rsid w:val="00F6510F"/>
    <w:rsid w:val="00F658B1"/>
    <w:rsid w:val="00F66B8B"/>
    <w:rsid w:val="00F6746B"/>
    <w:rsid w:val="00F70DD5"/>
    <w:rsid w:val="00F7167C"/>
    <w:rsid w:val="00F723C3"/>
    <w:rsid w:val="00F73E74"/>
    <w:rsid w:val="00F73E91"/>
    <w:rsid w:val="00F77331"/>
    <w:rsid w:val="00F815F1"/>
    <w:rsid w:val="00F81DB7"/>
    <w:rsid w:val="00F852C0"/>
    <w:rsid w:val="00F86CDC"/>
    <w:rsid w:val="00F901B7"/>
    <w:rsid w:val="00F90C21"/>
    <w:rsid w:val="00F910B3"/>
    <w:rsid w:val="00F914C2"/>
    <w:rsid w:val="00F9170C"/>
    <w:rsid w:val="00F92EC5"/>
    <w:rsid w:val="00F93671"/>
    <w:rsid w:val="00F93AE9"/>
    <w:rsid w:val="00F941D8"/>
    <w:rsid w:val="00F942EB"/>
    <w:rsid w:val="00F9543C"/>
    <w:rsid w:val="00F95563"/>
    <w:rsid w:val="00F9678E"/>
    <w:rsid w:val="00F96C15"/>
    <w:rsid w:val="00F9718C"/>
    <w:rsid w:val="00F97328"/>
    <w:rsid w:val="00F97583"/>
    <w:rsid w:val="00FA077B"/>
    <w:rsid w:val="00FA0C1C"/>
    <w:rsid w:val="00FA10C6"/>
    <w:rsid w:val="00FA13F9"/>
    <w:rsid w:val="00FA1759"/>
    <w:rsid w:val="00FA1816"/>
    <w:rsid w:val="00FA4C28"/>
    <w:rsid w:val="00FA616F"/>
    <w:rsid w:val="00FB22F2"/>
    <w:rsid w:val="00FB3A3F"/>
    <w:rsid w:val="00FB4AD1"/>
    <w:rsid w:val="00FB5461"/>
    <w:rsid w:val="00FB5BA1"/>
    <w:rsid w:val="00FB6777"/>
    <w:rsid w:val="00FB7047"/>
    <w:rsid w:val="00FC01C4"/>
    <w:rsid w:val="00FC1994"/>
    <w:rsid w:val="00FC2F1E"/>
    <w:rsid w:val="00FC3F09"/>
    <w:rsid w:val="00FC3F27"/>
    <w:rsid w:val="00FC49D2"/>
    <w:rsid w:val="00FC6B56"/>
    <w:rsid w:val="00FC778A"/>
    <w:rsid w:val="00FD195F"/>
    <w:rsid w:val="00FD232E"/>
    <w:rsid w:val="00FD2CD4"/>
    <w:rsid w:val="00FD2E19"/>
    <w:rsid w:val="00FD373B"/>
    <w:rsid w:val="00FD39C4"/>
    <w:rsid w:val="00FD4A63"/>
    <w:rsid w:val="00FD4C89"/>
    <w:rsid w:val="00FE0CE2"/>
    <w:rsid w:val="00FE1ED6"/>
    <w:rsid w:val="00FE4419"/>
    <w:rsid w:val="00FE6550"/>
    <w:rsid w:val="00FE7038"/>
    <w:rsid w:val="00FF003C"/>
    <w:rsid w:val="00FF010D"/>
    <w:rsid w:val="00FF1B4F"/>
    <w:rsid w:val="00FF498C"/>
    <w:rsid w:val="00FF5A3E"/>
    <w:rsid w:val="00FF6923"/>
    <w:rsid w:val="00FF752A"/>
    <w:rsid w:val="02930268"/>
    <w:rsid w:val="1394F8D9"/>
    <w:rsid w:val="13CFD3F0"/>
    <w:rsid w:val="3B4F46F9"/>
    <w:rsid w:val="4613097F"/>
    <w:rsid w:val="4825402D"/>
    <w:rsid w:val="57C77C0A"/>
    <w:rsid w:val="6119C021"/>
    <w:rsid w:val="652485D9"/>
    <w:rsid w:val="6929DBD9"/>
    <w:rsid w:val="79502CB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6D3A84"/>
  <w15:docId w15:val="{181CD07C-3840-4374-8E32-680C38F6F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CS Normal"/>
    <w:rsid w:val="00C1536A"/>
    <w:pPr>
      <w:spacing w:before="60" w:after="60" w:line="240" w:lineRule="auto"/>
    </w:pPr>
    <w:rPr>
      <w:rFonts w:ascii="Arial" w:hAnsi="Arial" w:cs="Arial"/>
    </w:rPr>
  </w:style>
  <w:style w:type="paragraph" w:styleId="Heading1">
    <w:name w:val="heading 1"/>
    <w:basedOn w:val="Normal"/>
    <w:next w:val="Heading2"/>
    <w:link w:val="Heading1Char"/>
    <w:uiPriority w:val="9"/>
    <w:rsid w:val="00EE0774"/>
    <w:pPr>
      <w:pBdr>
        <w:bottom w:val="single" w:sz="4" w:space="1" w:color="auto"/>
      </w:pBdr>
      <w:outlineLvl w:val="0"/>
    </w:pPr>
    <w:rPr>
      <w:b/>
      <w:caps/>
      <w:sz w:val="36"/>
      <w:szCs w:val="36"/>
    </w:rPr>
  </w:style>
  <w:style w:type="paragraph" w:styleId="Heading2">
    <w:name w:val="heading 2"/>
    <w:basedOn w:val="Normal"/>
    <w:next w:val="Heading3"/>
    <w:link w:val="Heading2Char"/>
    <w:uiPriority w:val="9"/>
    <w:unhideWhenUsed/>
    <w:rsid w:val="009E1112"/>
    <w:pPr>
      <w:outlineLvl w:val="1"/>
    </w:pPr>
  </w:style>
  <w:style w:type="paragraph" w:styleId="Heading3">
    <w:name w:val="heading 3"/>
    <w:basedOn w:val="Normal"/>
    <w:next w:val="Normal"/>
    <w:link w:val="Heading3Char"/>
    <w:uiPriority w:val="9"/>
    <w:unhideWhenUsed/>
    <w:rsid w:val="00EE0774"/>
    <w:pPr>
      <w:spacing w:after="120"/>
      <w:ind w:left="720" w:hanging="720"/>
      <w:outlineLvl w:val="2"/>
    </w:pPr>
    <w:rPr>
      <w:b/>
      <w:caps/>
      <w:sz w:val="24"/>
      <w:szCs w:val="24"/>
    </w:rPr>
  </w:style>
  <w:style w:type="paragraph" w:styleId="Heading4">
    <w:name w:val="heading 4"/>
    <w:basedOn w:val="Normal"/>
    <w:next w:val="Normal"/>
    <w:link w:val="Heading4Char"/>
    <w:uiPriority w:val="9"/>
    <w:unhideWhenUsed/>
    <w:rsid w:val="00EE0774"/>
    <w:pPr>
      <w:spacing w:before="120" w:after="120"/>
      <w:outlineLvl w:val="3"/>
    </w:pPr>
    <w:rPr>
      <w:b/>
    </w:rPr>
  </w:style>
  <w:style w:type="paragraph" w:styleId="Heading5">
    <w:name w:val="heading 5"/>
    <w:basedOn w:val="Normal"/>
    <w:next w:val="Normal"/>
    <w:link w:val="Heading5Char"/>
    <w:uiPriority w:val="9"/>
    <w:unhideWhenUsed/>
    <w:rsid w:val="004A340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Normal"/>
    <w:next w:val="Normal"/>
    <w:uiPriority w:val="99"/>
    <w:semiHidden/>
    <w:unhideWhenUsed/>
    <w:rsid w:val="00EE0774"/>
    <w:pPr>
      <w:spacing w:after="0"/>
    </w:pPr>
  </w:style>
  <w:style w:type="character" w:customStyle="1" w:styleId="Heading5Char">
    <w:name w:val="Heading 5 Char"/>
    <w:basedOn w:val="DefaultParagraphFont"/>
    <w:link w:val="Heading5"/>
    <w:uiPriority w:val="9"/>
    <w:rsid w:val="004A3408"/>
    <w:rPr>
      <w:rFonts w:asciiTheme="majorHAnsi" w:eastAsiaTheme="majorEastAsia" w:hAnsiTheme="majorHAnsi" w:cstheme="majorBidi"/>
      <w:color w:val="243F60" w:themeColor="accent1" w:themeShade="7F"/>
    </w:rPr>
  </w:style>
  <w:style w:type="paragraph" w:customStyle="1" w:styleId="CCS-Heading4">
    <w:name w:val="CCS-Heading 4"/>
    <w:basedOn w:val="Normal"/>
    <w:link w:val="CCS-Heading4Char"/>
    <w:qFormat/>
    <w:rsid w:val="004B4C3B"/>
    <w:pPr>
      <w:tabs>
        <w:tab w:val="left" w:pos="1134"/>
      </w:tabs>
      <w:spacing w:before="240" w:after="120"/>
    </w:pPr>
    <w:rPr>
      <w:b/>
      <w:sz w:val="24"/>
      <w:szCs w:val="24"/>
    </w:rPr>
  </w:style>
  <w:style w:type="table" w:styleId="TableGrid">
    <w:name w:val="Table Grid"/>
    <w:basedOn w:val="TableNormal"/>
    <w:uiPriority w:val="39"/>
    <w:rsid w:val="004A3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SNormalText">
    <w:name w:val="CCS Normal Text"/>
    <w:basedOn w:val="Normal"/>
    <w:link w:val="CCSNormalTextChar"/>
    <w:qFormat/>
    <w:rsid w:val="00410964"/>
    <w:pPr>
      <w:spacing w:after="120"/>
    </w:pPr>
    <w:rPr>
      <w:lang w:eastAsia="zh-CN" w:bidi="th-TH"/>
    </w:rPr>
  </w:style>
  <w:style w:type="character" w:customStyle="1" w:styleId="Heading1Char">
    <w:name w:val="Heading 1 Char"/>
    <w:basedOn w:val="DefaultParagraphFont"/>
    <w:link w:val="Heading1"/>
    <w:uiPriority w:val="9"/>
    <w:rsid w:val="00EE0774"/>
    <w:rPr>
      <w:rFonts w:ascii="Arial" w:hAnsi="Arial" w:cs="Arial"/>
      <w:b/>
      <w:caps/>
      <w:sz w:val="36"/>
      <w:szCs w:val="36"/>
    </w:rPr>
  </w:style>
  <w:style w:type="character" w:customStyle="1" w:styleId="Heading2Char">
    <w:name w:val="Heading 2 Char"/>
    <w:basedOn w:val="DefaultParagraphFont"/>
    <w:link w:val="Heading2"/>
    <w:uiPriority w:val="9"/>
    <w:rsid w:val="009E1112"/>
    <w:rPr>
      <w:rFonts w:ascii="Arial" w:hAnsi="Arial" w:cs="Arial"/>
    </w:rPr>
  </w:style>
  <w:style w:type="character" w:customStyle="1" w:styleId="Heading3Char">
    <w:name w:val="Heading 3 Char"/>
    <w:basedOn w:val="DefaultParagraphFont"/>
    <w:link w:val="Heading3"/>
    <w:uiPriority w:val="9"/>
    <w:rsid w:val="00EE0774"/>
    <w:rPr>
      <w:rFonts w:ascii="Arial" w:hAnsi="Arial" w:cs="Arial"/>
      <w:b/>
      <w:caps/>
      <w:sz w:val="24"/>
      <w:szCs w:val="24"/>
    </w:rPr>
  </w:style>
  <w:style w:type="character" w:customStyle="1" w:styleId="Heading4Char">
    <w:name w:val="Heading 4 Char"/>
    <w:basedOn w:val="DefaultParagraphFont"/>
    <w:link w:val="Heading4"/>
    <w:uiPriority w:val="9"/>
    <w:rsid w:val="00EE0774"/>
    <w:rPr>
      <w:rFonts w:ascii="Arial" w:hAnsi="Arial" w:cs="Arial"/>
      <w:b/>
    </w:rPr>
  </w:style>
  <w:style w:type="paragraph" w:customStyle="1" w:styleId="CCS-NumericNumberedList">
    <w:name w:val="CCS-Numeric Numbered List"/>
    <w:basedOn w:val="CCSNormalText"/>
    <w:qFormat/>
    <w:rsid w:val="00181757"/>
    <w:pPr>
      <w:spacing w:before="120"/>
    </w:pPr>
  </w:style>
  <w:style w:type="paragraph" w:customStyle="1" w:styleId="CCS-Heading1">
    <w:name w:val="CCS-Heading 1"/>
    <w:basedOn w:val="Normal"/>
    <w:qFormat/>
    <w:rsid w:val="004B4C3B"/>
    <w:pPr>
      <w:jc w:val="center"/>
    </w:pPr>
    <w:rPr>
      <w:b/>
      <w:sz w:val="34"/>
      <w:szCs w:val="34"/>
    </w:rPr>
  </w:style>
  <w:style w:type="paragraph" w:customStyle="1" w:styleId="CCS-Heading2">
    <w:name w:val="CCS-Heading 2"/>
    <w:basedOn w:val="Normal"/>
    <w:qFormat/>
    <w:rsid w:val="00597BEB"/>
    <w:pPr>
      <w:spacing w:before="240" w:after="240"/>
      <w:jc w:val="center"/>
    </w:pPr>
    <w:rPr>
      <w:b/>
      <w:sz w:val="32"/>
      <w:szCs w:val="32"/>
    </w:rPr>
  </w:style>
  <w:style w:type="paragraph" w:customStyle="1" w:styleId="CCS-Heading3">
    <w:name w:val="CCS-Heading 3"/>
    <w:basedOn w:val="Normal"/>
    <w:link w:val="CCS-Heading3Char"/>
    <w:qFormat/>
    <w:rsid w:val="00352A2E"/>
    <w:pPr>
      <w:tabs>
        <w:tab w:val="left" w:pos="1134"/>
      </w:tabs>
      <w:spacing w:before="240" w:after="120"/>
    </w:pPr>
    <w:rPr>
      <w:b/>
      <w:sz w:val="28"/>
      <w:szCs w:val="28"/>
    </w:rPr>
  </w:style>
  <w:style w:type="paragraph" w:customStyle="1" w:styleId="CCS-TableHeading">
    <w:name w:val="CCS-Table Heading"/>
    <w:basedOn w:val="CCS-Heading4"/>
    <w:link w:val="CCS-TableHeadingChar"/>
    <w:qFormat/>
    <w:rsid w:val="0024265A"/>
    <w:pPr>
      <w:spacing w:before="60"/>
    </w:pPr>
    <w:rPr>
      <w:sz w:val="22"/>
      <w:szCs w:val="22"/>
    </w:rPr>
  </w:style>
  <w:style w:type="paragraph" w:customStyle="1" w:styleId="CCS-TableText">
    <w:name w:val="CCS-Table Text"/>
    <w:basedOn w:val="Normal"/>
    <w:link w:val="CCS-TableTextChar"/>
    <w:qFormat/>
    <w:rsid w:val="009002EC"/>
  </w:style>
  <w:style w:type="paragraph" w:customStyle="1" w:styleId="CCS-NumberedList">
    <w:name w:val="CCS- Numbered List"/>
    <w:basedOn w:val="CCS-NumericNumberedList"/>
    <w:rsid w:val="00801281"/>
    <w:pPr>
      <w:numPr>
        <w:numId w:val="1"/>
      </w:numPr>
    </w:pPr>
  </w:style>
  <w:style w:type="paragraph" w:styleId="BalloonText">
    <w:name w:val="Balloon Text"/>
    <w:basedOn w:val="Normal"/>
    <w:link w:val="BalloonTextChar"/>
    <w:uiPriority w:val="99"/>
    <w:semiHidden/>
    <w:unhideWhenUsed/>
    <w:rsid w:val="00942EC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ECC"/>
    <w:rPr>
      <w:rFonts w:ascii="Tahoma" w:hAnsi="Tahoma" w:cs="Tahoma"/>
      <w:sz w:val="16"/>
      <w:szCs w:val="16"/>
    </w:rPr>
  </w:style>
  <w:style w:type="character" w:styleId="Hyperlink">
    <w:name w:val="Hyperlink"/>
    <w:basedOn w:val="DefaultParagraphFont"/>
    <w:uiPriority w:val="99"/>
    <w:unhideWhenUsed/>
    <w:rsid w:val="009D61FE"/>
    <w:rPr>
      <w:color w:val="0000FF" w:themeColor="hyperlink"/>
      <w:u w:val="single"/>
    </w:rPr>
  </w:style>
  <w:style w:type="paragraph" w:styleId="Header">
    <w:name w:val="header"/>
    <w:basedOn w:val="Normal"/>
    <w:link w:val="HeaderChar"/>
    <w:uiPriority w:val="99"/>
    <w:unhideWhenUsed/>
    <w:rsid w:val="00C75DC6"/>
    <w:pPr>
      <w:tabs>
        <w:tab w:val="center" w:pos="4513"/>
        <w:tab w:val="right" w:pos="9026"/>
      </w:tabs>
      <w:spacing w:before="0" w:after="0"/>
    </w:pPr>
  </w:style>
  <w:style w:type="character" w:customStyle="1" w:styleId="HeaderChar">
    <w:name w:val="Header Char"/>
    <w:basedOn w:val="DefaultParagraphFont"/>
    <w:link w:val="Header"/>
    <w:uiPriority w:val="99"/>
    <w:rsid w:val="00C75DC6"/>
    <w:rPr>
      <w:rFonts w:ascii="Arial" w:hAnsi="Arial" w:cs="Arial"/>
    </w:rPr>
  </w:style>
  <w:style w:type="paragraph" w:styleId="Footer">
    <w:name w:val="footer"/>
    <w:basedOn w:val="Normal"/>
    <w:link w:val="FooterChar"/>
    <w:uiPriority w:val="99"/>
    <w:unhideWhenUsed/>
    <w:rsid w:val="00C75DC6"/>
    <w:pPr>
      <w:tabs>
        <w:tab w:val="center" w:pos="4513"/>
        <w:tab w:val="right" w:pos="9026"/>
      </w:tabs>
      <w:spacing w:before="0" w:after="0"/>
    </w:pPr>
  </w:style>
  <w:style w:type="character" w:customStyle="1" w:styleId="FooterChar">
    <w:name w:val="Footer Char"/>
    <w:basedOn w:val="DefaultParagraphFont"/>
    <w:link w:val="Footer"/>
    <w:uiPriority w:val="99"/>
    <w:rsid w:val="00C75DC6"/>
    <w:rPr>
      <w:rFonts w:ascii="Arial" w:hAnsi="Arial" w:cs="Arial"/>
    </w:rPr>
  </w:style>
  <w:style w:type="paragraph" w:customStyle="1" w:styleId="CCS-MainHeading">
    <w:name w:val="CCS-MainHeading"/>
    <w:basedOn w:val="CCS-Heading1"/>
    <w:qFormat/>
    <w:rsid w:val="00672E2B"/>
    <w:pPr>
      <w:spacing w:before="120" w:after="120"/>
    </w:pPr>
    <w:rPr>
      <w:sz w:val="36"/>
      <w:szCs w:val="36"/>
    </w:rPr>
  </w:style>
  <w:style w:type="paragraph" w:customStyle="1" w:styleId="CCS-Heading5">
    <w:name w:val="CCS-Heading5"/>
    <w:basedOn w:val="CCSNormalText"/>
    <w:qFormat/>
    <w:rsid w:val="00023AFD"/>
    <w:pPr>
      <w:spacing w:before="240"/>
    </w:pPr>
    <w:rPr>
      <w:b/>
    </w:rPr>
  </w:style>
  <w:style w:type="paragraph" w:styleId="ListParagraph">
    <w:name w:val="List Paragraph"/>
    <w:basedOn w:val="Normal"/>
    <w:uiPriority w:val="34"/>
    <w:rsid w:val="00C250BC"/>
    <w:pPr>
      <w:ind w:left="720"/>
      <w:contextualSpacing/>
    </w:pPr>
  </w:style>
  <w:style w:type="character" w:styleId="FollowedHyperlink">
    <w:name w:val="FollowedHyperlink"/>
    <w:basedOn w:val="DefaultParagraphFont"/>
    <w:uiPriority w:val="99"/>
    <w:semiHidden/>
    <w:unhideWhenUsed/>
    <w:rsid w:val="00A469AF"/>
    <w:rPr>
      <w:color w:val="800080" w:themeColor="followedHyperlink"/>
      <w:u w:val="single"/>
    </w:rPr>
  </w:style>
  <w:style w:type="paragraph" w:customStyle="1" w:styleId="CCS-TableHeading2">
    <w:name w:val="CCS-Table Heading 2"/>
    <w:basedOn w:val="CCS-TableHeading"/>
    <w:link w:val="CCS-TableHeading2Char"/>
    <w:qFormat/>
    <w:rsid w:val="005F6C81"/>
    <w:pPr>
      <w:jc w:val="center"/>
    </w:pPr>
    <w:rPr>
      <w:sz w:val="21"/>
      <w:szCs w:val="21"/>
    </w:rPr>
  </w:style>
  <w:style w:type="character" w:customStyle="1" w:styleId="CCS-Heading4Char">
    <w:name w:val="CCS-Heading 4 Char"/>
    <w:basedOn w:val="DefaultParagraphFont"/>
    <w:link w:val="CCS-Heading4"/>
    <w:rsid w:val="005F6C81"/>
    <w:rPr>
      <w:rFonts w:ascii="Arial" w:hAnsi="Arial" w:cs="Arial"/>
      <w:b/>
      <w:sz w:val="24"/>
      <w:szCs w:val="24"/>
    </w:rPr>
  </w:style>
  <w:style w:type="character" w:customStyle="1" w:styleId="CCS-TableHeadingChar">
    <w:name w:val="CCS-Table Heading Char"/>
    <w:basedOn w:val="CCS-Heading4Char"/>
    <w:link w:val="CCS-TableHeading"/>
    <w:rsid w:val="005F6C81"/>
    <w:rPr>
      <w:rFonts w:ascii="Arial" w:hAnsi="Arial" w:cs="Arial"/>
      <w:b/>
      <w:sz w:val="24"/>
      <w:szCs w:val="24"/>
    </w:rPr>
  </w:style>
  <w:style w:type="character" w:customStyle="1" w:styleId="CCS-TableHeading2Char">
    <w:name w:val="CCS-Table Heading 2 Char"/>
    <w:basedOn w:val="CCS-TableHeadingChar"/>
    <w:link w:val="CCS-TableHeading2"/>
    <w:rsid w:val="005F6C81"/>
    <w:rPr>
      <w:rFonts w:ascii="Arial" w:hAnsi="Arial" w:cs="Arial"/>
      <w:b/>
      <w:sz w:val="21"/>
      <w:szCs w:val="21"/>
    </w:rPr>
  </w:style>
  <w:style w:type="paragraph" w:customStyle="1" w:styleId="Normal-nospacing">
    <w:name w:val="Normal - no spacing"/>
    <w:basedOn w:val="CCSNormalText"/>
    <w:qFormat/>
    <w:rsid w:val="00053F6F"/>
    <w:pPr>
      <w:spacing w:before="0" w:after="0"/>
    </w:pPr>
  </w:style>
  <w:style w:type="paragraph" w:customStyle="1" w:styleId="ord">
    <w:name w:val="ord"/>
    <w:basedOn w:val="Normal"/>
    <w:rsid w:val="00C04133"/>
    <w:pPr>
      <w:spacing w:before="180" w:after="120"/>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6A3536"/>
    <w:rPr>
      <w:sz w:val="16"/>
      <w:szCs w:val="16"/>
    </w:rPr>
  </w:style>
  <w:style w:type="paragraph" w:styleId="CommentText">
    <w:name w:val="annotation text"/>
    <w:basedOn w:val="Normal"/>
    <w:link w:val="CommentTextChar"/>
    <w:uiPriority w:val="99"/>
    <w:unhideWhenUsed/>
    <w:rsid w:val="006A3536"/>
    <w:rPr>
      <w:sz w:val="20"/>
      <w:szCs w:val="20"/>
    </w:rPr>
  </w:style>
  <w:style w:type="character" w:customStyle="1" w:styleId="CommentTextChar">
    <w:name w:val="Comment Text Char"/>
    <w:basedOn w:val="DefaultParagraphFont"/>
    <w:link w:val="CommentText"/>
    <w:uiPriority w:val="99"/>
    <w:rsid w:val="006A3536"/>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6A3536"/>
    <w:rPr>
      <w:b/>
      <w:bCs/>
    </w:rPr>
  </w:style>
  <w:style w:type="character" w:customStyle="1" w:styleId="CommentSubjectChar">
    <w:name w:val="Comment Subject Char"/>
    <w:basedOn w:val="CommentTextChar"/>
    <w:link w:val="CommentSubject"/>
    <w:uiPriority w:val="99"/>
    <w:semiHidden/>
    <w:rsid w:val="006A3536"/>
    <w:rPr>
      <w:rFonts w:ascii="Arial" w:hAnsi="Arial" w:cs="Arial"/>
      <w:b/>
      <w:bCs/>
      <w:sz w:val="20"/>
      <w:szCs w:val="20"/>
    </w:rPr>
  </w:style>
  <w:style w:type="character" w:customStyle="1" w:styleId="CCSNormalTextChar">
    <w:name w:val="CCS Normal Text Char"/>
    <w:basedOn w:val="DefaultParagraphFont"/>
    <w:link w:val="CCSNormalText"/>
    <w:locked/>
    <w:rsid w:val="00A41B3A"/>
    <w:rPr>
      <w:rFonts w:ascii="Arial" w:hAnsi="Arial" w:cs="Arial"/>
      <w:lang w:eastAsia="zh-CN" w:bidi="th-TH"/>
    </w:rPr>
  </w:style>
  <w:style w:type="character" w:customStyle="1" w:styleId="CCS-Heading3Char">
    <w:name w:val="CCS-Heading 3 Char"/>
    <w:basedOn w:val="DefaultParagraphFont"/>
    <w:link w:val="CCS-Heading3"/>
    <w:locked/>
    <w:rsid w:val="00A41B3A"/>
    <w:rPr>
      <w:rFonts w:ascii="Arial" w:hAnsi="Arial" w:cs="Arial"/>
      <w:b/>
      <w:sz w:val="28"/>
      <w:szCs w:val="28"/>
    </w:rPr>
  </w:style>
  <w:style w:type="paragraph" w:customStyle="1" w:styleId="m-3234826530825107787msolistparagraph">
    <w:name w:val="m_-3234826530825107787msolistparagraph"/>
    <w:basedOn w:val="Normal"/>
    <w:rsid w:val="00F56550"/>
    <w:pPr>
      <w:spacing w:before="100" w:beforeAutospacing="1" w:after="100" w:afterAutospacing="1"/>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C42EB8"/>
    <w:rPr>
      <w:i/>
      <w:iCs/>
    </w:rPr>
  </w:style>
  <w:style w:type="paragraph" w:customStyle="1" w:styleId="CCS-NormalText">
    <w:name w:val="CCS - Normal Text"/>
    <w:basedOn w:val="Normal"/>
    <w:link w:val="CCS-NormalTextChar"/>
    <w:qFormat/>
    <w:rsid w:val="00937B35"/>
    <w:pPr>
      <w:spacing w:after="120"/>
    </w:pPr>
    <w:rPr>
      <w:lang w:eastAsia="zh-CN" w:bidi="th-TH"/>
    </w:rPr>
  </w:style>
  <w:style w:type="character" w:customStyle="1" w:styleId="CCS-NormalTextChar">
    <w:name w:val="CCS - Normal Text Char"/>
    <w:basedOn w:val="DefaultParagraphFont"/>
    <w:link w:val="CCS-NormalText"/>
    <w:locked/>
    <w:rsid w:val="00937B35"/>
    <w:rPr>
      <w:rFonts w:ascii="Arial" w:hAnsi="Arial" w:cs="Arial"/>
      <w:lang w:eastAsia="zh-CN" w:bidi="th-TH"/>
    </w:rPr>
  </w:style>
  <w:style w:type="paragraph" w:customStyle="1" w:styleId="Default">
    <w:name w:val="Default"/>
    <w:rsid w:val="00E22036"/>
    <w:pPr>
      <w:autoSpaceDE w:val="0"/>
      <w:autoSpaceDN w:val="0"/>
      <w:adjustRightInd w:val="0"/>
      <w:spacing w:after="0" w:line="240" w:lineRule="auto"/>
    </w:pPr>
    <w:rPr>
      <w:rFonts w:ascii="HelveticaNeueLT Std Lt" w:hAnsi="HelveticaNeueLT Std Lt" w:cs="HelveticaNeueLT Std Lt"/>
      <w:color w:val="000000"/>
      <w:sz w:val="24"/>
      <w:szCs w:val="24"/>
    </w:rPr>
  </w:style>
  <w:style w:type="paragraph" w:customStyle="1" w:styleId="CCS-NormalText0">
    <w:name w:val="CCS-Normal Text"/>
    <w:basedOn w:val="Normal"/>
    <w:link w:val="CCS-NormalTextChar0"/>
    <w:qFormat/>
    <w:rsid w:val="00F66B8B"/>
    <w:pPr>
      <w:spacing w:after="120"/>
    </w:pPr>
    <w:rPr>
      <w:lang w:eastAsia="zh-CN" w:bidi="th-TH"/>
    </w:rPr>
  </w:style>
  <w:style w:type="character" w:customStyle="1" w:styleId="CCS-NormalTextChar0">
    <w:name w:val="CCS-Normal Text Char"/>
    <w:basedOn w:val="DefaultParagraphFont"/>
    <w:link w:val="CCS-NormalText0"/>
    <w:locked/>
    <w:rsid w:val="00F66B8B"/>
    <w:rPr>
      <w:rFonts w:ascii="Arial" w:hAnsi="Arial" w:cs="Arial"/>
      <w:lang w:eastAsia="zh-CN" w:bidi="th-TH"/>
    </w:rPr>
  </w:style>
  <w:style w:type="character" w:customStyle="1" w:styleId="CCS-TableTextChar">
    <w:name w:val="CCS-Table Text Char"/>
    <w:basedOn w:val="DefaultParagraphFont"/>
    <w:link w:val="CCS-TableText"/>
    <w:locked/>
    <w:rsid w:val="00D11BBC"/>
    <w:rPr>
      <w:rFonts w:ascii="Arial" w:hAnsi="Arial" w:cs="Arial"/>
    </w:rPr>
  </w:style>
  <w:style w:type="character" w:customStyle="1" w:styleId="CCS-Heading6Char">
    <w:name w:val="CCS-Heading 6 Char"/>
    <w:basedOn w:val="DefaultParagraphFont"/>
    <w:link w:val="CCS-Heading6"/>
    <w:locked/>
    <w:rsid w:val="00D11BBC"/>
    <w:rPr>
      <w:rFonts w:ascii="Arial" w:hAnsi="Arial" w:cs="Arial"/>
      <w:b/>
      <w:sz w:val="26"/>
      <w:szCs w:val="26"/>
    </w:rPr>
  </w:style>
  <w:style w:type="paragraph" w:customStyle="1" w:styleId="CCS-Heading6">
    <w:name w:val="CCS-Heading 6"/>
    <w:basedOn w:val="Normal"/>
    <w:link w:val="CCS-Heading6Char"/>
    <w:qFormat/>
    <w:rsid w:val="00D11BBC"/>
    <w:pPr>
      <w:tabs>
        <w:tab w:val="left" w:pos="1134"/>
      </w:tabs>
      <w:spacing w:before="120" w:after="120"/>
    </w:pPr>
    <w:rPr>
      <w:b/>
      <w:sz w:val="26"/>
      <w:szCs w:val="26"/>
    </w:rPr>
  </w:style>
  <w:style w:type="paragraph" w:customStyle="1" w:styleId="CCS-Heading7">
    <w:name w:val="CCS-Heading 7"/>
    <w:basedOn w:val="CCS-Heading5"/>
    <w:qFormat/>
    <w:rsid w:val="00B93CDA"/>
    <w:pPr>
      <w:spacing w:before="120" w:after="60"/>
    </w:pPr>
    <w:rPr>
      <w:rFonts w:eastAsia="Times New Roman"/>
      <w:lang w:val="en-GB"/>
    </w:rPr>
  </w:style>
  <w:style w:type="paragraph" w:customStyle="1" w:styleId="CCS-Bullet">
    <w:name w:val="CCS-Bullet"/>
    <w:basedOn w:val="CCS-NormalText"/>
    <w:link w:val="CCS-BulletChar"/>
    <w:qFormat/>
    <w:rsid w:val="00B93CDA"/>
    <w:pPr>
      <w:numPr>
        <w:numId w:val="13"/>
      </w:numPr>
      <w:spacing w:after="60"/>
    </w:pPr>
    <w:rPr>
      <w:sz w:val="20"/>
      <w:szCs w:val="20"/>
    </w:rPr>
  </w:style>
  <w:style w:type="character" w:customStyle="1" w:styleId="CCS-BulletChar">
    <w:name w:val="CCS-Bullet Char"/>
    <w:basedOn w:val="CCS-NormalTextChar"/>
    <w:link w:val="CCS-Bullet"/>
    <w:rsid w:val="00B93CDA"/>
    <w:rPr>
      <w:rFonts w:ascii="Arial" w:hAnsi="Arial" w:cs="Arial"/>
      <w:sz w:val="20"/>
      <w:szCs w:val="20"/>
      <w:lang w:eastAsia="zh-CN" w:bidi="th-TH"/>
    </w:rPr>
  </w:style>
  <w:style w:type="character" w:styleId="Strong">
    <w:name w:val="Strong"/>
    <w:basedOn w:val="DefaultParagraphFont"/>
    <w:uiPriority w:val="22"/>
    <w:qFormat/>
    <w:rsid w:val="005D079E"/>
    <w:rPr>
      <w:b/>
      <w:bCs/>
    </w:rPr>
  </w:style>
  <w:style w:type="paragraph" w:styleId="Revision">
    <w:name w:val="Revision"/>
    <w:hidden/>
    <w:uiPriority w:val="99"/>
    <w:semiHidden/>
    <w:rsid w:val="00634334"/>
    <w:pPr>
      <w:spacing w:after="0" w:line="240" w:lineRule="auto"/>
    </w:pPr>
    <w:rPr>
      <w:rFonts w:ascii="Arial" w:hAnsi="Arial" w:cs="Arial"/>
    </w:rPr>
  </w:style>
  <w:style w:type="paragraph" w:customStyle="1" w:styleId="paragraph">
    <w:name w:val="paragraph"/>
    <w:basedOn w:val="Normal"/>
    <w:rsid w:val="00A93974"/>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A93974"/>
  </w:style>
  <w:style w:type="character" w:customStyle="1" w:styleId="eop">
    <w:name w:val="eop"/>
    <w:basedOn w:val="DefaultParagraphFont"/>
    <w:rsid w:val="00A93974"/>
  </w:style>
  <w:style w:type="character" w:styleId="UnresolvedMention">
    <w:name w:val="Unresolved Mention"/>
    <w:basedOn w:val="DefaultParagraphFont"/>
    <w:uiPriority w:val="99"/>
    <w:semiHidden/>
    <w:unhideWhenUsed/>
    <w:rsid w:val="00647F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859620">
      <w:bodyDiv w:val="1"/>
      <w:marLeft w:val="0"/>
      <w:marRight w:val="0"/>
      <w:marTop w:val="0"/>
      <w:marBottom w:val="0"/>
      <w:divBdr>
        <w:top w:val="none" w:sz="0" w:space="0" w:color="auto"/>
        <w:left w:val="none" w:sz="0" w:space="0" w:color="auto"/>
        <w:bottom w:val="none" w:sz="0" w:space="0" w:color="auto"/>
        <w:right w:val="none" w:sz="0" w:space="0" w:color="auto"/>
      </w:divBdr>
    </w:div>
    <w:div w:id="780497223">
      <w:bodyDiv w:val="1"/>
      <w:marLeft w:val="0"/>
      <w:marRight w:val="0"/>
      <w:marTop w:val="0"/>
      <w:marBottom w:val="0"/>
      <w:divBdr>
        <w:top w:val="none" w:sz="0" w:space="0" w:color="auto"/>
        <w:left w:val="none" w:sz="0" w:space="0" w:color="auto"/>
        <w:bottom w:val="none" w:sz="0" w:space="0" w:color="auto"/>
        <w:right w:val="none" w:sz="0" w:space="0" w:color="auto"/>
      </w:divBdr>
    </w:div>
    <w:div w:id="189511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mailto:BushBlitz@dcceew.gov.au" TargetMode="External"/><Relationship Id="rId26" Type="http://schemas.openxmlformats.org/officeDocument/2006/relationships/hyperlink" Target="mailto:PID.Inbox@dcceew.gov.au" TargetMode="External"/><Relationship Id="rId39" Type="http://schemas.openxmlformats.org/officeDocument/2006/relationships/hyperlink" Target="https://aus01.safelinks.protection.outlook.com/?url=https%3A%2F%2Ftreasury.gov.au%2Fpolicy-topics%2Ftaxation%2Fcountry-tax-residency-disclosure&amp;data=05%7C01%7CCooper.Rawiri%40finance.gov.au%7C499a27e2b84641571b4d08db777a25e9%7C08954cee47824ff69ad51997dccef4b0%7C0%7C0%7C638235139258133424%7CUnknown%7CTWFpbGZsb3d8eyJWIjoiMC4wLjAwMDAiLCJQIjoiV2luMzIiLCJBTiI6Ik1haWwiLCJXVCI6Mn0%3D%7C3000%7C%7C%7C&amp;sdata=kkcgCLqymBTk%2B02pLWtPZRqEplYZuUht1bo5T6b8eso%3D&amp;reserved=0" TargetMode="External"/><Relationship Id="rId21" Type="http://schemas.openxmlformats.org/officeDocument/2006/relationships/hyperlink" Target="mailto:BushBlitz@dcceew.gov.au" TargetMode="External"/><Relationship Id="rId34" Type="http://schemas.openxmlformats.org/officeDocument/2006/relationships/hyperlink" Target="https://www.ato.gov.au/business/employee-or-contractor/how-to-work-it-out--employee-or-contractor" TargetMode="External"/><Relationship Id="rId42" Type="http://schemas.openxmlformats.org/officeDocument/2006/relationships/hyperlink" Target="https://www.niaa.gov.au/indigenous-affairs/economic-development/indigenous-procurement-policy-ipp" TargetMode="External"/><Relationship Id="rId47" Type="http://schemas.openxmlformats.org/officeDocument/2006/relationships/hyperlink" Target="https://www.finance.gov.au/government/procurement/commonwealth-contracting-suite-ccs" TargetMode="External"/><Relationship Id="rId50"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bushblitz.org.au/" TargetMode="External"/><Relationship Id="rId29" Type="http://schemas.openxmlformats.org/officeDocument/2006/relationships/image" Target="media/image4.png"/><Relationship Id="rId11" Type="http://schemas.openxmlformats.org/officeDocument/2006/relationships/footnotes" Target="footnotes.xml"/><Relationship Id="rId24" Type="http://schemas.openxmlformats.org/officeDocument/2006/relationships/hyperlink" Target="https://www.finance.gov.au/business/procurement/complaints-handling-charter-complaints" TargetMode="External"/><Relationship Id="rId32" Type="http://schemas.openxmlformats.org/officeDocument/2006/relationships/image" Target="media/image7.png"/><Relationship Id="rId37" Type="http://schemas.openxmlformats.org/officeDocument/2006/relationships/hyperlink" Target="https://aus01.safelinks.protection.outlook.com/?url=https%3A%2F%2Ftreasury.gov.au%2Fpolicy-topics%2Ftaxation%2Fcountry-tax-residency-disclosure&amp;data=05%7C01%7CCooper.Rawiri%40finance.gov.au%7C499a27e2b84641571b4d08db777a25e9%7C08954cee47824ff69ad51997dccef4b0%7C0%7C0%7C638235139258133424%7CUnknown%7CTWFpbGZsb3d8eyJWIjoiMC4wLjAwMDAiLCJQIjoiV2luMzIiLCJBTiI6Ik1haWwiLCJXVCI6Mn0%3D%7C3000%7C%7C%7C&amp;sdata=kkcgCLqymBTk%2B02pLWtPZRqEplYZuUht1bo5T6b8eso%3D&amp;reserved=0" TargetMode="External"/><Relationship Id="rId40" Type="http://schemas.openxmlformats.org/officeDocument/2006/relationships/hyperlink" Target="https://www.wgea.gov.au/about-legislation/workplace-gender-equality-act-2012" TargetMode="External"/><Relationship Id="rId45" Type="http://schemas.openxmlformats.org/officeDocument/2006/relationships/hyperlink" Target="https://www.finance.gov.au/government/procurement/buying-australian-government/additional-reporting-confidentiality" TargetMode="External"/><Relationship Id="rId5" Type="http://schemas.openxmlformats.org/officeDocument/2006/relationships/customXml" Target="../customXml/item5.xml"/><Relationship Id="rId15" Type="http://schemas.openxmlformats.org/officeDocument/2006/relationships/hyperlink" Target="mailto:BushBlitz@dcceew.gov.au" TargetMode="External"/><Relationship Id="rId23" Type="http://schemas.openxmlformats.org/officeDocument/2006/relationships/hyperlink" Target="mailto:DNPprocurement@dcceew.gov.au" TargetMode="External"/><Relationship Id="rId28" Type="http://schemas.openxmlformats.org/officeDocument/2006/relationships/image" Target="media/image3.png"/><Relationship Id="rId36" Type="http://schemas.openxmlformats.org/officeDocument/2006/relationships/hyperlink" Target="https://www.niaa.gov.au/indigenous-affairs/economic-development/indigenous-procurement-policy-ipp" TargetMode="External"/><Relationship Id="rId49"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mailto:BushBlitz@dcceew.gov.au" TargetMode="External"/><Relationship Id="rId31" Type="http://schemas.openxmlformats.org/officeDocument/2006/relationships/image" Target="media/image6.png"/><Relationship Id="rId44" Type="http://schemas.openxmlformats.org/officeDocument/2006/relationships/hyperlink" Target="https://www.finance.gov.au/government/procurement/buying-australian-government/additional-reporting-confidentiality"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finance.gov.au/government/procurement/commonwealth-contracting-suite-ccs" TargetMode="External"/><Relationship Id="rId22" Type="http://schemas.openxmlformats.org/officeDocument/2006/relationships/hyperlink" Target="mailto:BushBlitz@dcceew.gov.au" TargetMode="External"/><Relationship Id="rId27" Type="http://schemas.openxmlformats.org/officeDocument/2006/relationships/image" Target="media/image2.png"/><Relationship Id="rId30" Type="http://schemas.openxmlformats.org/officeDocument/2006/relationships/image" Target="media/image5.png"/><Relationship Id="rId35" Type="http://schemas.openxmlformats.org/officeDocument/2006/relationships/hyperlink" Target="https://www.finance.gov.au/government/procurement/commonwealth-contracting-suite-ccs" TargetMode="External"/><Relationship Id="rId43" Type="http://schemas.openxmlformats.org/officeDocument/2006/relationships/hyperlink" Target="https://www.legislation.gov.au/Series/C2013A00123" TargetMode="External"/><Relationship Id="rId48" Type="http://schemas.openxmlformats.org/officeDocument/2006/relationships/header" Target="header1.xml"/><Relationship Id="rId8" Type="http://schemas.openxmlformats.org/officeDocument/2006/relationships/styles" Target="styl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w3.org/WAI/intro/wcag" TargetMode="External"/><Relationship Id="rId25" Type="http://schemas.openxmlformats.org/officeDocument/2006/relationships/hyperlink" Target="https://aus01.safelinks.protection.outlook.com/?url=https%3A%2F%2Fwww.legislation.gov.au%2FSeries%2FC2013A00133&amp;data=05%7C02%7Cdnpprocurement%40dcceew.gov.au%7C0c3f2e1551904bc2f23a08dc85cec009%7C2be67eb7400c4b3fa5a11258c0da0696%7C0%7C0%7C638532370237044869%7CUnknown%7CTWFpbGZsb3d8eyJWIjoiMC4wLjAwMDAiLCJQIjoiV2luMzIiLCJBTiI6Ik1haWwiLCJXVCI6Mn0%3D%7C0%7C%7C%7C&amp;sdata=tTKCfnpaM4mwB0ihNNVuvZJeHsbdgAxRbc75HPLgdl8%3D&amp;reserved=0" TargetMode="External"/><Relationship Id="rId33" Type="http://schemas.openxmlformats.org/officeDocument/2006/relationships/hyperlink" Target="https://www.finance.gov.au/government/procurement/commonwealth-contracting-suite-ccs" TargetMode="External"/><Relationship Id="rId38" Type="http://schemas.openxmlformats.org/officeDocument/2006/relationships/hyperlink" Target="https://aus01.safelinks.protection.outlook.com/?url=https%3A%2F%2Ftreasury.gov.au%2Fpolicy-topics%2Ftaxation%2Fcountry-tax-residency-disclosure&amp;data=05%7C01%7CCooper.Rawiri%40finance.gov.au%7C499a27e2b84641571b4d08db777a25e9%7C08954cee47824ff69ad51997dccef4b0%7C0%7C0%7C638235139258133424%7CUnknown%7CTWFpbGZsb3d8eyJWIjoiMC4wLjAwMDAiLCJQIjoiV2luMzIiLCJBTiI6Ik1haWwiLCJXVCI6Mn0%3D%7C3000%7C%7C%7C&amp;sdata=kkcgCLqymBTk%2B02pLWtPZRqEplYZuUht1bo5T6b8eso%3D&amp;reserved=0" TargetMode="External"/><Relationship Id="rId46" Type="http://schemas.openxmlformats.org/officeDocument/2006/relationships/hyperlink" Target="https://www.awe.gov.au/environment/protection/waste/publications/sustainable-procurement-guide" TargetMode="External"/><Relationship Id="rId20" Type="http://schemas.openxmlformats.org/officeDocument/2006/relationships/hyperlink" Target="mailto:BushBlitz@dcceew.gov.au" TargetMode="External"/><Relationship Id="rId41" Type="http://schemas.openxmlformats.org/officeDocument/2006/relationships/hyperlink" Target="https://www.wgea.gov.au/about"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roval xmlns="93cc3ca4-c67b-4ca4-a4dc-1d5e058702b3" xsi:nil="true"/>
    <DocumentDescription xmlns="93cc3ca4-c67b-4ca4-a4dc-1d5e058702b3" xsi:nil="true"/>
    <IconOverlay xmlns="http://schemas.microsoft.com/sharepoint/v4" xsi:nil="true"/>
    <RecordNumber xmlns="93cc3ca4-c67b-4ca4-a4dc-1d5e058702b3" xsi:nil="true"/>
    <Function xmlns="93cc3ca4-c67b-4ca4-a4dc-1d5e058702b3" xsi:nil="true"/>
  </documentManagement>
</p:properties>
</file>

<file path=customXml/item4.xml><?xml version="1.0" encoding="utf-8"?>
<?mso-contentType ?>
<customXsn xmlns="http://schemas.microsoft.com/office/2006/metadata/customXsn">
  <xsnLocation/>
  <cached>True</cached>
  <openByDefault>False</openByDefault>
  <xsnScope>http://150320.spire.environment.gov.au</xsnScope>
</customXsn>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SPIRE Document" ma:contentTypeID="0x0101007C0004DA9EDBA64DAB573F3C63F04547003596A5B10F3E7D4292B6CA8AE7CF996D" ma:contentTypeVersion="20" ma:contentTypeDescription="SPIRE Document" ma:contentTypeScope="" ma:versionID="5f6d87a7488c694ed30b50e9b7be4a45">
  <xsd:schema xmlns:xsd="http://www.w3.org/2001/XMLSchema" xmlns:xs="http://www.w3.org/2001/XMLSchema" xmlns:p="http://schemas.microsoft.com/office/2006/metadata/properties" xmlns:ns2="93cc3ca4-c67b-4ca4-a4dc-1d5e058702b3" xmlns:ns3="http://schemas.microsoft.com/sharepoint/v4" targetNamespace="http://schemas.microsoft.com/office/2006/metadata/properties" ma:root="true" ma:fieldsID="5df896bb7607aa3d127a21d7dfccea88" ns2:_="" ns3:_="">
    <xsd:import namespace="93cc3ca4-c67b-4ca4-a4dc-1d5e058702b3"/>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cc3ca4-c67b-4ca4-a4dc-1d5e058702b3"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F3AA9E-77BB-4F03-9645-4FDE62A29912}">
  <ds:schemaRefs>
    <ds:schemaRef ds:uri="http://schemas.microsoft.com/sharepoint/events"/>
  </ds:schemaRefs>
</ds:datastoreItem>
</file>

<file path=customXml/itemProps2.xml><?xml version="1.0" encoding="utf-8"?>
<ds:datastoreItem xmlns:ds="http://schemas.openxmlformats.org/officeDocument/2006/customXml" ds:itemID="{6A1866AA-4AC8-4ACB-BD97-D34E9AFEE5A4}">
  <ds:schemaRefs>
    <ds:schemaRef ds:uri="http://schemas.microsoft.com/sharepoint/v3/contenttype/forms"/>
  </ds:schemaRefs>
</ds:datastoreItem>
</file>

<file path=customXml/itemProps3.xml><?xml version="1.0" encoding="utf-8"?>
<ds:datastoreItem xmlns:ds="http://schemas.openxmlformats.org/officeDocument/2006/customXml" ds:itemID="{84FEC77E-9DA5-42A9-90B7-1190FD94CD6C}">
  <ds:schemaRefs>
    <ds:schemaRef ds:uri="http://purl.org/dc/dcmitype/"/>
    <ds:schemaRef ds:uri="http://purl.org/dc/terms/"/>
    <ds:schemaRef ds:uri="http://schemas.microsoft.com/office/2006/documentManagement/types"/>
    <ds:schemaRef ds:uri="http://www.w3.org/XML/1998/namespace"/>
    <ds:schemaRef ds:uri="http://schemas.openxmlformats.org/package/2006/metadata/core-properties"/>
    <ds:schemaRef ds:uri="93cc3ca4-c67b-4ca4-a4dc-1d5e058702b3"/>
    <ds:schemaRef ds:uri="http://purl.org/dc/elements/1.1/"/>
    <ds:schemaRef ds:uri="http://schemas.microsoft.com/office/infopath/2007/PartnerControls"/>
    <ds:schemaRef ds:uri="http://schemas.microsoft.com/sharepoint/v4"/>
    <ds:schemaRef ds:uri="http://schemas.microsoft.com/office/2006/metadata/properties"/>
  </ds:schemaRefs>
</ds:datastoreItem>
</file>

<file path=customXml/itemProps4.xml><?xml version="1.0" encoding="utf-8"?>
<ds:datastoreItem xmlns:ds="http://schemas.openxmlformats.org/officeDocument/2006/customXml" ds:itemID="{202A3542-229A-459F-9E43-79092BC677E0}">
  <ds:schemaRefs>
    <ds:schemaRef ds:uri="http://schemas.microsoft.com/office/2006/metadata/customXsn"/>
  </ds:schemaRefs>
</ds:datastoreItem>
</file>

<file path=customXml/itemProps5.xml><?xml version="1.0" encoding="utf-8"?>
<ds:datastoreItem xmlns:ds="http://schemas.openxmlformats.org/officeDocument/2006/customXml" ds:itemID="{4C58AA36-1163-4850-92F2-2ED3F856B55E}">
  <ds:schemaRefs>
    <ds:schemaRef ds:uri="http://schemas.openxmlformats.org/officeDocument/2006/bibliography"/>
  </ds:schemaRefs>
</ds:datastoreItem>
</file>

<file path=customXml/itemProps6.xml><?xml version="1.0" encoding="utf-8"?>
<ds:datastoreItem xmlns:ds="http://schemas.openxmlformats.org/officeDocument/2006/customXml" ds:itemID="{9077FFD0-3CA0-4D43-A04B-1B14FF3D4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cc3ca4-c67b-4ca4-a4dc-1d5e058702b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e6ba7ff-9897-4e65-9803-3be34fd9cf5a}"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32</Pages>
  <Words>7504</Words>
  <Characters>42777</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ATM_BB Research Contracts 2025</vt:lpstr>
    </vt:vector>
  </TitlesOfParts>
  <Company/>
  <LinksUpToDate>false</LinksUpToDate>
  <CharactersWithSpaces>50181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ATM_BB Research Contracts 2025</dc:title>
  <dc:subject/>
  <dc:creator>Helen CROSS</dc:creator>
  <cp:keywords>[SEC=OFFICIAL]</cp:keywords>
  <cp:lastModifiedBy>Helen CROSS</cp:lastModifiedBy>
  <cp:revision>2</cp:revision>
  <dcterms:created xsi:type="dcterms:W3CDTF">2025-06-16T02:40:00Z</dcterms:created>
  <dcterms:modified xsi:type="dcterms:W3CDTF">2025-06-16T02:40:00Z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out Entity">
    <vt:lpwstr>1;#Department of Finance|fd660e8f-8f31-49bd-92a3-d31d4da31afe</vt:lpwstr>
  </property>
  <property fmtid="{D5CDD505-2E9C-101B-9397-08002B2CF9AE}" pid="3" name="AbtEntity">
    <vt:lpwstr>2;#Department of Finance|fd660e8f-8f31-49bd-92a3-d31d4da31afe</vt:lpwstr>
  </property>
  <property fmtid="{D5CDD505-2E9C-101B-9397-08002B2CF9AE}" pid="4" name="ContentTypeId">
    <vt:lpwstr>0x0101007C0004DA9EDBA64DAB573F3C63F04547003596A5B10F3E7D4292B6CA8AE7CF996D</vt:lpwstr>
  </property>
  <property fmtid="{D5CDD505-2E9C-101B-9397-08002B2CF9AE}" pid="5" name="DocumentType">
    <vt:lpwstr/>
  </property>
  <property fmtid="{D5CDD505-2E9C-101B-9397-08002B2CF9AE}" pid="6" name="Function and Activity">
    <vt:lpwstr/>
  </property>
  <property fmtid="{D5CDD505-2E9C-101B-9397-08002B2CF9AE}" pid="7" name="g30b6d601f624994bd5004651b59f186">
    <vt:lpwstr/>
  </property>
  <property fmtid="{D5CDD505-2E9C-101B-9397-08002B2CF9AE}" pid="8" name="Generator">
    <vt:lpwstr>Powered by SmartIQ</vt:lpwstr>
  </property>
  <property fmtid="{D5CDD505-2E9C-101B-9397-08002B2CF9AE}" pid="9" name="Initiating Entity">
    <vt:lpwstr>1;#Department of Finance|fd660e8f-8f31-49bd-92a3-d31d4da31afe</vt:lpwstr>
  </property>
  <property fmtid="{D5CDD505-2E9C-101B-9397-08002B2CF9AE}" pid="10" name="InitiatingEntity">
    <vt:lpwstr>2;#Department of Finance|fd660e8f-8f31-49bd-92a3-d31d4da31afe</vt:lpwstr>
  </property>
  <property fmtid="{D5CDD505-2E9C-101B-9397-08002B2CF9AE}" pid="11" name="MediaServiceImageTags">
    <vt:lpwstr/>
  </property>
  <property fmtid="{D5CDD505-2E9C-101B-9397-08002B2CF9AE}" pid="12" name="MSIP_Label_87d6481e-ccdd-4ab6-8b26-05a0df5699e7_ActionId">
    <vt:lpwstr>503644d9c1ed4be89b3ff6c4a853b664</vt:lpwstr>
  </property>
  <property fmtid="{D5CDD505-2E9C-101B-9397-08002B2CF9AE}" pid="13" name="MSIP_Label_87d6481e-ccdd-4ab6-8b26-05a0df5699e7_ContentBits">
    <vt:lpwstr>0</vt:lpwstr>
  </property>
  <property fmtid="{D5CDD505-2E9C-101B-9397-08002B2CF9AE}" pid="14" name="MSIP_Label_87d6481e-ccdd-4ab6-8b26-05a0df5699e7_Enabled">
    <vt:lpwstr>true</vt:lpwstr>
  </property>
  <property fmtid="{D5CDD505-2E9C-101B-9397-08002B2CF9AE}" pid="15" name="MSIP_Label_87d6481e-ccdd-4ab6-8b26-05a0df5699e7_Method">
    <vt:lpwstr>Privileged</vt:lpwstr>
  </property>
  <property fmtid="{D5CDD505-2E9C-101B-9397-08002B2CF9AE}" pid="16" name="MSIP_Label_87d6481e-ccdd-4ab6-8b26-05a0df5699e7_Name">
    <vt:lpwstr>OFFICIAL</vt:lpwstr>
  </property>
  <property fmtid="{D5CDD505-2E9C-101B-9397-08002B2CF9AE}" pid="17" name="MSIP_Label_87d6481e-ccdd-4ab6-8b26-05a0df5699e7_SetDate">
    <vt:lpwstr>2023-05-09T06:21:24Z</vt:lpwstr>
  </property>
  <property fmtid="{D5CDD505-2E9C-101B-9397-08002B2CF9AE}" pid="18" name="MSIP_Label_87d6481e-ccdd-4ab6-8b26-05a0df5699e7_SiteId">
    <vt:lpwstr>08954cee-4782-4ff6-9ad5-1997dccef4b0</vt:lpwstr>
  </property>
  <property fmtid="{D5CDD505-2E9C-101B-9397-08002B2CF9AE}" pid="19" name="Organisation Unit">
    <vt:lpwstr>2;#Procurement Policy|db21f25d-32db-47c1-972a-c84366a309ce</vt:lpwstr>
  </property>
  <property fmtid="{D5CDD505-2E9C-101B-9397-08002B2CF9AE}" pid="20" name="OrgUnit">
    <vt:lpwstr>1;#Procurement and Grant Information Systems|8bdc7d5a-253c-4f03-82f2-a249fb517eb8</vt:lpwstr>
  </property>
  <property fmtid="{D5CDD505-2E9C-101B-9397-08002B2CF9AE}" pid="21" name="PMHMAC">
    <vt:lpwstr>v=2022.1;a=SHA256;h=3D690A664C6720B1418DE63214796A60CEA3240DB390B8D7F2A08A71BBA27579</vt:lpwstr>
  </property>
  <property fmtid="{D5CDD505-2E9C-101B-9397-08002B2CF9AE}" pid="22" name="PMUuid">
    <vt:lpwstr>v=2022.2;d=gov.au;g=46DD6D7C-8107-577B-BC6E-F348953B2E44</vt:lpwstr>
  </property>
  <property fmtid="{D5CDD505-2E9C-101B-9397-08002B2CF9AE}" pid="23" name="PM_Caveats_Count">
    <vt:lpwstr>0</vt:lpwstr>
  </property>
  <property fmtid="{D5CDD505-2E9C-101B-9397-08002B2CF9AE}" pid="24" name="PM_Display">
    <vt:lpwstr>OFFICIAL</vt:lpwstr>
  </property>
  <property fmtid="{D5CDD505-2E9C-101B-9397-08002B2CF9AE}" pid="25" name="PM_DisplayValueSecClassificationWithQualifier">
    <vt:lpwstr>OFFICIAL</vt:lpwstr>
  </property>
  <property fmtid="{D5CDD505-2E9C-101B-9397-08002B2CF9AE}" pid="26" name="PM_Hash_Salt">
    <vt:lpwstr>41BE9EA81AA62312E5E35CFD2E4FF12A</vt:lpwstr>
  </property>
  <property fmtid="{D5CDD505-2E9C-101B-9397-08002B2CF9AE}" pid="27" name="PM_Hash_Salt_Prev">
    <vt:lpwstr>E60CFAF6B164CA62E1BB9B0179F930D5</vt:lpwstr>
  </property>
  <property fmtid="{D5CDD505-2E9C-101B-9397-08002B2CF9AE}" pid="28" name="PM_Hash_SHA1">
    <vt:lpwstr>D014BE114FD4C538536C9F700ED08110F2AA6EF5</vt:lpwstr>
  </property>
  <property fmtid="{D5CDD505-2E9C-101B-9397-08002B2CF9AE}" pid="29" name="PM_Hash_Version">
    <vt:lpwstr>2022.1</vt:lpwstr>
  </property>
  <property fmtid="{D5CDD505-2E9C-101B-9397-08002B2CF9AE}" pid="30" name="PM_InsertionValue">
    <vt:lpwstr>OFFICIAL</vt:lpwstr>
  </property>
  <property fmtid="{D5CDD505-2E9C-101B-9397-08002B2CF9AE}" pid="31" name="PM_Markers">
    <vt:lpwstr/>
  </property>
  <property fmtid="{D5CDD505-2E9C-101B-9397-08002B2CF9AE}" pid="32" name="PM_Namespace">
    <vt:lpwstr>gov.au</vt:lpwstr>
  </property>
  <property fmtid="{D5CDD505-2E9C-101B-9397-08002B2CF9AE}" pid="33" name="PM_Note">
    <vt:lpwstr/>
  </property>
  <property fmtid="{D5CDD505-2E9C-101B-9397-08002B2CF9AE}" pid="34" name="PM_Originating_FileId">
    <vt:lpwstr>C2F707550F0B47C8973D8BF8D3D8DC27</vt:lpwstr>
  </property>
  <property fmtid="{D5CDD505-2E9C-101B-9397-08002B2CF9AE}" pid="35" name="PM_OriginationTimeStamp">
    <vt:lpwstr>2023-05-09T06:21:24Z</vt:lpwstr>
  </property>
  <property fmtid="{D5CDD505-2E9C-101B-9397-08002B2CF9AE}" pid="36" name="PM_OriginatorDomainName_SHA256">
    <vt:lpwstr>325440F6CA31C4C3BCE4433552DC42928CAAD3E2731ABE35FDE729ECEB763AF0</vt:lpwstr>
  </property>
  <property fmtid="{D5CDD505-2E9C-101B-9397-08002B2CF9AE}" pid="37" name="PM_OriginatorUserAccountName_SHA256">
    <vt:lpwstr>33EC2B264F448D5C1D4E0A89C6FF03A41BF88624CF088A1668EF3D03953CA6FE</vt:lpwstr>
  </property>
  <property fmtid="{D5CDD505-2E9C-101B-9397-08002B2CF9AE}" pid="38" name="PM_Originator_Hash_SHA1">
    <vt:lpwstr>607BE3B17D9FAD6B5A68724F4F4397B6BBE50553</vt:lpwstr>
  </property>
  <property fmtid="{D5CDD505-2E9C-101B-9397-08002B2CF9AE}" pid="39" name="PM_ProtectiveMarkingImage_Footer">
    <vt:lpwstr>C:\Program Files\Common Files\janusNET Shared\janusSEAL\Images\DocumentSlashBlue.png</vt:lpwstr>
  </property>
  <property fmtid="{D5CDD505-2E9C-101B-9397-08002B2CF9AE}" pid="40" name="PM_ProtectiveMarkingImage_Header">
    <vt:lpwstr>C:\Program Files\Common Files\janusNET Shared\janusSEAL\Images\DocumentSlashBlue.png</vt:lpwstr>
  </property>
  <property fmtid="{D5CDD505-2E9C-101B-9397-08002B2CF9AE}" pid="41" name="PM_ProtectiveMarkingValue_Footer">
    <vt:lpwstr>OFFICIAL</vt:lpwstr>
  </property>
  <property fmtid="{D5CDD505-2E9C-101B-9397-08002B2CF9AE}" pid="42" name="PM_ProtectiveMarkingValue_Header">
    <vt:lpwstr>OFFICIAL</vt:lpwstr>
  </property>
  <property fmtid="{D5CDD505-2E9C-101B-9397-08002B2CF9AE}" pid="43" name="PM_Qualifier">
    <vt:lpwstr/>
  </property>
  <property fmtid="{D5CDD505-2E9C-101B-9397-08002B2CF9AE}" pid="44" name="PM_Qualifier_Prev">
    <vt:lpwstr/>
  </property>
  <property fmtid="{D5CDD505-2E9C-101B-9397-08002B2CF9AE}" pid="45" name="PM_SecurityClassification">
    <vt:lpwstr>OFFICIAL</vt:lpwstr>
  </property>
  <property fmtid="{D5CDD505-2E9C-101B-9397-08002B2CF9AE}" pid="46" name="PM_SecurityClassification_Prev">
    <vt:lpwstr>OFFICIAL</vt:lpwstr>
  </property>
  <property fmtid="{D5CDD505-2E9C-101B-9397-08002B2CF9AE}" pid="47" name="PM_Version">
    <vt:lpwstr>2018.4</vt:lpwstr>
  </property>
  <property fmtid="{D5CDD505-2E9C-101B-9397-08002B2CF9AE}" pid="48" name="TaxKeyword">
    <vt:lpwstr>16;#[SEC=OFFICIAL]|07351cc0-de73-4913-be2f-56f124cbf8bb</vt:lpwstr>
  </property>
  <property fmtid="{D5CDD505-2E9C-101B-9397-08002B2CF9AE}" pid="49" name="_dlc_DocIdItemGuid">
    <vt:lpwstr>ab82f88c-37f7-4b34-b040-f3ba71da8489</vt:lpwstr>
  </property>
  <property fmtid="{D5CDD505-2E9C-101B-9397-08002B2CF9AE}" pid="50" name="RecordPoint_WorkflowType">
    <vt:lpwstr>ActiveSubmitStub</vt:lpwstr>
  </property>
  <property fmtid="{D5CDD505-2E9C-101B-9397-08002B2CF9AE}" pid="51" name="RecordPoint_ActiveItemWebId">
    <vt:lpwstr>{93cc3ca4-c67b-4ca4-a4dc-1d5e058702b3}</vt:lpwstr>
  </property>
  <property fmtid="{D5CDD505-2E9C-101B-9397-08002B2CF9AE}" pid="52" name="RecordPoint_ActiveItemSiteId">
    <vt:lpwstr>{816c799e-9604-4c19-885c-90faa75a3875}</vt:lpwstr>
  </property>
  <property fmtid="{D5CDD505-2E9C-101B-9397-08002B2CF9AE}" pid="53" name="RecordPoint_ActiveItemListId">
    <vt:lpwstr>{05cc21ff-5fc5-474b-b058-030eb6213a85}</vt:lpwstr>
  </property>
  <property fmtid="{D5CDD505-2E9C-101B-9397-08002B2CF9AE}" pid="54" name="RecordPoint_ActiveItemUniqueId">
    <vt:lpwstr>{fedf5d39-ddff-4c42-83f0-2bb1a8d06af1}</vt:lpwstr>
  </property>
  <property fmtid="{D5CDD505-2E9C-101B-9397-08002B2CF9AE}" pid="55" name="RecordPoint_SubmissionDate">
    <vt:lpwstr/>
  </property>
  <property fmtid="{D5CDD505-2E9C-101B-9397-08002B2CF9AE}" pid="56" name="RecordPoint_RecordNumberSubmitted">
    <vt:lpwstr/>
  </property>
  <property fmtid="{D5CDD505-2E9C-101B-9397-08002B2CF9AE}" pid="57" name="RecordPoint_ActiveItemMoved">
    <vt:lpwstr/>
  </property>
  <property fmtid="{D5CDD505-2E9C-101B-9397-08002B2CF9AE}" pid="58" name="RecordPoint_RecordFormat">
    <vt:lpwstr/>
  </property>
  <property fmtid="{D5CDD505-2E9C-101B-9397-08002B2CF9AE}" pid="59" name="RecordPoint_SubmissionCompleted">
    <vt:lpwstr/>
  </property>
</Properties>
</file>