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8C" w:rsidRDefault="00FD368C">
      <w:pPr>
        <w:rPr>
          <w:rFonts w:ascii="Arial Bold" w:hAnsi="Arial Bold"/>
          <w:b/>
          <w:caps/>
          <w:color w:val="548DD4"/>
          <w:sz w:val="50"/>
          <w:szCs w:val="50"/>
        </w:rPr>
      </w:pPr>
    </w:p>
    <w:p w:rsidR="00FD368C" w:rsidRDefault="00FD368C">
      <w:pPr>
        <w:rPr>
          <w:rFonts w:ascii="Arial Bold" w:hAnsi="Arial Bold"/>
          <w:b/>
          <w:caps/>
          <w:color w:val="548DD4"/>
          <w:sz w:val="50"/>
          <w:szCs w:val="50"/>
        </w:rPr>
      </w:pPr>
    </w:p>
    <w:p w:rsidR="00FD368C" w:rsidRPr="00222B79" w:rsidRDefault="00B60F9F" w:rsidP="00222B79">
      <w:pPr>
        <w:pStyle w:val="LegalBodyText2"/>
        <w:jc w:val="center"/>
        <w:rPr>
          <w:rFonts w:asciiTheme="minorHAnsi" w:hAnsiTheme="minorHAnsi"/>
          <w:b/>
          <w:sz w:val="52"/>
          <w:szCs w:val="52"/>
        </w:rPr>
      </w:pPr>
      <w:r w:rsidRPr="00222B79">
        <w:rPr>
          <w:rFonts w:asciiTheme="minorHAnsi" w:hAnsiTheme="minorHAnsi"/>
          <w:b/>
          <w:noProof/>
          <w:sz w:val="52"/>
          <w:szCs w:val="52"/>
          <w:lang w:eastAsia="en-AU" w:bidi="ar-SA"/>
        </w:rPr>
        <w:drawing>
          <wp:anchor distT="0" distB="0" distL="114300" distR="114300" simplePos="0" relativeHeight="251657216" behindDoc="1" locked="0" layoutInCell="1" allowOverlap="1">
            <wp:simplePos x="0" y="0"/>
            <wp:positionH relativeFrom="column">
              <wp:posOffset>208280</wp:posOffset>
            </wp:positionH>
            <wp:positionV relativeFrom="paragraph">
              <wp:posOffset>9217660</wp:posOffset>
            </wp:positionV>
            <wp:extent cx="7169150" cy="1102360"/>
            <wp:effectExtent l="19050" t="0" r="0" b="0"/>
            <wp:wrapNone/>
            <wp:docPr id="4" name="Picture 2" descr="didly+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ly+boxes"/>
                    <pic:cNvPicPr>
                      <a:picLocks noChangeAspect="1" noChangeArrowheads="1"/>
                    </pic:cNvPicPr>
                  </pic:nvPicPr>
                  <pic:blipFill>
                    <a:blip r:embed="rId11" cstate="print"/>
                    <a:srcRect/>
                    <a:stretch>
                      <a:fillRect/>
                    </a:stretch>
                  </pic:blipFill>
                  <pic:spPr bwMode="auto">
                    <a:xfrm>
                      <a:off x="0" y="0"/>
                      <a:ext cx="7169150" cy="1102360"/>
                    </a:xfrm>
                    <a:prstGeom prst="rect">
                      <a:avLst/>
                    </a:prstGeom>
                    <a:noFill/>
                  </pic:spPr>
                </pic:pic>
              </a:graphicData>
            </a:graphic>
          </wp:anchor>
        </w:drawing>
      </w:r>
      <w:r w:rsidR="00222B79" w:rsidRPr="00222B79">
        <w:rPr>
          <w:rFonts w:asciiTheme="minorHAnsi" w:hAnsiTheme="minorHAnsi"/>
          <w:b/>
          <w:sz w:val="52"/>
          <w:szCs w:val="52"/>
        </w:rPr>
        <w:t xml:space="preserve">Bush Blitz Applied Taxonomy </w:t>
      </w:r>
      <w:r w:rsidR="00222B79" w:rsidRPr="00222B79">
        <w:rPr>
          <w:rFonts w:asciiTheme="minorHAnsi" w:hAnsiTheme="minorHAnsi"/>
          <w:b/>
          <w:sz w:val="52"/>
          <w:szCs w:val="52"/>
        </w:rPr>
        <w:br/>
        <w:t>Funding Agreement</w:t>
      </w:r>
    </w:p>
    <w:p w:rsidR="00222B79" w:rsidRPr="00222B79" w:rsidRDefault="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36"/>
        </w:rPr>
      </w:pPr>
      <w:proofErr w:type="gramStart"/>
      <w:r w:rsidRPr="00222B79">
        <w:rPr>
          <w:rFonts w:asciiTheme="minorHAnsi" w:hAnsiTheme="minorHAnsi"/>
          <w:b/>
          <w:sz w:val="36"/>
        </w:rPr>
        <w:t>between</w:t>
      </w:r>
      <w:proofErr w:type="gramEnd"/>
    </w:p>
    <w:p w:rsidR="00222B79" w:rsidRPr="00222B79" w:rsidRDefault="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44"/>
        </w:rPr>
      </w:pPr>
      <w:r w:rsidRPr="00222B79">
        <w:rPr>
          <w:rFonts w:asciiTheme="minorHAnsi" w:hAnsiTheme="minorHAnsi"/>
          <w:b/>
          <w:sz w:val="44"/>
        </w:rPr>
        <w:t>Director of National Parks</w:t>
      </w:r>
      <w:r w:rsidRPr="00222B79">
        <w:rPr>
          <w:rFonts w:asciiTheme="minorHAnsi" w:hAnsiTheme="minorHAnsi"/>
          <w:b/>
          <w:sz w:val="44"/>
        </w:rPr>
        <w:br/>
        <w:t>ABN 13 051 694 963</w:t>
      </w:r>
    </w:p>
    <w:p w:rsidR="00222B79" w:rsidRPr="00222B79" w:rsidRDefault="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36"/>
          <w:szCs w:val="36"/>
        </w:rPr>
      </w:pPr>
      <w:proofErr w:type="gramStart"/>
      <w:r w:rsidRPr="00222B79">
        <w:rPr>
          <w:rFonts w:asciiTheme="minorHAnsi" w:hAnsiTheme="minorHAnsi"/>
          <w:b/>
          <w:sz w:val="36"/>
          <w:szCs w:val="36"/>
        </w:rPr>
        <w:t>and</w:t>
      </w:r>
      <w:proofErr w:type="gramEnd"/>
    </w:p>
    <w:p w:rsidR="00222B79" w:rsidRPr="00222B79" w:rsidRDefault="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44"/>
          <w:szCs w:val="44"/>
        </w:rPr>
      </w:pPr>
      <w:r w:rsidRPr="00222B79">
        <w:rPr>
          <w:rFonts w:asciiTheme="minorHAnsi" w:hAnsiTheme="minorHAnsi"/>
          <w:b/>
          <w:sz w:val="44"/>
          <w:szCs w:val="44"/>
        </w:rPr>
        <w:t>[Insert Host Institution Name and ABN]</w:t>
      </w:r>
    </w:p>
    <w:p w:rsidR="00222B79" w:rsidRPr="00222B79" w:rsidRDefault="00222B79" w:rsidP="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36"/>
          <w:szCs w:val="36"/>
        </w:rPr>
      </w:pPr>
      <w:proofErr w:type="gramStart"/>
      <w:r w:rsidRPr="00222B79">
        <w:rPr>
          <w:rFonts w:asciiTheme="minorHAnsi" w:hAnsiTheme="minorHAnsi"/>
          <w:b/>
          <w:sz w:val="36"/>
          <w:szCs w:val="36"/>
        </w:rPr>
        <w:t>and</w:t>
      </w:r>
      <w:proofErr w:type="gramEnd"/>
    </w:p>
    <w:p w:rsidR="00222B79" w:rsidRPr="00222B79" w:rsidRDefault="00222B79" w:rsidP="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44"/>
          <w:szCs w:val="44"/>
        </w:rPr>
      </w:pPr>
      <w:r w:rsidRPr="00222B79">
        <w:rPr>
          <w:rFonts w:asciiTheme="minorHAnsi" w:hAnsiTheme="minorHAnsi"/>
          <w:b/>
          <w:sz w:val="44"/>
          <w:szCs w:val="44"/>
        </w:rPr>
        <w:t xml:space="preserve">[Insert Principal Investigator Name] </w:t>
      </w:r>
    </w:p>
    <w:p w:rsidR="00222B79" w:rsidRPr="00222B79" w:rsidRDefault="00222B79" w:rsidP="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36"/>
          <w:szCs w:val="36"/>
        </w:rPr>
      </w:pPr>
      <w:proofErr w:type="gramStart"/>
      <w:r w:rsidRPr="00222B79">
        <w:rPr>
          <w:rFonts w:asciiTheme="minorHAnsi" w:hAnsiTheme="minorHAnsi"/>
          <w:b/>
          <w:sz w:val="36"/>
          <w:szCs w:val="36"/>
        </w:rPr>
        <w:t>in</w:t>
      </w:r>
      <w:proofErr w:type="gramEnd"/>
      <w:r w:rsidRPr="00222B79">
        <w:rPr>
          <w:rFonts w:asciiTheme="minorHAnsi" w:hAnsiTheme="minorHAnsi"/>
          <w:b/>
          <w:sz w:val="36"/>
          <w:szCs w:val="36"/>
        </w:rPr>
        <w:t xml:space="preserve"> relation to</w:t>
      </w:r>
    </w:p>
    <w:p w:rsidR="00222B79" w:rsidRPr="00222B79" w:rsidRDefault="00222B79" w:rsidP="00222B79">
      <w:pPr>
        <w:pStyle w:val="LegalBodyText2"/>
        <w:rPr>
          <w:rFonts w:asciiTheme="minorHAnsi" w:hAnsiTheme="minorHAnsi"/>
        </w:rPr>
      </w:pPr>
    </w:p>
    <w:p w:rsidR="00222B79" w:rsidRPr="00222B79" w:rsidRDefault="00222B79" w:rsidP="00222B79">
      <w:pPr>
        <w:pStyle w:val="LegalBodyText2"/>
        <w:jc w:val="center"/>
        <w:rPr>
          <w:rFonts w:asciiTheme="minorHAnsi" w:hAnsiTheme="minorHAnsi"/>
          <w:b/>
          <w:sz w:val="44"/>
          <w:szCs w:val="44"/>
        </w:rPr>
      </w:pPr>
      <w:r>
        <w:rPr>
          <w:rFonts w:asciiTheme="minorHAnsi" w:hAnsiTheme="minorHAnsi"/>
          <w:b/>
          <w:sz w:val="44"/>
          <w:szCs w:val="44"/>
        </w:rPr>
        <w:t>[Insert Project Name]</w:t>
      </w:r>
    </w:p>
    <w:p w:rsidR="00FD368C" w:rsidRPr="00222B79" w:rsidRDefault="00FD368C" w:rsidP="00222B79">
      <w:pPr>
        <w:pStyle w:val="LegalNote"/>
        <w:ind w:left="0"/>
        <w:rPr>
          <w:rFonts w:asciiTheme="minorHAnsi" w:hAnsiTheme="minorHAnsi"/>
          <w:sz w:val="44"/>
          <w:szCs w:val="44"/>
        </w:rPr>
        <w:sectPr w:rsidR="00FD368C" w:rsidRPr="00222B79">
          <w:footerReference w:type="even" r:id="rId12"/>
          <w:footerReference w:type="default" r:id="rId13"/>
          <w:headerReference w:type="first" r:id="rId14"/>
          <w:type w:val="continuous"/>
          <w:pgSz w:w="11906" w:h="16838" w:code="9"/>
          <w:pgMar w:top="1440" w:right="1440" w:bottom="1440" w:left="1440" w:header="709" w:footer="709" w:gutter="0"/>
          <w:cols w:space="708"/>
          <w:titlePg/>
          <w:docGrid w:linePitch="360"/>
        </w:sectPr>
      </w:pPr>
    </w:p>
    <w:p w:rsidR="00FD368C" w:rsidRDefault="00B60F9F" w:rsidP="006C2035">
      <w:pPr>
        <w:pStyle w:val="LegalHeading3"/>
        <w:spacing w:before="0"/>
        <w:rPr>
          <w:lang w:val="en-AU"/>
        </w:rPr>
      </w:pPr>
      <w:bookmarkStart w:id="0" w:name="_Toc310494789"/>
      <w:bookmarkStart w:id="1" w:name="_Toc331412641"/>
      <w:bookmarkStart w:id="2" w:name="Table_of_Contents"/>
      <w:r>
        <w:rPr>
          <w:lang w:val="en-AU"/>
        </w:rPr>
        <w:lastRenderedPageBreak/>
        <w:t>Table of contents</w:t>
      </w:r>
      <w:bookmarkEnd w:id="0"/>
      <w:bookmarkEnd w:id="1"/>
    </w:p>
    <w:bookmarkEnd w:id="2"/>
    <w:p w:rsidR="001C15FA" w:rsidRPr="0057217A" w:rsidRDefault="00CD5865"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CD5865">
        <w:rPr>
          <w:b w:val="0"/>
          <w:bCs w:val="0"/>
          <w:sz w:val="24"/>
        </w:rPr>
        <w:fldChar w:fldCharType="begin"/>
      </w:r>
      <w:r w:rsidR="00B60F9F" w:rsidRPr="0057217A">
        <w:rPr>
          <w:b w:val="0"/>
          <w:bCs w:val="0"/>
          <w:sz w:val="24"/>
        </w:rPr>
        <w:instrText xml:space="preserve"> TOC \f \t "Legal Clause Level 1,2,Legal Heading 1,1,Legal Heading 3,1" </w:instrText>
      </w:r>
      <w:r w:rsidRPr="00CD5865">
        <w:rPr>
          <w:b w:val="0"/>
          <w:bCs w:val="0"/>
          <w:sz w:val="24"/>
        </w:rPr>
        <w:fldChar w:fldCharType="separate"/>
      </w:r>
      <w:r w:rsidR="001C15FA" w:rsidRPr="0057217A">
        <w:rPr>
          <w:noProof/>
          <w:sz w:val="24"/>
        </w:rPr>
        <w:t>Table of contents</w:t>
      </w:r>
      <w:r w:rsidR="001C15FA" w:rsidRPr="0057217A">
        <w:rPr>
          <w:noProof/>
          <w:sz w:val="24"/>
        </w:rPr>
        <w:tab/>
      </w:r>
      <w:r w:rsidRPr="0057217A">
        <w:rPr>
          <w:noProof/>
          <w:sz w:val="24"/>
        </w:rPr>
        <w:fldChar w:fldCharType="begin"/>
      </w:r>
      <w:r w:rsidR="001C15FA" w:rsidRPr="0057217A">
        <w:rPr>
          <w:noProof/>
          <w:sz w:val="24"/>
        </w:rPr>
        <w:instrText xml:space="preserve"> PAGEREF _Toc331412641 \h </w:instrText>
      </w:r>
      <w:r w:rsidRPr="0057217A">
        <w:rPr>
          <w:noProof/>
          <w:sz w:val="24"/>
        </w:rPr>
      </w:r>
      <w:r w:rsidRPr="0057217A">
        <w:rPr>
          <w:noProof/>
          <w:sz w:val="24"/>
        </w:rPr>
        <w:fldChar w:fldCharType="separate"/>
      </w:r>
      <w:r w:rsidR="006C2035">
        <w:rPr>
          <w:noProof/>
          <w:sz w:val="24"/>
        </w:rPr>
        <w:t>2</w:t>
      </w:r>
      <w:r w:rsidRPr="0057217A">
        <w:rPr>
          <w:noProof/>
          <w:sz w:val="24"/>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Details</w:t>
      </w:r>
      <w:r w:rsidRPr="0057217A">
        <w:rPr>
          <w:noProof/>
          <w:sz w:val="24"/>
        </w:rPr>
        <w:tab/>
      </w:r>
      <w:r w:rsidR="00CD5865" w:rsidRPr="0057217A">
        <w:rPr>
          <w:noProof/>
          <w:sz w:val="24"/>
        </w:rPr>
        <w:fldChar w:fldCharType="begin"/>
      </w:r>
      <w:r w:rsidRPr="0057217A">
        <w:rPr>
          <w:noProof/>
          <w:sz w:val="24"/>
        </w:rPr>
        <w:instrText xml:space="preserve"> PAGEREF _Toc331412642 \h </w:instrText>
      </w:r>
      <w:r w:rsidR="00CD5865" w:rsidRPr="0057217A">
        <w:rPr>
          <w:noProof/>
          <w:sz w:val="24"/>
        </w:rPr>
      </w:r>
      <w:r w:rsidR="00CD5865" w:rsidRPr="0057217A">
        <w:rPr>
          <w:noProof/>
          <w:sz w:val="24"/>
        </w:rPr>
        <w:fldChar w:fldCharType="separate"/>
      </w:r>
      <w:r w:rsidR="006C2035">
        <w:rPr>
          <w:noProof/>
          <w:sz w:val="24"/>
        </w:rPr>
        <w:t>3</w:t>
      </w:r>
      <w:r w:rsidR="00CD5865" w:rsidRPr="0057217A">
        <w:rPr>
          <w:noProof/>
          <w:sz w:val="24"/>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Operative provisions</w:t>
      </w:r>
      <w:r w:rsidRPr="0057217A">
        <w:rPr>
          <w:noProof/>
          <w:sz w:val="24"/>
        </w:rPr>
        <w:tab/>
      </w:r>
      <w:r w:rsidR="00CD5865" w:rsidRPr="0057217A">
        <w:rPr>
          <w:noProof/>
          <w:sz w:val="24"/>
        </w:rPr>
        <w:fldChar w:fldCharType="begin"/>
      </w:r>
      <w:r w:rsidRPr="0057217A">
        <w:rPr>
          <w:noProof/>
          <w:sz w:val="24"/>
        </w:rPr>
        <w:instrText xml:space="preserve"> PAGEREF _Toc331412643 \h </w:instrText>
      </w:r>
      <w:r w:rsidR="00CD5865" w:rsidRPr="0057217A">
        <w:rPr>
          <w:noProof/>
          <w:sz w:val="24"/>
        </w:rPr>
      </w:r>
      <w:r w:rsidR="00CD5865" w:rsidRPr="0057217A">
        <w:rPr>
          <w:noProof/>
          <w:sz w:val="24"/>
        </w:rPr>
        <w:fldChar w:fldCharType="separate"/>
      </w:r>
      <w:r w:rsidR="006C2035">
        <w:rPr>
          <w:noProof/>
          <w:sz w:val="24"/>
        </w:rPr>
        <w:t>4</w:t>
      </w:r>
      <w:r w:rsidR="00CD5865" w:rsidRPr="0057217A">
        <w:rPr>
          <w:noProof/>
          <w:sz w:val="24"/>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Definitions and interpretation</w:t>
      </w:r>
      <w:r w:rsidRPr="0057217A">
        <w:rPr>
          <w:noProof/>
          <w:sz w:val="22"/>
        </w:rPr>
        <w:tab/>
      </w:r>
      <w:r w:rsidR="00CD5865" w:rsidRPr="0057217A">
        <w:rPr>
          <w:noProof/>
          <w:sz w:val="22"/>
        </w:rPr>
        <w:fldChar w:fldCharType="begin"/>
      </w:r>
      <w:r w:rsidRPr="0057217A">
        <w:rPr>
          <w:noProof/>
          <w:sz w:val="22"/>
        </w:rPr>
        <w:instrText xml:space="preserve"> PAGEREF _Toc331412644 \h </w:instrText>
      </w:r>
      <w:r w:rsidR="00CD5865" w:rsidRPr="0057217A">
        <w:rPr>
          <w:noProof/>
          <w:sz w:val="22"/>
        </w:rPr>
      </w:r>
      <w:r w:rsidR="00CD5865" w:rsidRPr="0057217A">
        <w:rPr>
          <w:noProof/>
          <w:sz w:val="22"/>
        </w:rPr>
        <w:fldChar w:fldCharType="separate"/>
      </w:r>
      <w:r w:rsidR="006C2035">
        <w:rPr>
          <w:noProof/>
          <w:sz w:val="22"/>
        </w:rPr>
        <w:t>4</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2.</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Agreement Period</w:t>
      </w:r>
      <w:r w:rsidRPr="0057217A">
        <w:rPr>
          <w:noProof/>
          <w:sz w:val="22"/>
        </w:rPr>
        <w:tab/>
      </w:r>
      <w:r w:rsidR="00CD5865" w:rsidRPr="0057217A">
        <w:rPr>
          <w:noProof/>
          <w:sz w:val="22"/>
        </w:rPr>
        <w:fldChar w:fldCharType="begin"/>
      </w:r>
      <w:r w:rsidRPr="0057217A">
        <w:rPr>
          <w:noProof/>
          <w:sz w:val="22"/>
        </w:rPr>
        <w:instrText xml:space="preserve"> PAGEREF _Toc331412645 \h </w:instrText>
      </w:r>
      <w:r w:rsidR="00CD5865" w:rsidRPr="0057217A">
        <w:rPr>
          <w:noProof/>
          <w:sz w:val="22"/>
        </w:rPr>
      </w:r>
      <w:r w:rsidR="00CD5865" w:rsidRPr="0057217A">
        <w:rPr>
          <w:noProof/>
          <w:sz w:val="22"/>
        </w:rPr>
        <w:fldChar w:fldCharType="separate"/>
      </w:r>
      <w:r w:rsidR="006C2035">
        <w:rPr>
          <w:noProof/>
          <w:sz w:val="22"/>
        </w:rPr>
        <w:t>10</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3.</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Warranties and representations</w:t>
      </w:r>
      <w:r w:rsidRPr="0057217A">
        <w:rPr>
          <w:noProof/>
          <w:sz w:val="22"/>
        </w:rPr>
        <w:tab/>
      </w:r>
      <w:r w:rsidR="00CD5865" w:rsidRPr="0057217A">
        <w:rPr>
          <w:noProof/>
          <w:sz w:val="22"/>
        </w:rPr>
        <w:fldChar w:fldCharType="begin"/>
      </w:r>
      <w:r w:rsidRPr="0057217A">
        <w:rPr>
          <w:noProof/>
          <w:sz w:val="22"/>
        </w:rPr>
        <w:instrText xml:space="preserve"> PAGEREF _Toc331412646 \h </w:instrText>
      </w:r>
      <w:r w:rsidR="00CD5865" w:rsidRPr="0057217A">
        <w:rPr>
          <w:noProof/>
          <w:sz w:val="22"/>
        </w:rPr>
      </w:r>
      <w:r w:rsidR="00CD5865" w:rsidRPr="0057217A">
        <w:rPr>
          <w:noProof/>
          <w:sz w:val="22"/>
        </w:rPr>
        <w:fldChar w:fldCharType="separate"/>
      </w:r>
      <w:r w:rsidR="006C2035">
        <w:rPr>
          <w:noProof/>
          <w:sz w:val="22"/>
        </w:rPr>
        <w:t>10</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4.</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Conduct of the Project</w:t>
      </w:r>
      <w:r w:rsidRPr="0057217A">
        <w:rPr>
          <w:noProof/>
          <w:sz w:val="22"/>
        </w:rPr>
        <w:tab/>
      </w:r>
      <w:r w:rsidR="00CD5865" w:rsidRPr="0057217A">
        <w:rPr>
          <w:noProof/>
          <w:sz w:val="22"/>
        </w:rPr>
        <w:fldChar w:fldCharType="begin"/>
      </w:r>
      <w:r w:rsidRPr="0057217A">
        <w:rPr>
          <w:noProof/>
          <w:sz w:val="22"/>
        </w:rPr>
        <w:instrText xml:space="preserve"> PAGEREF _Toc331412647 \h </w:instrText>
      </w:r>
      <w:r w:rsidR="00CD5865" w:rsidRPr="0057217A">
        <w:rPr>
          <w:noProof/>
          <w:sz w:val="22"/>
        </w:rPr>
      </w:r>
      <w:r w:rsidR="00CD5865" w:rsidRPr="0057217A">
        <w:rPr>
          <w:noProof/>
          <w:sz w:val="22"/>
        </w:rPr>
        <w:fldChar w:fldCharType="separate"/>
      </w:r>
      <w:r w:rsidR="006C2035">
        <w:rPr>
          <w:noProof/>
          <w:sz w:val="22"/>
        </w:rPr>
        <w:t>11</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5.</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Funds</w:t>
      </w:r>
      <w:r w:rsidRPr="0057217A">
        <w:rPr>
          <w:noProof/>
          <w:sz w:val="22"/>
        </w:rPr>
        <w:tab/>
      </w:r>
      <w:r w:rsidR="00CD5865" w:rsidRPr="0057217A">
        <w:rPr>
          <w:noProof/>
          <w:sz w:val="22"/>
        </w:rPr>
        <w:fldChar w:fldCharType="begin"/>
      </w:r>
      <w:r w:rsidRPr="0057217A">
        <w:rPr>
          <w:noProof/>
          <w:sz w:val="22"/>
        </w:rPr>
        <w:instrText xml:space="preserve"> PAGEREF _Toc331412648 \h </w:instrText>
      </w:r>
      <w:r w:rsidR="00CD5865" w:rsidRPr="0057217A">
        <w:rPr>
          <w:noProof/>
          <w:sz w:val="22"/>
        </w:rPr>
      </w:r>
      <w:r w:rsidR="00CD5865" w:rsidRPr="0057217A">
        <w:rPr>
          <w:noProof/>
          <w:sz w:val="22"/>
        </w:rPr>
        <w:fldChar w:fldCharType="separate"/>
      </w:r>
      <w:r w:rsidR="006C2035">
        <w:rPr>
          <w:noProof/>
          <w:sz w:val="22"/>
        </w:rPr>
        <w:t>12</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6.</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Taxes, duties and government charges</w:t>
      </w:r>
      <w:r w:rsidRPr="0057217A">
        <w:rPr>
          <w:noProof/>
          <w:sz w:val="22"/>
        </w:rPr>
        <w:tab/>
      </w:r>
      <w:r w:rsidR="00CD5865" w:rsidRPr="0057217A">
        <w:rPr>
          <w:noProof/>
          <w:sz w:val="22"/>
        </w:rPr>
        <w:fldChar w:fldCharType="begin"/>
      </w:r>
      <w:r w:rsidRPr="0057217A">
        <w:rPr>
          <w:noProof/>
          <w:sz w:val="22"/>
        </w:rPr>
        <w:instrText xml:space="preserve"> PAGEREF _Toc331412649 \h </w:instrText>
      </w:r>
      <w:r w:rsidR="00CD5865" w:rsidRPr="0057217A">
        <w:rPr>
          <w:noProof/>
          <w:sz w:val="22"/>
        </w:rPr>
      </w:r>
      <w:r w:rsidR="00CD5865" w:rsidRPr="0057217A">
        <w:rPr>
          <w:noProof/>
          <w:sz w:val="22"/>
        </w:rPr>
        <w:fldChar w:fldCharType="separate"/>
      </w:r>
      <w:r w:rsidR="006C2035">
        <w:rPr>
          <w:noProof/>
          <w:sz w:val="22"/>
        </w:rPr>
        <w:t>14</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7.</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Other contributions</w:t>
      </w:r>
      <w:r w:rsidRPr="0057217A">
        <w:rPr>
          <w:noProof/>
          <w:sz w:val="22"/>
        </w:rPr>
        <w:tab/>
      </w:r>
      <w:r w:rsidR="00CD5865" w:rsidRPr="0057217A">
        <w:rPr>
          <w:noProof/>
          <w:sz w:val="22"/>
        </w:rPr>
        <w:fldChar w:fldCharType="begin"/>
      </w:r>
      <w:r w:rsidRPr="0057217A">
        <w:rPr>
          <w:noProof/>
          <w:sz w:val="22"/>
        </w:rPr>
        <w:instrText xml:space="preserve"> PAGEREF _Toc331412650 \h </w:instrText>
      </w:r>
      <w:r w:rsidR="00CD5865" w:rsidRPr="0057217A">
        <w:rPr>
          <w:noProof/>
          <w:sz w:val="22"/>
        </w:rPr>
      </w:r>
      <w:r w:rsidR="00CD5865" w:rsidRPr="0057217A">
        <w:rPr>
          <w:noProof/>
          <w:sz w:val="22"/>
        </w:rPr>
        <w:fldChar w:fldCharType="separate"/>
      </w:r>
      <w:r w:rsidR="006C2035">
        <w:rPr>
          <w:noProof/>
          <w:sz w:val="22"/>
        </w:rPr>
        <w:t>15</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8.</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Assets</w:t>
      </w:r>
      <w:r w:rsidRPr="0057217A">
        <w:rPr>
          <w:noProof/>
          <w:sz w:val="22"/>
        </w:rPr>
        <w:tab/>
      </w:r>
      <w:r w:rsidR="00CD5865" w:rsidRPr="0057217A">
        <w:rPr>
          <w:noProof/>
          <w:sz w:val="22"/>
        </w:rPr>
        <w:fldChar w:fldCharType="begin"/>
      </w:r>
      <w:r w:rsidRPr="0057217A">
        <w:rPr>
          <w:noProof/>
          <w:sz w:val="22"/>
        </w:rPr>
        <w:instrText xml:space="preserve"> PAGEREF _Toc331412651 \h </w:instrText>
      </w:r>
      <w:r w:rsidR="00CD5865" w:rsidRPr="0057217A">
        <w:rPr>
          <w:noProof/>
          <w:sz w:val="22"/>
        </w:rPr>
      </w:r>
      <w:r w:rsidR="00CD5865" w:rsidRPr="0057217A">
        <w:rPr>
          <w:noProof/>
          <w:sz w:val="22"/>
        </w:rPr>
        <w:fldChar w:fldCharType="separate"/>
      </w:r>
      <w:r w:rsidR="006C2035">
        <w:rPr>
          <w:noProof/>
          <w:sz w:val="22"/>
        </w:rPr>
        <w:t>17</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9.</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Records, Reports and acquittals</w:t>
      </w:r>
      <w:r w:rsidRPr="0057217A">
        <w:rPr>
          <w:noProof/>
          <w:sz w:val="22"/>
        </w:rPr>
        <w:tab/>
      </w:r>
      <w:r w:rsidR="00CD5865" w:rsidRPr="0057217A">
        <w:rPr>
          <w:noProof/>
          <w:sz w:val="22"/>
        </w:rPr>
        <w:fldChar w:fldCharType="begin"/>
      </w:r>
      <w:r w:rsidRPr="0057217A">
        <w:rPr>
          <w:noProof/>
          <w:sz w:val="22"/>
        </w:rPr>
        <w:instrText xml:space="preserve"> PAGEREF _Toc331412652 \h </w:instrText>
      </w:r>
      <w:r w:rsidR="00CD5865" w:rsidRPr="0057217A">
        <w:rPr>
          <w:noProof/>
          <w:sz w:val="22"/>
        </w:rPr>
      </w:r>
      <w:r w:rsidR="00CD5865" w:rsidRPr="0057217A">
        <w:rPr>
          <w:noProof/>
          <w:sz w:val="22"/>
        </w:rPr>
        <w:fldChar w:fldCharType="separate"/>
      </w:r>
      <w:r w:rsidR="006C2035">
        <w:rPr>
          <w:noProof/>
          <w:sz w:val="22"/>
        </w:rPr>
        <w:t>17</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10.</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Audit and access</w:t>
      </w:r>
      <w:r w:rsidRPr="0057217A">
        <w:rPr>
          <w:noProof/>
          <w:sz w:val="22"/>
        </w:rPr>
        <w:tab/>
      </w:r>
      <w:r w:rsidR="00CD5865" w:rsidRPr="0057217A">
        <w:rPr>
          <w:noProof/>
          <w:sz w:val="22"/>
        </w:rPr>
        <w:fldChar w:fldCharType="begin"/>
      </w:r>
      <w:r w:rsidRPr="0057217A">
        <w:rPr>
          <w:noProof/>
          <w:sz w:val="22"/>
        </w:rPr>
        <w:instrText xml:space="preserve"> PAGEREF _Toc331412653 \h </w:instrText>
      </w:r>
      <w:r w:rsidR="00CD5865" w:rsidRPr="0057217A">
        <w:rPr>
          <w:noProof/>
          <w:sz w:val="22"/>
        </w:rPr>
      </w:r>
      <w:r w:rsidR="00CD5865" w:rsidRPr="0057217A">
        <w:rPr>
          <w:noProof/>
          <w:sz w:val="22"/>
        </w:rPr>
        <w:fldChar w:fldCharType="separate"/>
      </w:r>
      <w:r w:rsidR="006C2035">
        <w:rPr>
          <w:noProof/>
          <w:sz w:val="22"/>
        </w:rPr>
        <w:t>18</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11.</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Project Material and Intellectual Property Rights</w:t>
      </w:r>
      <w:r w:rsidRPr="0057217A">
        <w:rPr>
          <w:noProof/>
          <w:sz w:val="22"/>
        </w:rPr>
        <w:tab/>
      </w:r>
      <w:r w:rsidR="00CD5865" w:rsidRPr="0057217A">
        <w:rPr>
          <w:noProof/>
          <w:sz w:val="22"/>
        </w:rPr>
        <w:fldChar w:fldCharType="begin"/>
      </w:r>
      <w:r w:rsidRPr="0057217A">
        <w:rPr>
          <w:noProof/>
          <w:sz w:val="22"/>
        </w:rPr>
        <w:instrText xml:space="preserve"> PAGEREF _Toc331412654 \h </w:instrText>
      </w:r>
      <w:r w:rsidR="00CD5865" w:rsidRPr="0057217A">
        <w:rPr>
          <w:noProof/>
          <w:sz w:val="22"/>
        </w:rPr>
      </w:r>
      <w:r w:rsidR="00CD5865" w:rsidRPr="0057217A">
        <w:rPr>
          <w:noProof/>
          <w:sz w:val="22"/>
        </w:rPr>
        <w:fldChar w:fldCharType="separate"/>
      </w:r>
      <w:r w:rsidR="006C2035">
        <w:rPr>
          <w:noProof/>
          <w:sz w:val="22"/>
        </w:rPr>
        <w:t>19</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12.</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Acknowledgement and Project Events</w:t>
      </w:r>
      <w:r w:rsidRPr="0057217A">
        <w:rPr>
          <w:noProof/>
          <w:sz w:val="22"/>
        </w:rPr>
        <w:tab/>
      </w:r>
      <w:r w:rsidR="00CD5865" w:rsidRPr="0057217A">
        <w:rPr>
          <w:noProof/>
          <w:sz w:val="22"/>
        </w:rPr>
        <w:fldChar w:fldCharType="begin"/>
      </w:r>
      <w:r w:rsidRPr="0057217A">
        <w:rPr>
          <w:noProof/>
          <w:sz w:val="22"/>
        </w:rPr>
        <w:instrText xml:space="preserve"> PAGEREF _Toc331412655 \h </w:instrText>
      </w:r>
      <w:r w:rsidR="00CD5865" w:rsidRPr="0057217A">
        <w:rPr>
          <w:noProof/>
          <w:sz w:val="22"/>
        </w:rPr>
      </w:r>
      <w:r w:rsidR="00CD5865" w:rsidRPr="0057217A">
        <w:rPr>
          <w:noProof/>
          <w:sz w:val="22"/>
        </w:rPr>
        <w:fldChar w:fldCharType="separate"/>
      </w:r>
      <w:r w:rsidR="006C2035">
        <w:rPr>
          <w:noProof/>
          <w:sz w:val="22"/>
        </w:rPr>
        <w:t>19</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13.</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Confidential Information</w:t>
      </w:r>
      <w:r w:rsidRPr="0057217A">
        <w:rPr>
          <w:noProof/>
          <w:sz w:val="22"/>
        </w:rPr>
        <w:tab/>
      </w:r>
      <w:r w:rsidR="00CD5865" w:rsidRPr="0057217A">
        <w:rPr>
          <w:noProof/>
          <w:sz w:val="22"/>
        </w:rPr>
        <w:fldChar w:fldCharType="begin"/>
      </w:r>
      <w:r w:rsidRPr="0057217A">
        <w:rPr>
          <w:noProof/>
          <w:sz w:val="22"/>
        </w:rPr>
        <w:instrText xml:space="preserve"> PAGEREF _Toc331412656 \h </w:instrText>
      </w:r>
      <w:r w:rsidR="00CD5865" w:rsidRPr="0057217A">
        <w:rPr>
          <w:noProof/>
          <w:sz w:val="22"/>
        </w:rPr>
      </w:r>
      <w:r w:rsidR="00CD5865" w:rsidRPr="0057217A">
        <w:rPr>
          <w:noProof/>
          <w:sz w:val="22"/>
        </w:rPr>
        <w:fldChar w:fldCharType="separate"/>
      </w:r>
      <w:r w:rsidR="006C2035">
        <w:rPr>
          <w:noProof/>
          <w:sz w:val="22"/>
        </w:rPr>
        <w:t>20</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14.</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Personal Information</w:t>
      </w:r>
      <w:r w:rsidRPr="0057217A">
        <w:rPr>
          <w:noProof/>
          <w:sz w:val="22"/>
        </w:rPr>
        <w:tab/>
      </w:r>
      <w:r w:rsidR="00CD5865" w:rsidRPr="0057217A">
        <w:rPr>
          <w:noProof/>
          <w:sz w:val="22"/>
        </w:rPr>
        <w:fldChar w:fldCharType="begin"/>
      </w:r>
      <w:r w:rsidRPr="0057217A">
        <w:rPr>
          <w:noProof/>
          <w:sz w:val="22"/>
        </w:rPr>
        <w:instrText xml:space="preserve"> PAGEREF _Toc331412657 \h </w:instrText>
      </w:r>
      <w:r w:rsidR="00CD5865" w:rsidRPr="0057217A">
        <w:rPr>
          <w:noProof/>
          <w:sz w:val="22"/>
        </w:rPr>
      </w:r>
      <w:r w:rsidR="00CD5865" w:rsidRPr="0057217A">
        <w:rPr>
          <w:noProof/>
          <w:sz w:val="22"/>
        </w:rPr>
        <w:fldChar w:fldCharType="separate"/>
      </w:r>
      <w:r w:rsidR="006C2035">
        <w:rPr>
          <w:noProof/>
          <w:sz w:val="22"/>
        </w:rPr>
        <w:t>21</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15.</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Indemnity and release</w:t>
      </w:r>
      <w:r w:rsidRPr="0057217A">
        <w:rPr>
          <w:noProof/>
          <w:sz w:val="22"/>
        </w:rPr>
        <w:tab/>
      </w:r>
      <w:r w:rsidR="00CD5865" w:rsidRPr="0057217A">
        <w:rPr>
          <w:noProof/>
          <w:sz w:val="22"/>
        </w:rPr>
        <w:fldChar w:fldCharType="begin"/>
      </w:r>
      <w:r w:rsidRPr="0057217A">
        <w:rPr>
          <w:noProof/>
          <w:sz w:val="22"/>
        </w:rPr>
        <w:instrText xml:space="preserve"> PAGEREF _Toc331412658 \h </w:instrText>
      </w:r>
      <w:r w:rsidR="00CD5865" w:rsidRPr="0057217A">
        <w:rPr>
          <w:noProof/>
          <w:sz w:val="22"/>
        </w:rPr>
      </w:r>
      <w:r w:rsidR="00CD5865" w:rsidRPr="0057217A">
        <w:rPr>
          <w:noProof/>
          <w:sz w:val="22"/>
        </w:rPr>
        <w:fldChar w:fldCharType="separate"/>
      </w:r>
      <w:r w:rsidR="006C2035">
        <w:rPr>
          <w:noProof/>
          <w:sz w:val="22"/>
        </w:rPr>
        <w:t>21</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16.</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Insurance</w:t>
      </w:r>
      <w:r w:rsidRPr="0057217A">
        <w:rPr>
          <w:noProof/>
          <w:sz w:val="22"/>
        </w:rPr>
        <w:tab/>
      </w:r>
      <w:r w:rsidR="00CD5865" w:rsidRPr="0057217A">
        <w:rPr>
          <w:noProof/>
          <w:sz w:val="22"/>
        </w:rPr>
        <w:fldChar w:fldCharType="begin"/>
      </w:r>
      <w:r w:rsidRPr="0057217A">
        <w:rPr>
          <w:noProof/>
          <w:sz w:val="22"/>
        </w:rPr>
        <w:instrText xml:space="preserve"> PAGEREF _Toc331412659 \h </w:instrText>
      </w:r>
      <w:r w:rsidR="00CD5865" w:rsidRPr="0057217A">
        <w:rPr>
          <w:noProof/>
          <w:sz w:val="22"/>
        </w:rPr>
      </w:r>
      <w:r w:rsidR="00CD5865" w:rsidRPr="0057217A">
        <w:rPr>
          <w:noProof/>
          <w:sz w:val="22"/>
        </w:rPr>
        <w:fldChar w:fldCharType="separate"/>
      </w:r>
      <w:r w:rsidR="006C2035">
        <w:rPr>
          <w:noProof/>
          <w:sz w:val="22"/>
        </w:rPr>
        <w:t>22</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17.</w:t>
      </w:r>
      <w:r w:rsidRPr="0057217A">
        <w:rPr>
          <w:rFonts w:asciiTheme="minorHAnsi" w:eastAsiaTheme="minorEastAsia" w:hAnsiTheme="minorHAnsi" w:cstheme="minorBidi"/>
          <w:b w:val="0"/>
          <w:bCs w:val="0"/>
          <w:noProof/>
          <w:w w:val="100"/>
          <w:sz w:val="20"/>
          <w:szCs w:val="22"/>
          <w:lang w:eastAsia="en-AU" w:bidi="ar-SA"/>
        </w:rPr>
        <w:tab/>
      </w:r>
      <w:r w:rsidR="00C97485" w:rsidRPr="0057217A">
        <w:rPr>
          <w:noProof/>
          <w:sz w:val="22"/>
        </w:rPr>
        <w:t>Force majeure</w:t>
      </w:r>
      <w:r w:rsidRPr="0057217A">
        <w:rPr>
          <w:noProof/>
          <w:sz w:val="22"/>
        </w:rPr>
        <w:t xml:space="preserve"> events</w:t>
      </w:r>
      <w:r w:rsidRPr="0057217A">
        <w:rPr>
          <w:noProof/>
          <w:sz w:val="22"/>
        </w:rPr>
        <w:tab/>
      </w:r>
      <w:r w:rsidR="00CD5865" w:rsidRPr="0057217A">
        <w:rPr>
          <w:noProof/>
          <w:sz w:val="22"/>
        </w:rPr>
        <w:fldChar w:fldCharType="begin"/>
      </w:r>
      <w:r w:rsidRPr="0057217A">
        <w:rPr>
          <w:noProof/>
          <w:sz w:val="22"/>
        </w:rPr>
        <w:instrText xml:space="preserve"> PAGEREF _Toc331412660 \h </w:instrText>
      </w:r>
      <w:r w:rsidR="00CD5865" w:rsidRPr="0057217A">
        <w:rPr>
          <w:noProof/>
          <w:sz w:val="22"/>
        </w:rPr>
      </w:r>
      <w:r w:rsidR="00CD5865" w:rsidRPr="0057217A">
        <w:rPr>
          <w:noProof/>
          <w:sz w:val="22"/>
        </w:rPr>
        <w:fldChar w:fldCharType="separate"/>
      </w:r>
      <w:r w:rsidR="006C2035">
        <w:rPr>
          <w:noProof/>
          <w:sz w:val="22"/>
        </w:rPr>
        <w:t>23</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18.</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Dispute resolution</w:t>
      </w:r>
      <w:r w:rsidRPr="0057217A">
        <w:rPr>
          <w:noProof/>
          <w:sz w:val="22"/>
        </w:rPr>
        <w:tab/>
      </w:r>
      <w:r w:rsidR="00CD5865" w:rsidRPr="0057217A">
        <w:rPr>
          <w:noProof/>
          <w:sz w:val="22"/>
        </w:rPr>
        <w:fldChar w:fldCharType="begin"/>
      </w:r>
      <w:r w:rsidRPr="0057217A">
        <w:rPr>
          <w:noProof/>
          <w:sz w:val="22"/>
        </w:rPr>
        <w:instrText xml:space="preserve"> PAGEREF _Toc331412661 \h </w:instrText>
      </w:r>
      <w:r w:rsidR="00CD5865" w:rsidRPr="0057217A">
        <w:rPr>
          <w:noProof/>
          <w:sz w:val="22"/>
        </w:rPr>
      </w:r>
      <w:r w:rsidR="00CD5865" w:rsidRPr="0057217A">
        <w:rPr>
          <w:noProof/>
          <w:sz w:val="22"/>
        </w:rPr>
        <w:fldChar w:fldCharType="separate"/>
      </w:r>
      <w:r w:rsidR="006C2035">
        <w:rPr>
          <w:noProof/>
          <w:sz w:val="22"/>
        </w:rPr>
        <w:t>23</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19.</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Suspension or termination</w:t>
      </w:r>
      <w:r w:rsidRPr="0057217A">
        <w:rPr>
          <w:noProof/>
          <w:sz w:val="22"/>
        </w:rPr>
        <w:tab/>
      </w:r>
      <w:r w:rsidR="00CD5865" w:rsidRPr="0057217A">
        <w:rPr>
          <w:noProof/>
          <w:sz w:val="22"/>
        </w:rPr>
        <w:fldChar w:fldCharType="begin"/>
      </w:r>
      <w:r w:rsidRPr="0057217A">
        <w:rPr>
          <w:noProof/>
          <w:sz w:val="22"/>
        </w:rPr>
        <w:instrText xml:space="preserve"> PAGEREF _Toc331412662 \h </w:instrText>
      </w:r>
      <w:r w:rsidR="00CD5865" w:rsidRPr="0057217A">
        <w:rPr>
          <w:noProof/>
          <w:sz w:val="22"/>
        </w:rPr>
      </w:r>
      <w:r w:rsidR="00CD5865" w:rsidRPr="0057217A">
        <w:rPr>
          <w:noProof/>
          <w:sz w:val="22"/>
        </w:rPr>
        <w:fldChar w:fldCharType="separate"/>
      </w:r>
      <w:r w:rsidR="006C2035">
        <w:rPr>
          <w:noProof/>
          <w:sz w:val="22"/>
        </w:rPr>
        <w:t>24</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20.</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Notices and other communications</w:t>
      </w:r>
      <w:r w:rsidRPr="0057217A">
        <w:rPr>
          <w:noProof/>
          <w:sz w:val="22"/>
        </w:rPr>
        <w:tab/>
      </w:r>
      <w:r w:rsidR="00CD5865" w:rsidRPr="0057217A">
        <w:rPr>
          <w:noProof/>
          <w:sz w:val="22"/>
        </w:rPr>
        <w:fldChar w:fldCharType="begin"/>
      </w:r>
      <w:r w:rsidRPr="0057217A">
        <w:rPr>
          <w:noProof/>
          <w:sz w:val="22"/>
        </w:rPr>
        <w:instrText xml:space="preserve"> PAGEREF _Toc331412663 \h </w:instrText>
      </w:r>
      <w:r w:rsidR="00CD5865" w:rsidRPr="0057217A">
        <w:rPr>
          <w:noProof/>
          <w:sz w:val="22"/>
        </w:rPr>
      </w:r>
      <w:r w:rsidR="00CD5865" w:rsidRPr="0057217A">
        <w:rPr>
          <w:noProof/>
          <w:sz w:val="22"/>
        </w:rPr>
        <w:fldChar w:fldCharType="separate"/>
      </w:r>
      <w:r w:rsidR="006C2035">
        <w:rPr>
          <w:noProof/>
          <w:sz w:val="22"/>
        </w:rPr>
        <w:t>26</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21.</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Work, Health and Safety</w:t>
      </w:r>
      <w:r w:rsidRPr="0057217A">
        <w:rPr>
          <w:noProof/>
          <w:sz w:val="22"/>
        </w:rPr>
        <w:tab/>
      </w:r>
      <w:r w:rsidR="00CD5865" w:rsidRPr="0057217A">
        <w:rPr>
          <w:noProof/>
          <w:sz w:val="22"/>
        </w:rPr>
        <w:fldChar w:fldCharType="begin"/>
      </w:r>
      <w:r w:rsidRPr="0057217A">
        <w:rPr>
          <w:noProof/>
          <w:sz w:val="22"/>
        </w:rPr>
        <w:instrText xml:space="preserve"> PAGEREF _Toc331412664 \h </w:instrText>
      </w:r>
      <w:r w:rsidR="00CD5865" w:rsidRPr="0057217A">
        <w:rPr>
          <w:noProof/>
          <w:sz w:val="22"/>
        </w:rPr>
      </w:r>
      <w:r w:rsidR="00CD5865" w:rsidRPr="0057217A">
        <w:rPr>
          <w:noProof/>
          <w:sz w:val="22"/>
        </w:rPr>
        <w:fldChar w:fldCharType="separate"/>
      </w:r>
      <w:r w:rsidR="006C2035">
        <w:rPr>
          <w:noProof/>
          <w:sz w:val="22"/>
        </w:rPr>
        <w:t>26</w:t>
      </w:r>
      <w:r w:rsidR="00CD5865" w:rsidRPr="0057217A">
        <w:rPr>
          <w:noProof/>
          <w:sz w:val="22"/>
        </w:rPr>
        <w:fldChar w:fldCharType="end"/>
      </w:r>
    </w:p>
    <w:p w:rsidR="001C15FA" w:rsidRPr="0057217A" w:rsidRDefault="001C15FA" w:rsidP="006C2035">
      <w:pPr>
        <w:pStyle w:val="TOC2"/>
        <w:spacing w:before="120"/>
        <w:rPr>
          <w:rFonts w:asciiTheme="minorHAnsi" w:eastAsiaTheme="minorEastAsia" w:hAnsiTheme="minorHAnsi" w:cstheme="minorBidi"/>
          <w:b w:val="0"/>
          <w:bCs w:val="0"/>
          <w:noProof/>
          <w:w w:val="100"/>
          <w:sz w:val="20"/>
          <w:szCs w:val="22"/>
          <w:lang w:eastAsia="en-AU" w:bidi="ar-SA"/>
        </w:rPr>
      </w:pPr>
      <w:r w:rsidRPr="0057217A">
        <w:rPr>
          <w:noProof/>
          <w:sz w:val="22"/>
        </w:rPr>
        <w:t>22.</w:t>
      </w:r>
      <w:r w:rsidRPr="0057217A">
        <w:rPr>
          <w:rFonts w:asciiTheme="minorHAnsi" w:eastAsiaTheme="minorEastAsia" w:hAnsiTheme="minorHAnsi" w:cstheme="minorBidi"/>
          <w:b w:val="0"/>
          <w:bCs w:val="0"/>
          <w:noProof/>
          <w:w w:val="100"/>
          <w:sz w:val="20"/>
          <w:szCs w:val="22"/>
          <w:lang w:eastAsia="en-AU" w:bidi="ar-SA"/>
        </w:rPr>
        <w:tab/>
      </w:r>
      <w:r w:rsidRPr="0057217A">
        <w:rPr>
          <w:noProof/>
          <w:sz w:val="22"/>
        </w:rPr>
        <w:t>General provisions</w:t>
      </w:r>
      <w:r w:rsidRPr="0057217A">
        <w:rPr>
          <w:noProof/>
          <w:sz w:val="22"/>
        </w:rPr>
        <w:tab/>
      </w:r>
      <w:r w:rsidR="00CD5865" w:rsidRPr="0057217A">
        <w:rPr>
          <w:noProof/>
          <w:sz w:val="22"/>
        </w:rPr>
        <w:fldChar w:fldCharType="begin"/>
      </w:r>
      <w:r w:rsidRPr="0057217A">
        <w:rPr>
          <w:noProof/>
          <w:sz w:val="22"/>
        </w:rPr>
        <w:instrText xml:space="preserve"> PAGEREF _Toc331412665 \h </w:instrText>
      </w:r>
      <w:r w:rsidR="00CD5865" w:rsidRPr="0057217A">
        <w:rPr>
          <w:noProof/>
          <w:sz w:val="22"/>
        </w:rPr>
      </w:r>
      <w:r w:rsidR="00CD5865" w:rsidRPr="0057217A">
        <w:rPr>
          <w:noProof/>
          <w:sz w:val="22"/>
        </w:rPr>
        <w:fldChar w:fldCharType="separate"/>
      </w:r>
      <w:r w:rsidR="006C2035">
        <w:rPr>
          <w:noProof/>
          <w:sz w:val="22"/>
        </w:rPr>
        <w:t>27</w:t>
      </w:r>
      <w:r w:rsidR="00CD5865" w:rsidRPr="0057217A">
        <w:rPr>
          <w:noProof/>
          <w:sz w:val="22"/>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Schedule 1 – Agreement Details</w:t>
      </w:r>
      <w:r w:rsidRPr="0057217A">
        <w:rPr>
          <w:noProof/>
          <w:sz w:val="24"/>
        </w:rPr>
        <w:tab/>
      </w:r>
      <w:r w:rsidR="00CD5865" w:rsidRPr="0057217A">
        <w:rPr>
          <w:noProof/>
          <w:sz w:val="24"/>
        </w:rPr>
        <w:fldChar w:fldCharType="begin"/>
      </w:r>
      <w:r w:rsidRPr="0057217A">
        <w:rPr>
          <w:noProof/>
          <w:sz w:val="24"/>
        </w:rPr>
        <w:instrText xml:space="preserve"> PAGEREF _Toc331412666 \h </w:instrText>
      </w:r>
      <w:r w:rsidR="00CD5865" w:rsidRPr="0057217A">
        <w:rPr>
          <w:noProof/>
          <w:sz w:val="24"/>
        </w:rPr>
      </w:r>
      <w:r w:rsidR="00CD5865" w:rsidRPr="0057217A">
        <w:rPr>
          <w:noProof/>
          <w:sz w:val="24"/>
        </w:rPr>
        <w:fldChar w:fldCharType="separate"/>
      </w:r>
      <w:r w:rsidR="006C2035">
        <w:rPr>
          <w:noProof/>
          <w:sz w:val="24"/>
        </w:rPr>
        <w:t>29</w:t>
      </w:r>
      <w:r w:rsidR="00CD5865" w:rsidRPr="0057217A">
        <w:rPr>
          <w:noProof/>
          <w:sz w:val="24"/>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Schedule 2 – Project particulars</w:t>
      </w:r>
      <w:r w:rsidRPr="0057217A">
        <w:rPr>
          <w:noProof/>
          <w:sz w:val="24"/>
        </w:rPr>
        <w:tab/>
      </w:r>
      <w:r w:rsidR="00CD5865" w:rsidRPr="0057217A">
        <w:rPr>
          <w:noProof/>
          <w:sz w:val="24"/>
        </w:rPr>
        <w:fldChar w:fldCharType="begin"/>
      </w:r>
      <w:r w:rsidRPr="0057217A">
        <w:rPr>
          <w:noProof/>
          <w:sz w:val="24"/>
        </w:rPr>
        <w:instrText xml:space="preserve"> PAGEREF _Toc331412667 \h </w:instrText>
      </w:r>
      <w:r w:rsidR="00CD5865" w:rsidRPr="0057217A">
        <w:rPr>
          <w:noProof/>
          <w:sz w:val="24"/>
        </w:rPr>
      </w:r>
      <w:r w:rsidR="00CD5865" w:rsidRPr="0057217A">
        <w:rPr>
          <w:noProof/>
          <w:sz w:val="24"/>
        </w:rPr>
        <w:fldChar w:fldCharType="separate"/>
      </w:r>
      <w:r w:rsidR="006C2035">
        <w:rPr>
          <w:noProof/>
          <w:sz w:val="24"/>
        </w:rPr>
        <w:t>31</w:t>
      </w:r>
      <w:r w:rsidR="00CD5865" w:rsidRPr="0057217A">
        <w:rPr>
          <w:noProof/>
          <w:sz w:val="24"/>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Schedule 3 – Milestone Schedule</w:t>
      </w:r>
      <w:r w:rsidRPr="0057217A">
        <w:rPr>
          <w:noProof/>
          <w:sz w:val="24"/>
        </w:rPr>
        <w:tab/>
      </w:r>
      <w:r w:rsidR="00CD5865" w:rsidRPr="0057217A">
        <w:rPr>
          <w:noProof/>
          <w:sz w:val="24"/>
        </w:rPr>
        <w:fldChar w:fldCharType="begin"/>
      </w:r>
      <w:r w:rsidRPr="0057217A">
        <w:rPr>
          <w:noProof/>
          <w:sz w:val="24"/>
        </w:rPr>
        <w:instrText xml:space="preserve"> PAGEREF _Toc331412668 \h </w:instrText>
      </w:r>
      <w:r w:rsidR="00CD5865" w:rsidRPr="0057217A">
        <w:rPr>
          <w:noProof/>
          <w:sz w:val="24"/>
        </w:rPr>
      </w:r>
      <w:r w:rsidR="00CD5865" w:rsidRPr="0057217A">
        <w:rPr>
          <w:noProof/>
          <w:sz w:val="24"/>
        </w:rPr>
        <w:fldChar w:fldCharType="separate"/>
      </w:r>
      <w:r w:rsidR="006C2035">
        <w:rPr>
          <w:noProof/>
          <w:sz w:val="24"/>
        </w:rPr>
        <w:t>35</w:t>
      </w:r>
      <w:r w:rsidR="00CD5865" w:rsidRPr="0057217A">
        <w:rPr>
          <w:noProof/>
          <w:sz w:val="24"/>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Execution page</w:t>
      </w:r>
      <w:r w:rsidRPr="0057217A">
        <w:rPr>
          <w:noProof/>
          <w:sz w:val="24"/>
        </w:rPr>
        <w:tab/>
      </w:r>
      <w:r w:rsidR="00CD5865" w:rsidRPr="0057217A">
        <w:rPr>
          <w:noProof/>
          <w:sz w:val="24"/>
        </w:rPr>
        <w:fldChar w:fldCharType="begin"/>
      </w:r>
      <w:r w:rsidRPr="0057217A">
        <w:rPr>
          <w:noProof/>
          <w:sz w:val="24"/>
        </w:rPr>
        <w:instrText xml:space="preserve"> PAGEREF _Toc331412669 \h </w:instrText>
      </w:r>
      <w:r w:rsidR="00CD5865" w:rsidRPr="0057217A">
        <w:rPr>
          <w:noProof/>
          <w:sz w:val="24"/>
        </w:rPr>
      </w:r>
      <w:r w:rsidR="00CD5865" w:rsidRPr="0057217A">
        <w:rPr>
          <w:noProof/>
          <w:sz w:val="24"/>
        </w:rPr>
        <w:fldChar w:fldCharType="separate"/>
      </w:r>
      <w:r w:rsidR="006C2035">
        <w:rPr>
          <w:noProof/>
          <w:sz w:val="24"/>
        </w:rPr>
        <w:t>37</w:t>
      </w:r>
      <w:r w:rsidR="00CD5865" w:rsidRPr="0057217A">
        <w:rPr>
          <w:noProof/>
          <w:sz w:val="24"/>
        </w:rPr>
        <w:fldChar w:fldCharType="end"/>
      </w:r>
    </w:p>
    <w:p w:rsidR="001C15FA" w:rsidRPr="0057217A" w:rsidRDefault="001C15FA" w:rsidP="006C2035">
      <w:pPr>
        <w:pStyle w:val="TOC1"/>
        <w:spacing w:before="120" w:after="60"/>
        <w:rPr>
          <w:rFonts w:asciiTheme="minorHAnsi" w:eastAsiaTheme="minorEastAsia" w:hAnsiTheme="minorHAnsi" w:cstheme="minorBidi"/>
          <w:b w:val="0"/>
          <w:bCs w:val="0"/>
          <w:noProof/>
          <w:w w:val="100"/>
          <w:sz w:val="20"/>
          <w:szCs w:val="22"/>
          <w:lang w:eastAsia="en-AU" w:bidi="ar-SA"/>
        </w:rPr>
      </w:pPr>
      <w:r w:rsidRPr="0057217A">
        <w:rPr>
          <w:noProof/>
          <w:sz w:val="24"/>
        </w:rPr>
        <w:t>Annexure A – Project Budget</w:t>
      </w:r>
      <w:r w:rsidRPr="0057217A">
        <w:rPr>
          <w:noProof/>
          <w:sz w:val="24"/>
        </w:rPr>
        <w:tab/>
      </w:r>
      <w:r w:rsidR="00CD5865" w:rsidRPr="0057217A">
        <w:rPr>
          <w:noProof/>
          <w:sz w:val="24"/>
        </w:rPr>
        <w:fldChar w:fldCharType="begin"/>
      </w:r>
      <w:r w:rsidRPr="0057217A">
        <w:rPr>
          <w:noProof/>
          <w:sz w:val="24"/>
        </w:rPr>
        <w:instrText xml:space="preserve"> PAGEREF _Toc331412670 \h </w:instrText>
      </w:r>
      <w:r w:rsidR="00CD5865" w:rsidRPr="0057217A">
        <w:rPr>
          <w:noProof/>
          <w:sz w:val="24"/>
        </w:rPr>
      </w:r>
      <w:r w:rsidR="00CD5865" w:rsidRPr="0057217A">
        <w:rPr>
          <w:noProof/>
          <w:sz w:val="24"/>
        </w:rPr>
        <w:fldChar w:fldCharType="separate"/>
      </w:r>
      <w:r w:rsidR="006C2035">
        <w:rPr>
          <w:noProof/>
          <w:sz w:val="24"/>
        </w:rPr>
        <w:t>38</w:t>
      </w:r>
      <w:r w:rsidR="00CD5865" w:rsidRPr="0057217A">
        <w:rPr>
          <w:noProof/>
          <w:sz w:val="24"/>
        </w:rPr>
        <w:fldChar w:fldCharType="end"/>
      </w:r>
    </w:p>
    <w:p w:rsidR="00FD368C" w:rsidRDefault="00CD5865" w:rsidP="006C2035">
      <w:pPr>
        <w:pStyle w:val="LegalBodyText1"/>
        <w:spacing w:after="60"/>
      </w:pPr>
      <w:r w:rsidRPr="0057217A">
        <w:rPr>
          <w:b/>
          <w:bCs/>
          <w:w w:val="95"/>
          <w:sz w:val="24"/>
          <w:szCs w:val="28"/>
        </w:rPr>
        <w:fldChar w:fldCharType="end"/>
      </w:r>
    </w:p>
    <w:p w:rsidR="00FD368C" w:rsidRDefault="00FD368C" w:rsidP="006C2035">
      <w:pPr>
        <w:pStyle w:val="LegalBodyText1"/>
        <w:spacing w:after="60"/>
      </w:pPr>
    </w:p>
    <w:p w:rsidR="00FD368C" w:rsidRDefault="00FD368C">
      <w:pPr>
        <w:pStyle w:val="LegalBodyText1"/>
        <w:sectPr w:rsidR="00FD368C" w:rsidSect="0057217A">
          <w:headerReference w:type="even" r:id="rId15"/>
          <w:headerReference w:type="default" r:id="rId16"/>
          <w:headerReference w:type="first" r:id="rId17"/>
          <w:footerReference w:type="first" r:id="rId18"/>
          <w:pgSz w:w="11906" w:h="16838" w:code="9"/>
          <w:pgMar w:top="1276" w:right="1440" w:bottom="1440" w:left="1440" w:header="709" w:footer="709" w:gutter="0"/>
          <w:cols w:space="708"/>
          <w:titlePg/>
          <w:docGrid w:linePitch="360"/>
        </w:sectPr>
      </w:pPr>
    </w:p>
    <w:p w:rsidR="00FD368C" w:rsidRDefault="00FD368C">
      <w:pPr>
        <w:pStyle w:val="LegalHeading3"/>
        <w:rPr>
          <w:lang w:val="en-AU"/>
        </w:rPr>
        <w:sectPr w:rsidR="00FD368C">
          <w:headerReference w:type="even" r:id="rId19"/>
          <w:headerReference w:type="default" r:id="rId20"/>
          <w:footerReference w:type="default" r:id="rId21"/>
          <w:headerReference w:type="first" r:id="rId22"/>
          <w:footerReference w:type="first" r:id="rId23"/>
          <w:type w:val="continuous"/>
          <w:pgSz w:w="11906" w:h="16838" w:code="9"/>
          <w:pgMar w:top="1440" w:right="1440" w:bottom="1440" w:left="1440" w:header="709" w:footer="709" w:gutter="0"/>
          <w:cols w:space="708"/>
          <w:titlePg/>
          <w:docGrid w:linePitch="360"/>
        </w:sectPr>
      </w:pPr>
      <w:bookmarkStart w:id="3" w:name="_Toc310494790"/>
    </w:p>
    <w:p w:rsidR="00FD368C" w:rsidRDefault="00B60F9F">
      <w:pPr>
        <w:pStyle w:val="LegalHeading3"/>
        <w:rPr>
          <w:lang w:val="en-AU"/>
        </w:rPr>
      </w:pPr>
      <w:bookmarkStart w:id="4" w:name="_Toc331412642"/>
      <w:r>
        <w:rPr>
          <w:lang w:val="en-AU"/>
        </w:rPr>
        <w:lastRenderedPageBreak/>
        <w:t>Details</w:t>
      </w:r>
      <w:bookmarkEnd w:id="3"/>
      <w:bookmarkEnd w:id="4"/>
    </w:p>
    <w:p w:rsidR="00FD368C" w:rsidRDefault="00B60F9F">
      <w:pPr>
        <w:pStyle w:val="LegalHeading4subheading"/>
      </w:pPr>
      <w:r>
        <w:t>Parties</w:t>
      </w:r>
    </w:p>
    <w:p w:rsidR="00FD368C" w:rsidRDefault="009C046F">
      <w:pPr>
        <w:pStyle w:val="LegalParties"/>
      </w:pPr>
      <w:r>
        <w:rPr>
          <w:b/>
        </w:rPr>
        <w:t>D</w:t>
      </w:r>
      <w:r w:rsidR="0057217A">
        <w:rPr>
          <w:b/>
        </w:rPr>
        <w:t xml:space="preserve">irector of National Parks </w:t>
      </w:r>
      <w:r w:rsidR="00B60F9F">
        <w:t xml:space="preserve">ABN </w:t>
      </w:r>
      <w:r w:rsidR="0057217A" w:rsidRPr="0057217A">
        <w:t xml:space="preserve">13 051 694 963 </w:t>
      </w:r>
      <w:r w:rsidR="00B60F9F">
        <w:t>(</w:t>
      </w:r>
      <w:r w:rsidR="00C32E2D">
        <w:rPr>
          <w:b/>
        </w:rPr>
        <w:t>DNP</w:t>
      </w:r>
      <w:r w:rsidR="00B60F9F">
        <w:t>).</w:t>
      </w:r>
    </w:p>
    <w:p w:rsidR="00495284" w:rsidRPr="00212DA7" w:rsidRDefault="00B60F9F">
      <w:pPr>
        <w:pStyle w:val="LegalParties"/>
        <w:rPr>
          <w:rFonts w:eastAsiaTheme="majorEastAsia"/>
          <w:bCs/>
          <w:sz w:val="42"/>
          <w:szCs w:val="42"/>
        </w:rPr>
      </w:pPr>
      <w:r>
        <w:t>[</w:t>
      </w:r>
      <w:r w:rsidRPr="00212DA7">
        <w:rPr>
          <w:highlight w:val="yellow"/>
        </w:rPr>
        <w:t xml:space="preserve">Insert </w:t>
      </w:r>
      <w:r w:rsidR="00212DA7" w:rsidRPr="00212DA7">
        <w:rPr>
          <w:highlight w:val="yellow"/>
        </w:rPr>
        <w:t>Institution</w:t>
      </w:r>
      <w:r w:rsidR="001E6CE0" w:rsidRPr="00212DA7">
        <w:rPr>
          <w:highlight w:val="yellow"/>
        </w:rPr>
        <w:t xml:space="preserve"> name</w:t>
      </w:r>
      <w:r w:rsidR="00CF2F1F" w:rsidRPr="00212DA7">
        <w:rPr>
          <w:highlight w:val="yellow"/>
        </w:rPr>
        <w:t xml:space="preserve"> and</w:t>
      </w:r>
      <w:r w:rsidRPr="00212DA7">
        <w:rPr>
          <w:highlight w:val="yellow"/>
        </w:rPr>
        <w:t xml:space="preserve"> ABN</w:t>
      </w:r>
      <w:r>
        <w:t>] (</w:t>
      </w:r>
      <w:r>
        <w:rPr>
          <w:b/>
        </w:rPr>
        <w:t>Recipient</w:t>
      </w:r>
      <w:r>
        <w:t>).</w:t>
      </w:r>
    </w:p>
    <w:p w:rsidR="00212DA7" w:rsidRPr="008B680A" w:rsidRDefault="00212DA7">
      <w:pPr>
        <w:pStyle w:val="LegalParties"/>
        <w:rPr>
          <w:rFonts w:eastAsiaTheme="majorEastAsia"/>
          <w:bCs/>
          <w:sz w:val="42"/>
          <w:szCs w:val="42"/>
        </w:rPr>
      </w:pPr>
      <w:r>
        <w:t>[</w:t>
      </w:r>
      <w:r w:rsidRPr="00212DA7">
        <w:rPr>
          <w:highlight w:val="yellow"/>
        </w:rPr>
        <w:t>Insert Principal Investigator Name</w:t>
      </w:r>
      <w:r>
        <w:t>] (</w:t>
      </w:r>
      <w:r w:rsidR="00101A95">
        <w:rPr>
          <w:b/>
        </w:rPr>
        <w:t>Researcher</w:t>
      </w:r>
      <w:r>
        <w:t>)</w:t>
      </w:r>
    </w:p>
    <w:p w:rsidR="008B680A" w:rsidRDefault="008B680A">
      <w:pPr>
        <w:pStyle w:val="LegalParties"/>
        <w:rPr>
          <w:rFonts w:eastAsiaTheme="majorEastAsia"/>
          <w:bCs/>
          <w:sz w:val="42"/>
          <w:szCs w:val="42"/>
        </w:rPr>
      </w:pPr>
      <w:r>
        <w:t>[</w:t>
      </w:r>
      <w:r w:rsidRPr="008B680A">
        <w:rPr>
          <w:highlight w:val="yellow"/>
        </w:rPr>
        <w:t>Insert Grant Number</w:t>
      </w:r>
      <w:r>
        <w:t>] (</w:t>
      </w:r>
      <w:r>
        <w:rPr>
          <w:b/>
        </w:rPr>
        <w:t>Grant Number</w:t>
      </w:r>
      <w:r>
        <w:t>)</w:t>
      </w:r>
    </w:p>
    <w:p w:rsidR="0002682F" w:rsidRDefault="0002682F" w:rsidP="0002682F">
      <w:pPr>
        <w:pStyle w:val="LegalHeading4subheading"/>
      </w:pPr>
      <w:bookmarkStart w:id="5" w:name="_Toc310494791"/>
      <w:r>
        <w:t>Recitals</w:t>
      </w:r>
    </w:p>
    <w:p w:rsidR="00871566" w:rsidRDefault="006C2035" w:rsidP="006C2035">
      <w:pPr>
        <w:pStyle w:val="LegalRecitals"/>
      </w:pPr>
      <w:bookmarkStart w:id="6" w:name="_Ref310497176"/>
      <w:r w:rsidRPr="00090CFF">
        <w:t>Bush Blitz represents a globally unique, cross-sector partnership, drawing on the knowledge and expertise of government, non-government organisations, industry and science to document the biodiversity of the oldest continent on Earth and provide an international benchmark for biodiversity knowledge.</w:t>
      </w:r>
      <w:r w:rsidR="0002682F" w:rsidRPr="006C2035">
        <w:t xml:space="preserve"> </w:t>
      </w:r>
      <w:bookmarkEnd w:id="6"/>
      <w:r>
        <w:t xml:space="preserve"> </w:t>
      </w:r>
    </w:p>
    <w:p w:rsidR="006C2035" w:rsidRPr="006C2035" w:rsidRDefault="006C2035" w:rsidP="006C2035">
      <w:pPr>
        <w:pStyle w:val="LegalRecitals"/>
      </w:pPr>
      <w:r>
        <w:t>As part of the Bush Blitz program DNP is providing funding to support further applied research utilising Bush Blitz data or the development of a product that helps meet Programme objectives. The purpose of the Applied Taxonomy Grants is to bridge the gap between nomenclature and applied outcomes.</w:t>
      </w:r>
    </w:p>
    <w:p w:rsidR="0002682F" w:rsidRDefault="0002682F" w:rsidP="0002682F">
      <w:pPr>
        <w:pStyle w:val="LegalRecitals"/>
      </w:pPr>
      <w:r>
        <w:rPr>
          <w:szCs w:val="24"/>
        </w:rPr>
        <w:t xml:space="preserve">The Recipient has been approved to receive funding from </w:t>
      </w:r>
      <w:r w:rsidR="00C32E2D">
        <w:rPr>
          <w:szCs w:val="24"/>
        </w:rPr>
        <w:t>DNP</w:t>
      </w:r>
      <w:r>
        <w:rPr>
          <w:szCs w:val="24"/>
        </w:rPr>
        <w:t xml:space="preserve"> to carry out the Project on the terms and conditions set out in this Agreement. In parti</w:t>
      </w:r>
      <w:r w:rsidR="00A44FFC">
        <w:rPr>
          <w:szCs w:val="24"/>
        </w:rPr>
        <w:t xml:space="preserve">cular, </w:t>
      </w:r>
      <w:r w:rsidR="00C32E2D">
        <w:rPr>
          <w:szCs w:val="24"/>
        </w:rPr>
        <w:t>DNP</w:t>
      </w:r>
      <w:r>
        <w:rPr>
          <w:szCs w:val="24"/>
        </w:rPr>
        <w:t xml:space="preserve"> is providing the Funds to the Recipient to assist with </w:t>
      </w:r>
      <w:r w:rsidR="00871566">
        <w:rPr>
          <w:szCs w:val="24"/>
        </w:rPr>
        <w:t>project titled ‘</w:t>
      </w:r>
      <w:r>
        <w:rPr>
          <w:szCs w:val="24"/>
        </w:rPr>
        <w:t>[</w:t>
      </w:r>
      <w:r>
        <w:rPr>
          <w:b/>
          <w:i/>
          <w:szCs w:val="24"/>
          <w:highlight w:val="yellow"/>
        </w:rPr>
        <w:t xml:space="preserve">insert </w:t>
      </w:r>
      <w:r w:rsidR="00871566">
        <w:rPr>
          <w:b/>
          <w:i/>
          <w:szCs w:val="24"/>
          <w:highlight w:val="yellow"/>
        </w:rPr>
        <w:t>project title</w:t>
      </w:r>
      <w:r>
        <w:rPr>
          <w:szCs w:val="24"/>
        </w:rPr>
        <w:t>]</w:t>
      </w:r>
      <w:r w:rsidR="00871566">
        <w:rPr>
          <w:szCs w:val="24"/>
        </w:rPr>
        <w:t>’</w:t>
      </w:r>
      <w:r>
        <w:rPr>
          <w:szCs w:val="24"/>
        </w:rPr>
        <w:t>.</w:t>
      </w:r>
    </w:p>
    <w:p w:rsidR="0002682F" w:rsidRDefault="0002682F" w:rsidP="0002682F">
      <w:pPr>
        <w:pStyle w:val="LegalRecitals"/>
      </w:pPr>
      <w:r>
        <w:rPr>
          <w:szCs w:val="24"/>
        </w:rPr>
        <w:t xml:space="preserve">In consideration of </w:t>
      </w:r>
      <w:r w:rsidR="00C32E2D">
        <w:rPr>
          <w:szCs w:val="24"/>
        </w:rPr>
        <w:t>DNP</w:t>
      </w:r>
      <w:r>
        <w:t xml:space="preserve"> providing the Funds to the Recipient, the Recipient has agreed to perform the Project in accordance with the terms and conditions of this Agreement.</w:t>
      </w:r>
    </w:p>
    <w:p w:rsidR="00563AB9" w:rsidRDefault="00563AB9" w:rsidP="00563AB9">
      <w:pPr>
        <w:pStyle w:val="LegalRecitals"/>
        <w:numPr>
          <w:ilvl w:val="0"/>
          <w:numId w:val="0"/>
        </w:numPr>
      </w:pPr>
    </w:p>
    <w:p w:rsidR="0002682F" w:rsidRDefault="0002682F">
      <w:pPr>
        <w:spacing w:after="200" w:line="276" w:lineRule="auto"/>
        <w:rPr>
          <w:rFonts w:ascii="Arial" w:eastAsiaTheme="majorEastAsia" w:hAnsi="Arial" w:cs="Arial"/>
          <w:bCs/>
          <w:sz w:val="42"/>
          <w:szCs w:val="42"/>
          <w:lang w:val="en-US"/>
        </w:rPr>
      </w:pPr>
      <w:r>
        <w:br w:type="page"/>
      </w:r>
    </w:p>
    <w:p w:rsidR="00FD368C" w:rsidRDefault="00B60F9F">
      <w:pPr>
        <w:pStyle w:val="LegalHeading3"/>
      </w:pPr>
      <w:bookmarkStart w:id="7" w:name="_Toc331412643"/>
      <w:r>
        <w:lastRenderedPageBreak/>
        <w:t>Operative provisions</w:t>
      </w:r>
      <w:bookmarkEnd w:id="5"/>
      <w:bookmarkEnd w:id="7"/>
    </w:p>
    <w:p w:rsidR="00FD368C" w:rsidRDefault="00AC2169" w:rsidP="006E58F0">
      <w:pPr>
        <w:pStyle w:val="LegalClauseLevel1"/>
        <w:numPr>
          <w:ilvl w:val="0"/>
          <w:numId w:val="26"/>
        </w:numPr>
      </w:pPr>
      <w:bookmarkStart w:id="8" w:name="_Toc313972377"/>
      <w:bookmarkStart w:id="9" w:name="_Toc313977362"/>
      <w:bookmarkStart w:id="10" w:name="_Toc313977617"/>
      <w:bookmarkStart w:id="11" w:name="_Toc313977873"/>
      <w:bookmarkStart w:id="12" w:name="_Toc313982272"/>
      <w:bookmarkStart w:id="13" w:name="_Toc313992525"/>
      <w:bookmarkStart w:id="14" w:name="_Toc313972573"/>
      <w:bookmarkStart w:id="15" w:name="_Toc313977558"/>
      <w:bookmarkStart w:id="16" w:name="_Toc313977813"/>
      <w:bookmarkStart w:id="17" w:name="_Toc313978069"/>
      <w:bookmarkStart w:id="18" w:name="_Toc313982468"/>
      <w:bookmarkStart w:id="19" w:name="_Toc313992721"/>
      <w:bookmarkStart w:id="20" w:name="_Toc313972574"/>
      <w:bookmarkStart w:id="21" w:name="_Toc313977559"/>
      <w:bookmarkStart w:id="22" w:name="_Toc313977814"/>
      <w:bookmarkStart w:id="23" w:name="_Toc313978070"/>
      <w:bookmarkStart w:id="24" w:name="_Toc313982469"/>
      <w:bookmarkStart w:id="25" w:name="_Toc313992722"/>
      <w:bookmarkStart w:id="26" w:name="_Toc313972586"/>
      <w:bookmarkStart w:id="27" w:name="_Toc313977571"/>
      <w:bookmarkStart w:id="28" w:name="_Toc313977826"/>
      <w:bookmarkStart w:id="29" w:name="_Toc313978082"/>
      <w:bookmarkStart w:id="30" w:name="_Toc313982481"/>
      <w:bookmarkStart w:id="31" w:name="_Toc313992734"/>
      <w:bookmarkStart w:id="32" w:name="_Toc313972587"/>
      <w:bookmarkStart w:id="33" w:name="_Toc313977572"/>
      <w:bookmarkStart w:id="34" w:name="_Toc313977827"/>
      <w:bookmarkStart w:id="35" w:name="_Toc313978083"/>
      <w:bookmarkStart w:id="36" w:name="_Toc313982482"/>
      <w:bookmarkStart w:id="37" w:name="_Toc313992735"/>
      <w:bookmarkStart w:id="38" w:name="_Toc313972590"/>
      <w:bookmarkStart w:id="39" w:name="_Toc313977575"/>
      <w:bookmarkStart w:id="40" w:name="_Toc313977830"/>
      <w:bookmarkStart w:id="41" w:name="_Toc313978086"/>
      <w:bookmarkStart w:id="42" w:name="_Toc313982485"/>
      <w:bookmarkStart w:id="43" w:name="_Toc313992738"/>
      <w:bookmarkStart w:id="44" w:name="_Toc313977839"/>
      <w:bookmarkStart w:id="45" w:name="_Toc313978095"/>
      <w:bookmarkStart w:id="46" w:name="_Toc313982494"/>
      <w:bookmarkStart w:id="47" w:name="_Toc313992747"/>
      <w:bookmarkStart w:id="48" w:name="_Ref320003212"/>
      <w:bookmarkStart w:id="49" w:name="_Toc331412644"/>
      <w:bookmarkStart w:id="50" w:name="_Toc31049479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Definitions and interpretation</w:t>
      </w:r>
      <w:bookmarkEnd w:id="48"/>
      <w:bookmarkEnd w:id="49"/>
    </w:p>
    <w:p w:rsidR="00A73DFE" w:rsidRDefault="00A73DFE" w:rsidP="00A73DFE">
      <w:pPr>
        <w:pStyle w:val="LegalClauseLevel2"/>
        <w:keepNext/>
      </w:pPr>
      <w:bookmarkStart w:id="51" w:name="_Ref314132219"/>
      <w:r>
        <w:t>Definitions</w:t>
      </w:r>
      <w:bookmarkEnd w:id="51"/>
    </w:p>
    <w:p w:rsidR="00A73DFE" w:rsidRDefault="00A73DFE" w:rsidP="00A73DFE">
      <w:pPr>
        <w:pStyle w:val="LegalBodyText1"/>
        <w:keepNext/>
        <w:ind w:left="851"/>
      </w:pPr>
      <w:r>
        <w:t>In this Agreement, except where the contrary intention is expressed, the following definitions are used:</w:t>
      </w:r>
    </w:p>
    <w:tbl>
      <w:tblPr>
        <w:tblW w:w="8363" w:type="dxa"/>
        <w:tblInd w:w="817" w:type="dxa"/>
        <w:tblLayout w:type="fixed"/>
        <w:tblLook w:val="0000"/>
      </w:tblPr>
      <w:tblGrid>
        <w:gridCol w:w="2552"/>
        <w:gridCol w:w="5811"/>
      </w:tblGrid>
      <w:tr w:rsidR="0053344F" w:rsidTr="00495284">
        <w:tc>
          <w:tcPr>
            <w:tcW w:w="2552" w:type="dxa"/>
          </w:tcPr>
          <w:p w:rsidR="0053344F" w:rsidRDefault="0053344F" w:rsidP="00495284">
            <w:pPr>
              <w:spacing w:after="120"/>
              <w:rPr>
                <w:rFonts w:ascii="Arial" w:hAnsi="Arial" w:cs="Arial"/>
                <w:b/>
              </w:rPr>
            </w:pPr>
            <w:r>
              <w:rPr>
                <w:rFonts w:ascii="Arial" w:hAnsi="Arial" w:cs="Arial"/>
                <w:b/>
              </w:rPr>
              <w:t>ABN</w:t>
            </w:r>
          </w:p>
        </w:tc>
        <w:tc>
          <w:tcPr>
            <w:tcW w:w="5811" w:type="dxa"/>
          </w:tcPr>
          <w:p w:rsidR="0053344F" w:rsidRDefault="0053344F" w:rsidP="00495284">
            <w:pPr>
              <w:spacing w:after="120"/>
              <w:rPr>
                <w:rFonts w:ascii="Arial" w:hAnsi="Arial" w:cs="Arial"/>
              </w:rPr>
            </w:pPr>
            <w:proofErr w:type="gramStart"/>
            <w:r>
              <w:rPr>
                <w:rFonts w:ascii="Arial" w:hAnsi="Arial" w:cs="Arial"/>
              </w:rPr>
              <w:t>has</w:t>
            </w:r>
            <w:proofErr w:type="gramEnd"/>
            <w:r>
              <w:rPr>
                <w:rFonts w:ascii="Arial" w:hAnsi="Arial" w:cs="Arial"/>
              </w:rPr>
              <w:t xml:space="preserve"> the same meaning as it has in section 41 of the </w:t>
            </w:r>
            <w:r>
              <w:rPr>
                <w:rFonts w:ascii="Arial" w:hAnsi="Arial" w:cs="Arial"/>
                <w:i/>
                <w:iCs/>
              </w:rPr>
              <w:t>A New Tax System (Australian Business Number) Act 1999</w:t>
            </w:r>
            <w:r>
              <w:rPr>
                <w:rFonts w:ascii="Arial" w:hAnsi="Arial" w:cs="Arial"/>
              </w:rPr>
              <w:t xml:space="preserve"> (</w:t>
            </w:r>
            <w:proofErr w:type="spellStart"/>
            <w:r>
              <w:rPr>
                <w:rFonts w:ascii="Arial" w:hAnsi="Arial" w:cs="Arial"/>
              </w:rPr>
              <w:t>Cth</w:t>
            </w:r>
            <w:proofErr w:type="spellEnd"/>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Accounting Standards</w:t>
            </w:r>
          </w:p>
        </w:tc>
        <w:tc>
          <w:tcPr>
            <w:tcW w:w="5811" w:type="dxa"/>
          </w:tcPr>
          <w:p w:rsidR="0053344F" w:rsidRPr="0044764C" w:rsidRDefault="0053344F" w:rsidP="005F0B43">
            <w:pPr>
              <w:pStyle w:val="LegalDefinition"/>
              <w:numPr>
                <w:ilvl w:val="0"/>
                <w:numId w:val="0"/>
              </w:numPr>
            </w:pPr>
            <w:proofErr w:type="gramStart"/>
            <w:r w:rsidRPr="0044764C">
              <w:t>the</w:t>
            </w:r>
            <w:proofErr w:type="gramEnd"/>
            <w:r w:rsidRPr="0044764C">
              <w:t xml:space="preserve"> standards of that name maintained by the Australian Accounting Standards Board (referred to in section 227 of the </w:t>
            </w:r>
            <w:r w:rsidRPr="00A44FFC">
              <w:rPr>
                <w:i/>
              </w:rPr>
              <w:t>Australian Securities and Investments Commission Act 2001</w:t>
            </w:r>
            <w:r w:rsidRPr="0044764C">
              <w:t xml:space="preserve"> (</w:t>
            </w:r>
            <w:proofErr w:type="spellStart"/>
            <w:r w:rsidRPr="0044764C">
              <w:t>Cth</w:t>
            </w:r>
            <w:proofErr w:type="spellEnd"/>
            <w:r w:rsidRPr="0044764C">
              <w:t>)) or other accounting standards which are generally accepted and consistently applied in Australia.</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Advisers</w:t>
            </w:r>
          </w:p>
        </w:tc>
        <w:tc>
          <w:tcPr>
            <w:tcW w:w="5811" w:type="dxa"/>
          </w:tcPr>
          <w:p w:rsidR="0053344F" w:rsidRPr="0044764C" w:rsidRDefault="0053344F" w:rsidP="006E58F0">
            <w:pPr>
              <w:pStyle w:val="LegalDefinition"/>
              <w:ind w:hanging="687"/>
            </w:pPr>
            <w:r w:rsidRPr="0044764C">
              <w:t>the financial or legal advisers of a party; and</w:t>
            </w:r>
          </w:p>
          <w:p w:rsidR="0053344F" w:rsidRPr="0044764C" w:rsidRDefault="0053344F" w:rsidP="006E58F0">
            <w:pPr>
              <w:pStyle w:val="LegalDefinition"/>
              <w:ind w:hanging="687"/>
            </w:pPr>
            <w:proofErr w:type="gramStart"/>
            <w:r w:rsidRPr="0044764C">
              <w:t>the</w:t>
            </w:r>
            <w:proofErr w:type="gramEnd"/>
            <w:r w:rsidRPr="0044764C">
              <w:t xml:space="preserve"> respective officers and employees of those financial or legal advisers. </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Agreement</w:t>
            </w:r>
          </w:p>
        </w:tc>
        <w:tc>
          <w:tcPr>
            <w:tcW w:w="5811" w:type="dxa"/>
          </w:tcPr>
          <w:p w:rsidR="0053344F" w:rsidRDefault="0053344F" w:rsidP="00495284">
            <w:pPr>
              <w:spacing w:after="120"/>
              <w:rPr>
                <w:rFonts w:ascii="Arial" w:hAnsi="Arial" w:cs="Arial"/>
              </w:rPr>
            </w:pPr>
            <w:r>
              <w:rPr>
                <w:rFonts w:ascii="Arial" w:hAnsi="Arial" w:cs="Arial"/>
              </w:rPr>
              <w:t xml:space="preserve">this agreement between </w:t>
            </w:r>
            <w:r w:rsidR="00C32E2D">
              <w:rPr>
                <w:rFonts w:ascii="Arial" w:hAnsi="Arial" w:cs="Arial"/>
              </w:rPr>
              <w:t>DNP</w:t>
            </w:r>
            <w:r>
              <w:rPr>
                <w:rFonts w:ascii="Arial" w:hAnsi="Arial" w:cs="Arial"/>
              </w:rPr>
              <w:t xml:space="preserve"> and the Recipient, as amended from time to time in accordance with clause</w:t>
            </w:r>
            <w:r>
              <w:rPr>
                <w:rFonts w:ascii="Arial" w:hAnsi="Arial" w:cs="Arial"/>
                <w:b/>
                <w:bCs/>
              </w:rPr>
              <w:t> </w:t>
            </w:r>
            <w:fldSimple w:instr=" REF _Ref296068816 \w \h  \* MERGEFORMAT ">
              <w:r w:rsidR="0090658E" w:rsidRPr="0090658E">
                <w:rPr>
                  <w:rFonts w:ascii="Arial" w:hAnsi="Arial" w:cs="Arial"/>
                  <w:bCs/>
                </w:rPr>
                <w:t>22.2</w:t>
              </w:r>
            </w:fldSimple>
            <w:r>
              <w:rPr>
                <w:rFonts w:ascii="Arial" w:hAnsi="Arial" w:cs="Arial"/>
              </w:rPr>
              <w:t xml:space="preserve">, and includes its Schedules and any </w:t>
            </w:r>
            <w:proofErr w:type="spellStart"/>
            <w:r>
              <w:rPr>
                <w:rFonts w:ascii="Arial" w:hAnsi="Arial" w:cs="Arial"/>
              </w:rPr>
              <w:t>Annexures</w:t>
            </w:r>
            <w:proofErr w:type="spellEnd"/>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Agreement Details</w:t>
            </w:r>
          </w:p>
        </w:tc>
        <w:tc>
          <w:tcPr>
            <w:tcW w:w="5811" w:type="dxa"/>
          </w:tcPr>
          <w:p w:rsidR="0053344F" w:rsidRDefault="0053344F" w:rsidP="00495284">
            <w:pPr>
              <w:spacing w:after="120"/>
              <w:rPr>
                <w:rFonts w:ascii="Arial" w:hAnsi="Arial" w:cs="Arial"/>
              </w:rPr>
            </w:pPr>
            <w:r>
              <w:rPr>
                <w:rFonts w:ascii="Arial" w:hAnsi="Arial" w:cs="Arial"/>
              </w:rPr>
              <w:t>Schedule 1.</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Agreement Period</w:t>
            </w:r>
          </w:p>
        </w:tc>
        <w:tc>
          <w:tcPr>
            <w:tcW w:w="5811" w:type="dxa"/>
          </w:tcPr>
          <w:p w:rsidR="0053344F" w:rsidRDefault="0053344F" w:rsidP="00495284">
            <w:pPr>
              <w:pStyle w:val="LegalBodyText1"/>
              <w:spacing w:before="0"/>
            </w:pPr>
            <w:proofErr w:type="gramStart"/>
            <w:r>
              <w:t>the</w:t>
            </w:r>
            <w:proofErr w:type="gramEnd"/>
            <w:r>
              <w:t xml:space="preserve"> period specified in clause </w:t>
            </w:r>
            <w:r w:rsidR="00CD5865">
              <w:fldChar w:fldCharType="begin"/>
            </w:r>
            <w:r>
              <w:instrText xml:space="preserve"> REF _Ref313995160 \r \h </w:instrText>
            </w:r>
            <w:r w:rsidR="00CD5865">
              <w:fldChar w:fldCharType="separate"/>
            </w:r>
            <w:r w:rsidR="00B25E89">
              <w:t>2</w:t>
            </w:r>
            <w:r w:rsidR="00CD5865">
              <w:fldChar w:fldCharType="end"/>
            </w:r>
            <w:r>
              <w:t>.</w:t>
            </w:r>
          </w:p>
        </w:tc>
      </w:tr>
      <w:tr w:rsidR="0053344F" w:rsidTr="00495284">
        <w:tc>
          <w:tcPr>
            <w:tcW w:w="2552" w:type="dxa"/>
          </w:tcPr>
          <w:p w:rsidR="0053344F" w:rsidRDefault="0053344F" w:rsidP="00495284">
            <w:pPr>
              <w:spacing w:after="120" w:line="240" w:lineRule="auto"/>
              <w:rPr>
                <w:rFonts w:ascii="Arial" w:hAnsi="Arial" w:cs="Arial"/>
                <w:b/>
              </w:rPr>
            </w:pPr>
            <w:r>
              <w:rPr>
                <w:rFonts w:ascii="Arial" w:hAnsi="Arial" w:cs="Arial"/>
                <w:b/>
              </w:rPr>
              <w:t>Asset</w:t>
            </w:r>
          </w:p>
        </w:tc>
        <w:tc>
          <w:tcPr>
            <w:tcW w:w="5811" w:type="dxa"/>
          </w:tcPr>
          <w:p w:rsidR="0053344F" w:rsidRDefault="0053344F" w:rsidP="00495284">
            <w:pPr>
              <w:pStyle w:val="LegalBodyText1"/>
              <w:spacing w:before="0"/>
            </w:pPr>
            <w:proofErr w:type="gramStart"/>
            <w:r>
              <w:t>any</w:t>
            </w:r>
            <w:proofErr w:type="gramEnd"/>
            <w:r>
              <w:t xml:space="preserve"> item of tangible property purchased or leased either wholly or in part with the use of the Funds with a value at the time of acquisition of $5,000 or more, excluding GST.</w:t>
            </w:r>
          </w:p>
        </w:tc>
      </w:tr>
      <w:tr w:rsidR="0053344F" w:rsidTr="00495284">
        <w:tc>
          <w:tcPr>
            <w:tcW w:w="2552" w:type="dxa"/>
          </w:tcPr>
          <w:p w:rsidR="0053344F" w:rsidRDefault="0053344F" w:rsidP="00495284">
            <w:pPr>
              <w:spacing w:after="120" w:line="240" w:lineRule="auto"/>
              <w:rPr>
                <w:rFonts w:ascii="Arial" w:hAnsi="Arial" w:cs="Arial"/>
                <w:b/>
              </w:rPr>
            </w:pPr>
            <w:r>
              <w:rPr>
                <w:rFonts w:ascii="Arial" w:hAnsi="Arial" w:cs="Arial"/>
                <w:b/>
              </w:rPr>
              <w:t>Audit</w:t>
            </w:r>
          </w:p>
        </w:tc>
        <w:tc>
          <w:tcPr>
            <w:tcW w:w="5811" w:type="dxa"/>
          </w:tcPr>
          <w:p w:rsidR="0053344F" w:rsidRDefault="0053344F" w:rsidP="00495284">
            <w:pPr>
              <w:pStyle w:val="LegalBodyText1"/>
              <w:spacing w:before="0"/>
            </w:pPr>
            <w:proofErr w:type="gramStart"/>
            <w:r>
              <w:t>an</w:t>
            </w:r>
            <w:proofErr w:type="gramEnd"/>
            <w:r>
              <w:t xml:space="preserve"> audit carried out by a Qualified Accountant in accordance with the Auditing Standards.</w:t>
            </w:r>
          </w:p>
        </w:tc>
      </w:tr>
      <w:tr w:rsidR="0053344F" w:rsidTr="00495284">
        <w:tc>
          <w:tcPr>
            <w:tcW w:w="2552" w:type="dxa"/>
          </w:tcPr>
          <w:p w:rsidR="0053344F" w:rsidRDefault="0053344F" w:rsidP="00495284">
            <w:pPr>
              <w:spacing w:after="120" w:line="240" w:lineRule="auto"/>
              <w:rPr>
                <w:rFonts w:ascii="Arial" w:hAnsi="Arial" w:cs="Arial"/>
                <w:b/>
              </w:rPr>
            </w:pPr>
            <w:r>
              <w:rPr>
                <w:rFonts w:ascii="Arial" w:hAnsi="Arial" w:cs="Arial"/>
                <w:b/>
              </w:rPr>
              <w:t>Auditing Standards</w:t>
            </w:r>
          </w:p>
        </w:tc>
        <w:tc>
          <w:tcPr>
            <w:tcW w:w="5811" w:type="dxa"/>
          </w:tcPr>
          <w:p w:rsidR="0053344F" w:rsidRDefault="0053344F" w:rsidP="00495284">
            <w:pPr>
              <w:pStyle w:val="LegalBodyText1"/>
              <w:spacing w:before="0"/>
            </w:pPr>
            <w:proofErr w:type="gramStart"/>
            <w:r>
              <w:t>has</w:t>
            </w:r>
            <w:proofErr w:type="gramEnd"/>
            <w:r>
              <w:t xml:space="preserve"> the same meaning as it has in sections 9 and 336 of the </w:t>
            </w:r>
            <w:r>
              <w:rPr>
                <w:i/>
              </w:rPr>
              <w:t xml:space="preserve">Corporations Act 2001 </w:t>
            </w:r>
            <w:r>
              <w:t>(</w:t>
            </w:r>
            <w:proofErr w:type="spellStart"/>
            <w:r>
              <w:t>Cth</w:t>
            </w:r>
            <w:proofErr w:type="spellEnd"/>
            <w:r>
              <w:t>), and refers to the auditing standards made by the Australian Auditing and Assurance Standards Board.</w:t>
            </w:r>
          </w:p>
        </w:tc>
      </w:tr>
      <w:tr w:rsidR="0053344F" w:rsidTr="00495284">
        <w:tc>
          <w:tcPr>
            <w:tcW w:w="2552" w:type="dxa"/>
          </w:tcPr>
          <w:p w:rsidR="0053344F" w:rsidRDefault="0053344F" w:rsidP="00495284">
            <w:pPr>
              <w:keepNext/>
              <w:spacing w:after="120"/>
              <w:rPr>
                <w:rFonts w:ascii="Arial" w:hAnsi="Arial" w:cs="Arial"/>
                <w:b/>
              </w:rPr>
            </w:pPr>
            <w:r>
              <w:rPr>
                <w:rFonts w:ascii="Arial" w:hAnsi="Arial" w:cs="Arial"/>
                <w:b/>
              </w:rPr>
              <w:t>Business Day</w:t>
            </w:r>
          </w:p>
        </w:tc>
        <w:tc>
          <w:tcPr>
            <w:tcW w:w="5811" w:type="dxa"/>
          </w:tcPr>
          <w:p w:rsidR="0053344F" w:rsidRDefault="0053344F" w:rsidP="00495284">
            <w:pPr>
              <w:pStyle w:val="LegalBodyText1"/>
              <w:keepNext/>
              <w:spacing w:before="0"/>
            </w:pPr>
            <w:proofErr w:type="gramStart"/>
            <w:r>
              <w:t>in</w:t>
            </w:r>
            <w:proofErr w:type="gramEnd"/>
            <w:r>
              <w:t xml:space="preserve"> relation to the doing of any action in a place, any day other than a Saturday, Sunday or public holiday in that place.</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Commencement Date</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date this Agreement is executed by the parties or, if executed on separate days, the date on which this Agreement is executed by the last party to do so.</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Commonwealth</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Commonwealth of Australia.</w:t>
            </w:r>
          </w:p>
        </w:tc>
      </w:tr>
      <w:tr w:rsidR="0053344F" w:rsidTr="00495284">
        <w:tc>
          <w:tcPr>
            <w:tcW w:w="2552" w:type="dxa"/>
          </w:tcPr>
          <w:p w:rsidR="0053344F" w:rsidRDefault="0053344F" w:rsidP="00495284">
            <w:pPr>
              <w:keepNext/>
              <w:keepLines/>
              <w:spacing w:after="120"/>
              <w:rPr>
                <w:rFonts w:ascii="Arial" w:hAnsi="Arial" w:cs="Arial"/>
                <w:b/>
              </w:rPr>
            </w:pPr>
            <w:r>
              <w:rPr>
                <w:rFonts w:ascii="Arial" w:hAnsi="Arial" w:cs="Arial"/>
                <w:b/>
              </w:rPr>
              <w:lastRenderedPageBreak/>
              <w:t>Completion Date</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day after the Recipient has done all that it is required to do under clauses </w:t>
            </w:r>
            <w:r w:rsidR="00CD5865">
              <w:rPr>
                <w:rFonts w:ascii="Arial" w:hAnsi="Arial" w:cs="Arial"/>
              </w:rPr>
              <w:fldChar w:fldCharType="begin"/>
            </w:r>
            <w:r>
              <w:rPr>
                <w:rFonts w:ascii="Arial" w:hAnsi="Arial" w:cs="Arial"/>
              </w:rPr>
              <w:instrText xml:space="preserve"> REF _Ref310496832 \n \h </w:instrText>
            </w:r>
            <w:r w:rsidR="00CD5865">
              <w:rPr>
                <w:rFonts w:ascii="Arial" w:hAnsi="Arial" w:cs="Arial"/>
              </w:rPr>
            </w:r>
            <w:r w:rsidR="00CD5865">
              <w:rPr>
                <w:rFonts w:ascii="Arial" w:hAnsi="Arial" w:cs="Arial"/>
              </w:rPr>
              <w:fldChar w:fldCharType="separate"/>
            </w:r>
            <w:r w:rsidR="00B25E89">
              <w:rPr>
                <w:rFonts w:ascii="Arial" w:hAnsi="Arial" w:cs="Arial"/>
              </w:rPr>
              <w:t>4</w:t>
            </w:r>
            <w:r w:rsidR="00CD5865">
              <w:rPr>
                <w:rFonts w:ascii="Arial" w:hAnsi="Arial" w:cs="Arial"/>
              </w:rPr>
              <w:fldChar w:fldCharType="end"/>
            </w:r>
            <w:r>
              <w:rPr>
                <w:rFonts w:ascii="Arial" w:hAnsi="Arial" w:cs="Arial"/>
              </w:rPr>
              <w:t xml:space="preserve"> (Conduct of the Project), </w:t>
            </w:r>
            <w:r w:rsidR="00CD5865">
              <w:rPr>
                <w:rFonts w:ascii="Arial" w:hAnsi="Arial" w:cs="Arial"/>
              </w:rPr>
              <w:fldChar w:fldCharType="begin"/>
            </w:r>
            <w:r>
              <w:rPr>
                <w:rFonts w:ascii="Arial" w:hAnsi="Arial" w:cs="Arial"/>
              </w:rPr>
              <w:instrText xml:space="preserve"> REF _Ref317065290 \w \h </w:instrText>
            </w:r>
            <w:r w:rsidR="00CD5865">
              <w:rPr>
                <w:rFonts w:ascii="Arial" w:hAnsi="Arial" w:cs="Arial"/>
              </w:rPr>
            </w:r>
            <w:r w:rsidR="00CD5865">
              <w:rPr>
                <w:rFonts w:ascii="Arial" w:hAnsi="Arial" w:cs="Arial"/>
              </w:rPr>
              <w:fldChar w:fldCharType="separate"/>
            </w:r>
            <w:r w:rsidR="00B25E89">
              <w:rPr>
                <w:rFonts w:ascii="Arial" w:hAnsi="Arial" w:cs="Arial"/>
              </w:rPr>
              <w:t>5</w:t>
            </w:r>
            <w:r w:rsidR="00CD5865">
              <w:rPr>
                <w:rFonts w:ascii="Arial" w:hAnsi="Arial" w:cs="Arial"/>
              </w:rPr>
              <w:fldChar w:fldCharType="end"/>
            </w:r>
            <w:r>
              <w:rPr>
                <w:rFonts w:ascii="Arial" w:hAnsi="Arial" w:cs="Arial"/>
              </w:rPr>
              <w:t xml:space="preserve"> (Funds) and </w:t>
            </w:r>
            <w:r w:rsidR="00CD5865">
              <w:rPr>
                <w:rFonts w:ascii="Arial" w:hAnsi="Arial" w:cs="Arial"/>
              </w:rPr>
              <w:fldChar w:fldCharType="begin"/>
            </w:r>
            <w:r>
              <w:rPr>
                <w:rFonts w:ascii="Arial" w:hAnsi="Arial" w:cs="Arial"/>
              </w:rPr>
              <w:instrText xml:space="preserve"> REF _Ref310440939 \n \h </w:instrText>
            </w:r>
            <w:r w:rsidR="00CD5865">
              <w:rPr>
                <w:rFonts w:ascii="Arial" w:hAnsi="Arial" w:cs="Arial"/>
              </w:rPr>
            </w:r>
            <w:r w:rsidR="00CD5865">
              <w:rPr>
                <w:rFonts w:ascii="Arial" w:hAnsi="Arial" w:cs="Arial"/>
              </w:rPr>
              <w:fldChar w:fldCharType="separate"/>
            </w:r>
            <w:r w:rsidR="00B25E89">
              <w:rPr>
                <w:rFonts w:ascii="Arial" w:hAnsi="Arial" w:cs="Arial"/>
              </w:rPr>
              <w:t>9</w:t>
            </w:r>
            <w:r w:rsidR="00CD5865">
              <w:rPr>
                <w:rFonts w:ascii="Arial" w:hAnsi="Arial" w:cs="Arial"/>
              </w:rPr>
              <w:fldChar w:fldCharType="end"/>
            </w:r>
            <w:r>
              <w:rPr>
                <w:rFonts w:ascii="Arial" w:hAnsi="Arial" w:cs="Arial"/>
              </w:rPr>
              <w:t xml:space="preserve"> (Records, Reports and acquittals) of this Agreement to the satisfaction of </w:t>
            </w:r>
            <w:r w:rsidR="00C32E2D">
              <w:rPr>
                <w:rFonts w:ascii="Arial" w:hAnsi="Arial" w:cs="Arial"/>
              </w:rPr>
              <w:t>DNP</w:t>
            </w:r>
            <w:r>
              <w:rPr>
                <w:rFonts w:ascii="Arial" w:hAnsi="Arial" w:cs="Arial"/>
              </w:rPr>
              <w:t>.</w:t>
            </w:r>
          </w:p>
        </w:tc>
      </w:tr>
      <w:tr w:rsidR="0053344F" w:rsidTr="00495284">
        <w:tc>
          <w:tcPr>
            <w:tcW w:w="2552" w:type="dxa"/>
          </w:tcPr>
          <w:p w:rsidR="0053344F" w:rsidRDefault="0053344F" w:rsidP="00495284">
            <w:pPr>
              <w:keepNext/>
              <w:keepLines/>
              <w:spacing w:after="120"/>
              <w:rPr>
                <w:rFonts w:ascii="Arial" w:hAnsi="Arial" w:cs="Arial"/>
                <w:b/>
              </w:rPr>
            </w:pPr>
            <w:r>
              <w:rPr>
                <w:rFonts w:ascii="Arial" w:hAnsi="Arial" w:cs="Arial"/>
                <w:b/>
              </w:rPr>
              <w:t>Confidential Information</w:t>
            </w:r>
          </w:p>
        </w:tc>
        <w:tc>
          <w:tcPr>
            <w:tcW w:w="5811" w:type="dxa"/>
          </w:tcPr>
          <w:p w:rsidR="0053344F" w:rsidRDefault="0053344F" w:rsidP="00495284">
            <w:pPr>
              <w:spacing w:after="120"/>
              <w:rPr>
                <w:rFonts w:ascii="Arial" w:hAnsi="Arial" w:cs="Arial"/>
              </w:rPr>
            </w:pPr>
            <w:r>
              <w:rPr>
                <w:rFonts w:ascii="Arial" w:hAnsi="Arial" w:cs="Arial"/>
              </w:rPr>
              <w:t>information that is by its nature confidential; and</w:t>
            </w:r>
          </w:p>
          <w:p w:rsidR="0053344F" w:rsidRDefault="0053344F" w:rsidP="006E58F0">
            <w:pPr>
              <w:pStyle w:val="LegalDefinition"/>
              <w:numPr>
                <w:ilvl w:val="0"/>
                <w:numId w:val="30"/>
              </w:numPr>
              <w:ind w:hanging="687"/>
            </w:pPr>
            <w:r>
              <w:t>is designated by a party as confidential; or</w:t>
            </w:r>
          </w:p>
          <w:p w:rsidR="0053344F" w:rsidRDefault="0053344F" w:rsidP="006E58F0">
            <w:pPr>
              <w:pStyle w:val="LegalDefinition"/>
              <w:numPr>
                <w:ilvl w:val="0"/>
                <w:numId w:val="29"/>
              </w:numPr>
              <w:ind w:hanging="687"/>
            </w:pPr>
            <w:r>
              <w:t>a party knows or ought to know is confidential,</w:t>
            </w:r>
          </w:p>
          <w:p w:rsidR="0053344F" w:rsidRDefault="00F82E97" w:rsidP="00F82E97">
            <w:pPr>
              <w:spacing w:after="120"/>
            </w:pPr>
            <w:proofErr w:type="gramStart"/>
            <w:r>
              <w:rPr>
                <w:rFonts w:ascii="Arial" w:hAnsi="Arial" w:cs="Arial"/>
              </w:rPr>
              <w:t>but</w:t>
            </w:r>
            <w:proofErr w:type="gramEnd"/>
            <w:r>
              <w:rPr>
                <w:rFonts w:ascii="Arial" w:hAnsi="Arial" w:cs="Arial"/>
              </w:rPr>
              <w:t xml:space="preserve"> does not </w:t>
            </w:r>
            <w:r w:rsidRPr="00F82E97">
              <w:rPr>
                <w:rFonts w:ascii="Arial" w:hAnsi="Arial" w:cs="Arial"/>
              </w:rPr>
              <w:t xml:space="preserve">include </w:t>
            </w:r>
            <w:r w:rsidR="0053344F" w:rsidRPr="00F82E97">
              <w:rPr>
                <w:rFonts w:ascii="Arial" w:hAnsi="Arial" w:cs="Arial"/>
              </w:rPr>
              <w:t>information which is or becomes public knowledge other than by breach of this Agreement or any other confidentiality obligation.</w:t>
            </w:r>
          </w:p>
        </w:tc>
      </w:tr>
      <w:tr w:rsidR="0053344F" w:rsidTr="00495284">
        <w:tc>
          <w:tcPr>
            <w:tcW w:w="2552" w:type="dxa"/>
          </w:tcPr>
          <w:p w:rsidR="0053344F" w:rsidRDefault="0053344F" w:rsidP="00495284">
            <w:pPr>
              <w:pStyle w:val="DefinitionL1"/>
              <w:numPr>
                <w:ilvl w:val="0"/>
                <w:numId w:val="0"/>
              </w:numPr>
              <w:spacing w:after="120"/>
              <w:rPr>
                <w:rFonts w:ascii="Arial" w:hAnsi="Arial" w:cs="Arial"/>
                <w:b/>
              </w:rPr>
            </w:pPr>
            <w:r>
              <w:rPr>
                <w:rFonts w:ascii="Arial" w:hAnsi="Arial" w:cs="Arial"/>
                <w:b/>
              </w:rPr>
              <w:t>Conflict of Interest</w:t>
            </w:r>
          </w:p>
        </w:tc>
        <w:tc>
          <w:tcPr>
            <w:tcW w:w="5811" w:type="dxa"/>
          </w:tcPr>
          <w:p w:rsidR="0053344F" w:rsidRDefault="0053344F" w:rsidP="00495284">
            <w:pPr>
              <w:spacing w:after="120"/>
              <w:rPr>
                <w:rFonts w:ascii="Arial" w:hAnsi="Arial" w:cs="Arial"/>
              </w:rPr>
            </w:pPr>
            <w:r>
              <w:rPr>
                <w:rFonts w:ascii="Arial" w:hAnsi="Arial" w:cs="Arial"/>
              </w:rPr>
              <w:t>any circumstance in which the Recipient or any of the Recipient’s Personnel has an interest (whether financial or non-financial) or an affiliation that is affecting, will affect, or could be perceived to affect, the Recipient’s ability to perform the Project, or its obligations under this Agreement, fairly and independently.</w:t>
            </w:r>
          </w:p>
        </w:tc>
      </w:tr>
      <w:tr w:rsidR="0053344F" w:rsidTr="00495284">
        <w:tc>
          <w:tcPr>
            <w:tcW w:w="2552" w:type="dxa"/>
          </w:tcPr>
          <w:p w:rsidR="0053344F" w:rsidRDefault="00C32E2D" w:rsidP="00495284">
            <w:pPr>
              <w:pStyle w:val="DefinitionL1"/>
              <w:numPr>
                <w:ilvl w:val="0"/>
                <w:numId w:val="0"/>
              </w:numPr>
              <w:spacing w:after="120"/>
              <w:rPr>
                <w:rFonts w:ascii="Arial" w:hAnsi="Arial" w:cs="Arial"/>
                <w:b/>
              </w:rPr>
            </w:pPr>
            <w:r>
              <w:rPr>
                <w:rFonts w:ascii="Arial" w:hAnsi="Arial" w:cs="Arial"/>
                <w:b/>
              </w:rPr>
              <w:t>DNP</w:t>
            </w:r>
            <w:r w:rsidR="0053344F">
              <w:rPr>
                <w:rFonts w:ascii="Arial" w:hAnsi="Arial" w:cs="Arial"/>
                <w:b/>
              </w:rPr>
              <w:t xml:space="preserve"> </w:t>
            </w:r>
          </w:p>
        </w:tc>
        <w:tc>
          <w:tcPr>
            <w:tcW w:w="5811" w:type="dxa"/>
          </w:tcPr>
          <w:p w:rsidR="0053344F" w:rsidRDefault="00C32E2D" w:rsidP="00C32E2D">
            <w:pPr>
              <w:spacing w:after="120"/>
              <w:rPr>
                <w:rFonts w:ascii="Arial" w:hAnsi="Arial" w:cs="Arial"/>
              </w:rPr>
            </w:pPr>
            <w:r>
              <w:rPr>
                <w:rFonts w:ascii="Arial" w:hAnsi="Arial" w:cs="Arial"/>
              </w:rPr>
              <w:t>DNP</w:t>
            </w:r>
            <w:r w:rsidR="009C046F">
              <w:rPr>
                <w:rFonts w:ascii="Arial" w:hAnsi="Arial" w:cs="Arial"/>
              </w:rPr>
              <w:t xml:space="preserve"> </w:t>
            </w:r>
            <w:r w:rsidR="0053344F">
              <w:rPr>
                <w:rFonts w:ascii="Arial" w:hAnsi="Arial" w:cs="Arial"/>
              </w:rPr>
              <w:t>or any other agency that administers this Agreement from time to time.</w:t>
            </w:r>
          </w:p>
        </w:tc>
      </w:tr>
      <w:tr w:rsidR="0053344F" w:rsidTr="00495284">
        <w:tc>
          <w:tcPr>
            <w:tcW w:w="2552" w:type="dxa"/>
          </w:tcPr>
          <w:p w:rsidR="0053344F" w:rsidRDefault="00C32E2D" w:rsidP="00495284">
            <w:pPr>
              <w:pStyle w:val="DefinitionL1"/>
              <w:numPr>
                <w:ilvl w:val="0"/>
                <w:numId w:val="0"/>
              </w:numPr>
              <w:spacing w:after="120"/>
              <w:rPr>
                <w:rFonts w:ascii="Arial" w:hAnsi="Arial" w:cs="Arial"/>
                <w:b/>
              </w:rPr>
            </w:pPr>
            <w:r>
              <w:rPr>
                <w:rFonts w:ascii="Arial" w:hAnsi="Arial" w:cs="Arial"/>
                <w:b/>
              </w:rPr>
              <w:t>DNP</w:t>
            </w:r>
            <w:r w:rsidR="0053344F">
              <w:rPr>
                <w:rFonts w:ascii="Arial" w:hAnsi="Arial" w:cs="Arial"/>
                <w:b/>
              </w:rPr>
              <w:t xml:space="preserve"> Material </w:t>
            </w:r>
          </w:p>
        </w:tc>
        <w:tc>
          <w:tcPr>
            <w:tcW w:w="5811" w:type="dxa"/>
          </w:tcPr>
          <w:p w:rsidR="0053344F" w:rsidRDefault="0053344F" w:rsidP="00495284">
            <w:pPr>
              <w:spacing w:after="120"/>
              <w:rPr>
                <w:rFonts w:ascii="Arial" w:hAnsi="Arial" w:cs="Arial"/>
              </w:rPr>
            </w:pPr>
            <w:proofErr w:type="gramStart"/>
            <w:r>
              <w:rPr>
                <w:rFonts w:ascii="Arial" w:hAnsi="Arial" w:cs="Arial"/>
              </w:rPr>
              <w:t>any</w:t>
            </w:r>
            <w:proofErr w:type="gramEnd"/>
            <w:r>
              <w:rPr>
                <w:rFonts w:ascii="Arial" w:hAnsi="Arial" w:cs="Arial"/>
              </w:rPr>
              <w:t xml:space="preserve"> Material provided to the Recipient by </w:t>
            </w:r>
            <w:r w:rsidR="00C32E2D">
              <w:rPr>
                <w:rFonts w:ascii="Arial" w:hAnsi="Arial" w:cs="Arial"/>
              </w:rPr>
              <w:t>DNP</w:t>
            </w:r>
            <w:r>
              <w:rPr>
                <w:rFonts w:ascii="Arial" w:hAnsi="Arial" w:cs="Arial"/>
              </w:rPr>
              <w:t>.</w:t>
            </w:r>
          </w:p>
        </w:tc>
      </w:tr>
      <w:tr w:rsidR="0053344F" w:rsidTr="00495284">
        <w:tc>
          <w:tcPr>
            <w:tcW w:w="2552" w:type="dxa"/>
          </w:tcPr>
          <w:p w:rsidR="0053344F" w:rsidRDefault="00C32E2D" w:rsidP="00495284">
            <w:pPr>
              <w:pStyle w:val="DefinitionL1"/>
              <w:keepNext/>
              <w:numPr>
                <w:ilvl w:val="0"/>
                <w:numId w:val="0"/>
              </w:numPr>
              <w:spacing w:after="120"/>
              <w:rPr>
                <w:rFonts w:ascii="Arial" w:hAnsi="Arial" w:cs="Arial"/>
                <w:b/>
              </w:rPr>
            </w:pPr>
            <w:r>
              <w:rPr>
                <w:rFonts w:ascii="Arial" w:hAnsi="Arial" w:cs="Arial"/>
                <w:b/>
              </w:rPr>
              <w:t>DNP</w:t>
            </w:r>
            <w:r w:rsidR="0053344F">
              <w:rPr>
                <w:rFonts w:ascii="Arial" w:hAnsi="Arial" w:cs="Arial"/>
                <w:b/>
              </w:rPr>
              <w:t xml:space="preserve"> Representative</w:t>
            </w:r>
          </w:p>
        </w:tc>
        <w:tc>
          <w:tcPr>
            <w:tcW w:w="5811" w:type="dxa"/>
          </w:tcPr>
          <w:p w:rsidR="0090658E" w:rsidRDefault="0053344F" w:rsidP="0090658E">
            <w:pPr>
              <w:keepNext/>
              <w:spacing w:after="120"/>
              <w:rPr>
                <w:rFonts w:ascii="Arial" w:hAnsi="Arial" w:cs="Arial"/>
              </w:rPr>
            </w:pPr>
            <w:proofErr w:type="gramStart"/>
            <w:r>
              <w:rPr>
                <w:rFonts w:ascii="Arial" w:hAnsi="Arial" w:cs="Arial"/>
              </w:rPr>
              <w:t>the</w:t>
            </w:r>
            <w:proofErr w:type="gramEnd"/>
            <w:r>
              <w:rPr>
                <w:rFonts w:ascii="Arial" w:hAnsi="Arial" w:cs="Arial"/>
              </w:rPr>
              <w:t xml:space="preserve"> person identified in Item </w:t>
            </w:r>
            <w:fldSimple w:instr=" REF _Ref135894521 \r \h  \* MERGEFORMAT ">
              <w:r w:rsidR="0090658E" w:rsidRPr="0090658E">
                <w:rPr>
                  <w:rFonts w:ascii="Arial" w:hAnsi="Arial" w:cs="Arial"/>
                </w:rPr>
                <w:t>2</w:t>
              </w:r>
            </w:fldSimple>
            <w:r>
              <w:rPr>
                <w:rFonts w:ascii="Arial" w:hAnsi="Arial" w:cs="Arial"/>
              </w:rPr>
              <w:t xml:space="preserve"> of the </w:t>
            </w:r>
            <w:fldSimple w:instr=" REF Agreement_details \h  \* MERGEFORMAT ">
              <w:r w:rsidR="0090658E" w:rsidRPr="0090658E">
                <w:rPr>
                  <w:rFonts w:ascii="Arial" w:hAnsi="Arial" w:cs="Arial"/>
                </w:rPr>
                <w:t>Agreement Details</w:t>
              </w:r>
            </w:fldSimple>
            <w:r w:rsidR="00201BE9">
              <w:t xml:space="preserve"> </w:t>
            </w:r>
            <w:r w:rsidR="0090658E" w:rsidRPr="0090658E">
              <w:rPr>
                <w:rFonts w:ascii="Arial" w:hAnsi="Arial" w:cs="Arial"/>
              </w:rPr>
              <w:t xml:space="preserve">or such other person as is notified by </w:t>
            </w:r>
            <w:r w:rsidR="00C32E2D">
              <w:rPr>
                <w:rFonts w:ascii="Arial" w:hAnsi="Arial" w:cs="Arial"/>
              </w:rPr>
              <w:t>DNP</w:t>
            </w:r>
            <w:r w:rsidR="0090658E" w:rsidRPr="0090658E">
              <w:rPr>
                <w:rFonts w:ascii="Arial" w:hAnsi="Arial" w:cs="Arial"/>
              </w:rPr>
              <w:t xml:space="preserve"> from time to time.</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Electronic Communication</w:t>
            </w:r>
          </w:p>
        </w:tc>
        <w:tc>
          <w:tcPr>
            <w:tcW w:w="5811" w:type="dxa"/>
          </w:tcPr>
          <w:p w:rsidR="0053344F" w:rsidRDefault="0053344F" w:rsidP="00495284">
            <w:pPr>
              <w:spacing w:after="120"/>
              <w:rPr>
                <w:rFonts w:ascii="Arial" w:hAnsi="Arial" w:cs="Arial"/>
              </w:rPr>
            </w:pPr>
            <w:proofErr w:type="gramStart"/>
            <w:r>
              <w:rPr>
                <w:rFonts w:ascii="Arial" w:hAnsi="Arial" w:cs="Arial"/>
              </w:rPr>
              <w:t>has</w:t>
            </w:r>
            <w:proofErr w:type="gramEnd"/>
            <w:r>
              <w:rPr>
                <w:rFonts w:ascii="Arial" w:hAnsi="Arial" w:cs="Arial"/>
              </w:rPr>
              <w:t xml:space="preserve"> the same meaning as in the </w:t>
            </w:r>
            <w:r>
              <w:rPr>
                <w:rFonts w:ascii="Arial" w:hAnsi="Arial" w:cs="Arial"/>
                <w:i/>
              </w:rPr>
              <w:t xml:space="preserve">Electronic Transactions Act 1999 </w:t>
            </w:r>
            <w:r>
              <w:rPr>
                <w:rFonts w:ascii="Arial" w:hAnsi="Arial" w:cs="Arial"/>
              </w:rPr>
              <w:t>(</w:t>
            </w:r>
            <w:proofErr w:type="spellStart"/>
            <w:r>
              <w:rPr>
                <w:rFonts w:ascii="Arial" w:hAnsi="Arial" w:cs="Arial"/>
              </w:rPr>
              <w:t>Cth</w:t>
            </w:r>
            <w:proofErr w:type="spellEnd"/>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Financial Information</w:t>
            </w:r>
          </w:p>
        </w:tc>
        <w:tc>
          <w:tcPr>
            <w:tcW w:w="5811" w:type="dxa"/>
          </w:tcPr>
          <w:p w:rsidR="0053344F" w:rsidRDefault="0053344F" w:rsidP="00495284">
            <w:pPr>
              <w:spacing w:after="120"/>
              <w:rPr>
                <w:rFonts w:ascii="Arial" w:hAnsi="Arial" w:cs="Arial"/>
              </w:rPr>
            </w:pPr>
            <w:r>
              <w:rPr>
                <w:rFonts w:ascii="Arial" w:hAnsi="Arial" w:cs="Arial"/>
              </w:rPr>
              <w:t>information relating to the Recipient’s receipt, retention and expenditure of the Funds including, at a minimum:</w:t>
            </w:r>
          </w:p>
          <w:p w:rsidR="0053344F" w:rsidRPr="0044764C" w:rsidRDefault="0053344F" w:rsidP="006E58F0">
            <w:pPr>
              <w:pStyle w:val="LegalDefinition"/>
              <w:numPr>
                <w:ilvl w:val="0"/>
                <w:numId w:val="31"/>
              </w:numPr>
              <w:ind w:hanging="687"/>
            </w:pPr>
            <w:r w:rsidRPr="0044764C">
              <w:t>a balance sheet, an income statement and a cash flow statement in relation to the Funds, including any Project Generated Income;</w:t>
            </w:r>
          </w:p>
          <w:p w:rsidR="0053344F" w:rsidRDefault="0053344F" w:rsidP="0053344F">
            <w:pPr>
              <w:pStyle w:val="LegalDefinition"/>
              <w:ind w:hanging="687"/>
            </w:pPr>
            <w:r>
              <w:t xml:space="preserve">a statement identifying any Funds paid by </w:t>
            </w:r>
            <w:r w:rsidR="00C32E2D">
              <w:t>DNP</w:t>
            </w:r>
            <w:r>
              <w:t xml:space="preserve"> to the Recipient under this Agreement that were not spent or committed by the end of the relevant financial year during the Agreement Period;</w:t>
            </w:r>
          </w:p>
          <w:p w:rsidR="0053344F" w:rsidRDefault="0053344F" w:rsidP="0053344F">
            <w:pPr>
              <w:pStyle w:val="LegalDefinition"/>
              <w:ind w:hanging="687"/>
            </w:pPr>
            <w:r>
              <w:t xml:space="preserve">a detailed statement of revenue and expenditure in relation to the Funds received and receivable by the Recipient under this Agreement (including any Project Generated Income), which must include a definitive statement as to whether the Recipient's financial accounts in relation to the Funds are complete and accurate, and a statement of the balance of the bank account referred to in clause </w:t>
            </w:r>
            <w:fldSimple w:instr=" REF _Ref310496998 \w \h  \* MERGEFORMAT ">
              <w:r w:rsidR="00B25E89">
                <w:t>5.5</w:t>
              </w:r>
            </w:fldSimple>
            <w:r>
              <w:t>; and</w:t>
            </w:r>
          </w:p>
          <w:p w:rsidR="0053344F" w:rsidRDefault="0053344F" w:rsidP="0053344F">
            <w:pPr>
              <w:pStyle w:val="LegalDefinition"/>
              <w:ind w:hanging="687"/>
            </w:pPr>
            <w:r>
              <w:t>notes, comprising a summary of significant accounting policies and other explanatory notes that are relevant to the Funds,</w:t>
            </w:r>
          </w:p>
          <w:p w:rsidR="0053344F" w:rsidRDefault="0053344F" w:rsidP="00495284">
            <w:pPr>
              <w:pStyle w:val="LegalBodyText1"/>
            </w:pPr>
            <w:proofErr w:type="gramStart"/>
            <w:r>
              <w:lastRenderedPageBreak/>
              <w:t>prepared</w:t>
            </w:r>
            <w:proofErr w:type="gramEnd"/>
            <w:r>
              <w:t xml:space="preserve"> in accordance with the Accounting Standards for the relevant financial year and audited by a Qualified Accountant.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lastRenderedPageBreak/>
              <w:t>Funds</w:t>
            </w:r>
          </w:p>
        </w:tc>
        <w:tc>
          <w:tcPr>
            <w:tcW w:w="5811" w:type="dxa"/>
          </w:tcPr>
          <w:p w:rsidR="0090658E" w:rsidRDefault="0053344F">
            <w:pPr>
              <w:spacing w:after="120"/>
              <w:rPr>
                <w:rFonts w:ascii="Arial" w:hAnsi="Arial" w:cs="Arial"/>
              </w:rPr>
            </w:pPr>
            <w:proofErr w:type="gramStart"/>
            <w:r>
              <w:rPr>
                <w:rFonts w:ascii="Arial" w:hAnsi="Arial" w:cs="Arial"/>
              </w:rPr>
              <w:t>the</w:t>
            </w:r>
            <w:proofErr w:type="gramEnd"/>
            <w:r>
              <w:rPr>
                <w:rFonts w:ascii="Arial" w:hAnsi="Arial" w:cs="Arial"/>
              </w:rPr>
              <w:t xml:space="preserve"> amou</w:t>
            </w:r>
            <w:r w:rsidR="00F175AB">
              <w:rPr>
                <w:rFonts w:ascii="Arial" w:hAnsi="Arial" w:cs="Arial"/>
              </w:rPr>
              <w:t xml:space="preserve">nt specified in Item </w:t>
            </w:r>
            <w:fldSimple w:instr=" REF _Ref312328943 \r \h  \* MERGEFORMAT ">
              <w:r w:rsidR="0090658E" w:rsidRPr="0090658E">
                <w:rPr>
                  <w:rFonts w:ascii="Arial" w:hAnsi="Arial" w:cs="Arial"/>
                </w:rPr>
                <w:t>3.1</w:t>
              </w:r>
            </w:fldSimple>
            <w:r w:rsidR="00F175AB">
              <w:rPr>
                <w:rFonts w:ascii="Arial" w:hAnsi="Arial" w:cs="Arial"/>
              </w:rPr>
              <w:t xml:space="preserve"> of the </w:t>
            </w:r>
            <w:fldSimple w:instr=" REF Project_Particulars \h  \* MERGEFORMAT ">
              <w:r w:rsidR="0090658E" w:rsidRPr="0090658E">
                <w:rPr>
                  <w:rFonts w:ascii="Arial" w:hAnsi="Arial" w:cs="Arial"/>
                </w:rPr>
                <w:t>Project Particulars</w:t>
              </w:r>
            </w:fldSimple>
            <w:r w:rsidR="00187592">
              <w:rPr>
                <w:rFonts w:ascii="Arial" w:hAnsi="Arial" w:cs="Arial"/>
              </w:rPr>
              <w:t xml:space="preserve"> </w:t>
            </w:r>
            <w:r w:rsidR="002A5A6A" w:rsidRPr="002A5A6A">
              <w:rPr>
                <w:rFonts w:ascii="Arial" w:hAnsi="Arial" w:cs="Arial"/>
              </w:rPr>
              <w:t>that</w:t>
            </w:r>
            <w:r w:rsidR="002A5A6A">
              <w:rPr>
                <w:rFonts w:ascii="Arial" w:hAnsi="Arial" w:cs="Arial"/>
              </w:rPr>
              <w:t xml:space="preserve"> is </w:t>
            </w:r>
            <w:r>
              <w:rPr>
                <w:rFonts w:ascii="Arial" w:hAnsi="Arial" w:cs="Arial"/>
              </w:rPr>
              <w:t xml:space="preserve">payable by </w:t>
            </w:r>
            <w:r w:rsidR="00C32E2D">
              <w:rPr>
                <w:rFonts w:ascii="Arial" w:hAnsi="Arial" w:cs="Arial"/>
              </w:rPr>
              <w:t>DNP</w:t>
            </w:r>
            <w:r>
              <w:rPr>
                <w:rFonts w:ascii="Arial" w:hAnsi="Arial" w:cs="Arial"/>
              </w:rPr>
              <w:t xml:space="preserve"> to the Recipient under this Agreement.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GST Act</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w:t>
            </w:r>
            <w:r>
              <w:rPr>
                <w:rFonts w:ascii="Arial" w:hAnsi="Arial" w:cs="Arial"/>
                <w:i/>
              </w:rPr>
              <w:t>A New Tax System (Goods and Services Tax) Act 1999</w:t>
            </w:r>
            <w:r>
              <w:rPr>
                <w:rFonts w:ascii="Arial" w:hAnsi="Arial" w:cs="Arial"/>
              </w:rPr>
              <w:t xml:space="preserve"> (</w:t>
            </w:r>
            <w:proofErr w:type="spellStart"/>
            <w:r>
              <w:rPr>
                <w:rFonts w:ascii="Arial" w:hAnsi="Arial" w:cs="Arial"/>
              </w:rPr>
              <w:t>Cth</w:t>
            </w:r>
            <w:proofErr w:type="spellEnd"/>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Insolvency Event</w:t>
            </w:r>
          </w:p>
        </w:tc>
        <w:tc>
          <w:tcPr>
            <w:tcW w:w="5811" w:type="dxa"/>
          </w:tcPr>
          <w:p w:rsidR="0053344F" w:rsidRDefault="0053344F" w:rsidP="00495284">
            <w:pPr>
              <w:spacing w:after="120"/>
              <w:rPr>
                <w:rFonts w:ascii="Arial" w:hAnsi="Arial" w:cs="Arial"/>
              </w:rPr>
            </w:pPr>
            <w:r>
              <w:rPr>
                <w:rFonts w:ascii="Arial" w:hAnsi="Arial" w:cs="Arial"/>
              </w:rPr>
              <w:t>in respect of a party means:</w:t>
            </w:r>
          </w:p>
          <w:p w:rsidR="0053344F" w:rsidRDefault="0053344F" w:rsidP="006E58F0">
            <w:pPr>
              <w:pStyle w:val="LegalDefinition"/>
              <w:numPr>
                <w:ilvl w:val="0"/>
                <w:numId w:val="32"/>
              </w:numPr>
              <w:ind w:hanging="687"/>
            </w:pPr>
            <w:r>
              <w:t>if the party:</w:t>
            </w:r>
          </w:p>
          <w:p w:rsidR="0053344F" w:rsidRDefault="0053344F" w:rsidP="0053344F">
            <w:pPr>
              <w:pStyle w:val="LegalClauseLevel4"/>
              <w:numPr>
                <w:ilvl w:val="3"/>
                <w:numId w:val="1"/>
              </w:numPr>
              <w:tabs>
                <w:tab w:val="clear" w:pos="1985"/>
                <w:tab w:val="num" w:pos="1167"/>
              </w:tabs>
              <w:ind w:left="1167" w:hanging="425"/>
            </w:pPr>
            <w:r>
              <w:t>makes an assignment of its estate for the benefit of creditors or enters into any arrangement or composition with its creditors; or</w:t>
            </w:r>
          </w:p>
          <w:p w:rsidR="0053344F" w:rsidRDefault="0053344F" w:rsidP="0053344F">
            <w:pPr>
              <w:pStyle w:val="LegalClauseLevel4"/>
              <w:numPr>
                <w:ilvl w:val="3"/>
                <w:numId w:val="1"/>
              </w:numPr>
              <w:tabs>
                <w:tab w:val="clear" w:pos="1985"/>
                <w:tab w:val="num" w:pos="1167"/>
              </w:tabs>
              <w:ind w:left="1167" w:hanging="425"/>
            </w:pPr>
            <w:r>
              <w:t>suffers any execution against its assets which has or will have an adverse effect on its ability to perform the Agreement; or</w:t>
            </w:r>
          </w:p>
          <w:p w:rsidR="0053344F" w:rsidRDefault="0053344F" w:rsidP="0053344F">
            <w:pPr>
              <w:pStyle w:val="LegalDefinition"/>
              <w:ind w:hanging="687"/>
            </w:pPr>
            <w:r>
              <w:t>if the party is an incorporated entity:</w:t>
            </w:r>
          </w:p>
          <w:p w:rsidR="0053344F" w:rsidRDefault="0053344F" w:rsidP="006E58F0">
            <w:pPr>
              <w:pStyle w:val="LegalClauseLevel4"/>
              <w:numPr>
                <w:ilvl w:val="3"/>
                <w:numId w:val="23"/>
              </w:numPr>
              <w:tabs>
                <w:tab w:val="clear" w:pos="1985"/>
                <w:tab w:val="num" w:pos="1167"/>
              </w:tabs>
              <w:ind w:left="1167" w:hanging="425"/>
            </w:pPr>
            <w:r>
              <w:t xml:space="preserve">being insolvent; or </w:t>
            </w:r>
          </w:p>
          <w:p w:rsidR="0053344F" w:rsidRDefault="0053344F" w:rsidP="006E58F0">
            <w:pPr>
              <w:pStyle w:val="LegalClauseLevel4"/>
              <w:numPr>
                <w:ilvl w:val="3"/>
                <w:numId w:val="23"/>
              </w:numPr>
              <w:tabs>
                <w:tab w:val="clear" w:pos="1985"/>
                <w:tab w:val="num" w:pos="1167"/>
              </w:tabs>
              <w:ind w:left="1167" w:hanging="425"/>
            </w:pPr>
            <w:r>
              <w:t xml:space="preserve">an administrator, liquidator, provisional liquidator, receiver, manager or controller under the </w:t>
            </w:r>
            <w:r w:rsidRPr="00A72F2E">
              <w:rPr>
                <w:i/>
              </w:rPr>
              <w:t>Corporations Act 2001</w:t>
            </w:r>
            <w:r>
              <w:t xml:space="preserve"> (</w:t>
            </w:r>
            <w:proofErr w:type="spellStart"/>
            <w:r>
              <w:t>Cth</w:t>
            </w:r>
            <w:proofErr w:type="spellEnd"/>
            <w:r>
              <w:t>) being appointed to the party; or</w:t>
            </w:r>
          </w:p>
          <w:p w:rsidR="0053344F" w:rsidRDefault="0053344F" w:rsidP="0053344F">
            <w:pPr>
              <w:pStyle w:val="LegalClauseLevel4"/>
              <w:numPr>
                <w:ilvl w:val="3"/>
                <w:numId w:val="1"/>
              </w:numPr>
              <w:tabs>
                <w:tab w:val="clear" w:pos="1985"/>
                <w:tab w:val="num" w:pos="1167"/>
              </w:tabs>
              <w:ind w:left="1167" w:hanging="425"/>
            </w:pPr>
            <w:r>
              <w:t>an order being made for the winding up of the party; or</w:t>
            </w:r>
          </w:p>
          <w:p w:rsidR="0053344F" w:rsidRDefault="0053344F" w:rsidP="0053344F">
            <w:pPr>
              <w:pStyle w:val="LegalDefinition"/>
              <w:ind w:hanging="687"/>
            </w:pPr>
            <w:r>
              <w:t>if the party is an individual:</w:t>
            </w:r>
          </w:p>
          <w:p w:rsidR="0053344F" w:rsidRDefault="0053344F" w:rsidP="006E58F0">
            <w:pPr>
              <w:pStyle w:val="LegalClauseLevel4"/>
              <w:numPr>
                <w:ilvl w:val="3"/>
                <w:numId w:val="35"/>
              </w:numPr>
              <w:tabs>
                <w:tab w:val="clear" w:pos="1985"/>
                <w:tab w:val="num" w:pos="1167"/>
              </w:tabs>
              <w:ind w:left="1167" w:hanging="425"/>
            </w:pPr>
            <w:r>
              <w:t>being bankrupt; or</w:t>
            </w:r>
          </w:p>
          <w:p w:rsidR="0053344F" w:rsidRDefault="0053344F" w:rsidP="0053344F">
            <w:pPr>
              <w:pStyle w:val="LegalClauseLevel4"/>
              <w:numPr>
                <w:ilvl w:val="3"/>
                <w:numId w:val="1"/>
              </w:numPr>
              <w:tabs>
                <w:tab w:val="clear" w:pos="1985"/>
                <w:tab w:val="num" w:pos="1167"/>
              </w:tabs>
              <w:ind w:left="1167" w:hanging="425"/>
            </w:pPr>
            <w:r>
              <w:t>entering into a scheme of arrangement with creditors; or</w:t>
            </w:r>
          </w:p>
          <w:p w:rsidR="0053344F" w:rsidRDefault="0053344F" w:rsidP="0053344F">
            <w:pPr>
              <w:pStyle w:val="LegalClauseLevel4"/>
              <w:numPr>
                <w:ilvl w:val="3"/>
                <w:numId w:val="1"/>
              </w:numPr>
              <w:tabs>
                <w:tab w:val="clear" w:pos="1985"/>
                <w:tab w:val="num" w:pos="1167"/>
              </w:tabs>
              <w:ind w:left="1167" w:hanging="425"/>
            </w:pPr>
            <w:proofErr w:type="gramStart"/>
            <w:r>
              <w:t>a</w:t>
            </w:r>
            <w:proofErr w:type="gramEnd"/>
            <w:r>
              <w:t xml:space="preserve"> mortgagee’s or a </w:t>
            </w:r>
            <w:proofErr w:type="spellStart"/>
            <w:r>
              <w:t>chargee’s</w:t>
            </w:r>
            <w:proofErr w:type="spellEnd"/>
            <w:r>
              <w:t xml:space="preserve"> agent being appointed.</w:t>
            </w:r>
          </w:p>
        </w:tc>
      </w:tr>
      <w:tr w:rsidR="0053344F" w:rsidTr="00495284">
        <w:tc>
          <w:tcPr>
            <w:tcW w:w="2552" w:type="dxa"/>
          </w:tcPr>
          <w:p w:rsidR="0053344F" w:rsidRDefault="0053344F" w:rsidP="002A5A6A">
            <w:pPr>
              <w:spacing w:after="120"/>
              <w:rPr>
                <w:rFonts w:ascii="Arial" w:hAnsi="Arial" w:cs="Arial"/>
                <w:b/>
              </w:rPr>
            </w:pPr>
            <w:r>
              <w:rPr>
                <w:rFonts w:ascii="Arial" w:hAnsi="Arial" w:cs="Arial"/>
                <w:b/>
              </w:rPr>
              <w:t>Intellectual Property Rights</w:t>
            </w:r>
            <w:r>
              <w:rPr>
                <w:rFonts w:ascii="Arial" w:hAnsi="Arial" w:cs="Arial"/>
              </w:rPr>
              <w:t xml:space="preserve"> </w:t>
            </w:r>
          </w:p>
        </w:tc>
        <w:tc>
          <w:tcPr>
            <w:tcW w:w="5811" w:type="dxa"/>
          </w:tcPr>
          <w:p w:rsidR="0053344F" w:rsidRDefault="0053344F" w:rsidP="002A5A6A">
            <w:pPr>
              <w:spacing w:after="120"/>
              <w:rPr>
                <w:rFonts w:ascii="Arial" w:hAnsi="Arial" w:cs="Arial"/>
              </w:rPr>
            </w:pPr>
            <w:r>
              <w:rPr>
                <w:rFonts w:ascii="Arial" w:hAnsi="Arial" w:cs="Arial"/>
              </w:rPr>
              <w:t>all intellectual property rights, including the following rights:</w:t>
            </w:r>
          </w:p>
          <w:p w:rsidR="0053344F" w:rsidRDefault="0053344F" w:rsidP="002A5A6A">
            <w:pPr>
              <w:pStyle w:val="LegalDefinition"/>
              <w:numPr>
                <w:ilvl w:val="0"/>
                <w:numId w:val="33"/>
              </w:numPr>
              <w:ind w:hanging="687"/>
            </w:pPr>
            <w:r>
              <w:t xml:space="preserve">copyright, patents, rights in circuit layouts, </w:t>
            </w:r>
            <w:proofErr w:type="spellStart"/>
            <w:r>
              <w:t>trade marks</w:t>
            </w:r>
            <w:proofErr w:type="spellEnd"/>
            <w:r>
              <w:t xml:space="preserve">, designs, trade secrets, know how, domain names and any right to have Confidential Information kept confidential; </w:t>
            </w:r>
          </w:p>
          <w:p w:rsidR="0053344F" w:rsidRDefault="0053344F" w:rsidP="002A5A6A">
            <w:pPr>
              <w:pStyle w:val="LegalDefinition"/>
              <w:ind w:hanging="687"/>
            </w:pPr>
            <w:r>
              <w:t>any application or right to apply for registration of any of the rights referred to in paragraph (a); and</w:t>
            </w:r>
          </w:p>
          <w:p w:rsidR="0053344F" w:rsidRDefault="0053344F" w:rsidP="002A5A6A">
            <w:pPr>
              <w:pStyle w:val="LegalDefinition"/>
              <w:ind w:hanging="687"/>
            </w:pPr>
            <w:r>
              <w:t>all rights of a similar nature to any of the rights in paragraphs (a) and (b) which may subsist in Australia or elsewhere,</w:t>
            </w:r>
          </w:p>
          <w:p w:rsidR="0053344F" w:rsidRDefault="0053344F" w:rsidP="002A5A6A">
            <w:pPr>
              <w:spacing w:after="120"/>
              <w:rPr>
                <w:rFonts w:ascii="Arial" w:hAnsi="Arial" w:cs="Arial"/>
              </w:rPr>
            </w:pPr>
            <w:proofErr w:type="gramStart"/>
            <w:r>
              <w:rPr>
                <w:rFonts w:ascii="Arial" w:hAnsi="Arial" w:cs="Arial"/>
              </w:rPr>
              <w:t>whether</w:t>
            </w:r>
            <w:proofErr w:type="gramEnd"/>
            <w:r>
              <w:rPr>
                <w:rFonts w:ascii="Arial" w:hAnsi="Arial" w:cs="Arial"/>
              </w:rPr>
              <w:t xml:space="preserve"> or not such rights are registered or capable of being registered.</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lastRenderedPageBreak/>
              <w:t>Interest</w:t>
            </w:r>
          </w:p>
        </w:tc>
        <w:tc>
          <w:tcPr>
            <w:tcW w:w="5811" w:type="dxa"/>
          </w:tcPr>
          <w:p w:rsidR="0053344F" w:rsidRDefault="0053344F" w:rsidP="006E58F0">
            <w:pPr>
              <w:spacing w:after="120"/>
              <w:rPr>
                <w:rFonts w:ascii="Arial" w:hAnsi="Arial" w:cs="Arial"/>
              </w:rPr>
            </w:pPr>
            <w:proofErr w:type="gramStart"/>
            <w:r>
              <w:rPr>
                <w:rFonts w:ascii="Arial" w:hAnsi="Arial" w:cs="Arial"/>
              </w:rPr>
              <w:t>means</w:t>
            </w:r>
            <w:proofErr w:type="gramEnd"/>
            <w:r>
              <w:rPr>
                <w:rFonts w:ascii="Arial" w:hAnsi="Arial" w:cs="Arial"/>
              </w:rPr>
              <w:t xml:space="preserve"> interest</w:t>
            </w:r>
            <w:r>
              <w:rPr>
                <w:rFonts w:ascii="Arial" w:hAnsi="Arial" w:cs="Arial"/>
                <w:szCs w:val="24"/>
                <w:lang w:eastAsia="en-US" w:bidi="ar-SA"/>
              </w:rPr>
              <w:t xml:space="preserve"> </w:t>
            </w:r>
            <w:r>
              <w:rPr>
                <w:rFonts w:ascii="Arial" w:hAnsi="Arial" w:cs="Arial"/>
              </w:rPr>
              <w:t xml:space="preserve">calculated at the 90 day bank-accepted bill rate (available from the Reserve Bank of Australia) </w:t>
            </w:r>
            <w:r w:rsidR="006E58F0">
              <w:rPr>
                <w:rFonts w:ascii="Arial" w:hAnsi="Arial" w:cs="Arial"/>
              </w:rPr>
              <w:t>plus 20</w:t>
            </w:r>
            <w:r>
              <w:rPr>
                <w:rFonts w:ascii="Arial" w:hAnsi="Arial" w:cs="Arial"/>
              </w:rPr>
              <w:t xml:space="preserve"> basis points.</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Item</w:t>
            </w:r>
          </w:p>
        </w:tc>
        <w:tc>
          <w:tcPr>
            <w:tcW w:w="5811" w:type="dxa"/>
          </w:tcPr>
          <w:p w:rsidR="0053344F" w:rsidRDefault="0053344F" w:rsidP="00495284">
            <w:pPr>
              <w:spacing w:after="120"/>
              <w:rPr>
                <w:rFonts w:ascii="Arial" w:hAnsi="Arial" w:cs="Arial"/>
              </w:rPr>
            </w:pPr>
            <w:proofErr w:type="gramStart"/>
            <w:r>
              <w:rPr>
                <w:rFonts w:ascii="Arial" w:hAnsi="Arial" w:cs="Arial"/>
              </w:rPr>
              <w:t>an</w:t>
            </w:r>
            <w:proofErr w:type="gramEnd"/>
            <w:r>
              <w:rPr>
                <w:rFonts w:ascii="Arial" w:hAnsi="Arial" w:cs="Arial"/>
              </w:rPr>
              <w:t xml:space="preserve"> item in a Schedule to this Agreement.</w:t>
            </w:r>
          </w:p>
        </w:tc>
      </w:tr>
      <w:tr w:rsidR="0053344F" w:rsidTr="00495284">
        <w:tc>
          <w:tcPr>
            <w:tcW w:w="2552" w:type="dxa"/>
          </w:tcPr>
          <w:p w:rsidR="0053344F" w:rsidRDefault="0053344F" w:rsidP="00495284">
            <w:pPr>
              <w:spacing w:after="120"/>
              <w:rPr>
                <w:rFonts w:ascii="Arial" w:hAnsi="Arial" w:cs="Arial"/>
                <w:b/>
              </w:rPr>
            </w:pPr>
            <w:r>
              <w:rPr>
                <w:rFonts w:ascii="Arial" w:eastAsia="SimSun" w:hAnsi="Arial" w:cs="Arial"/>
                <w:b/>
                <w:bCs/>
                <w:color w:val="000000"/>
                <w:lang w:bidi="ar-SA"/>
              </w:rPr>
              <w:t>Law</w:t>
            </w:r>
          </w:p>
        </w:tc>
        <w:tc>
          <w:tcPr>
            <w:tcW w:w="5811" w:type="dxa"/>
          </w:tcPr>
          <w:p w:rsidR="0053344F" w:rsidRDefault="0053344F" w:rsidP="00495284">
            <w:pPr>
              <w:spacing w:after="120"/>
              <w:rPr>
                <w:rFonts w:ascii="Arial" w:hAnsi="Arial" w:cs="Arial"/>
              </w:rPr>
            </w:pPr>
            <w:r>
              <w:rPr>
                <w:rFonts w:ascii="Arial" w:eastAsia="SimSun" w:hAnsi="Arial" w:cs="Arial"/>
                <w:lang w:bidi="ar-SA"/>
              </w:rPr>
              <w:t>any applicable statute, regulation, by-law, ordinance or subordinate legislation in force from time to time in Australia, whether made by a State, Territory, the Commonwealth, or a local government.</w:t>
            </w:r>
          </w:p>
        </w:tc>
      </w:tr>
      <w:tr w:rsidR="0053344F" w:rsidTr="00495284">
        <w:tc>
          <w:tcPr>
            <w:tcW w:w="2552" w:type="dxa"/>
          </w:tcPr>
          <w:p w:rsidR="0053344F" w:rsidRDefault="0053344F" w:rsidP="00495284">
            <w:pPr>
              <w:pStyle w:val="DefinitionL1"/>
              <w:numPr>
                <w:ilvl w:val="0"/>
                <w:numId w:val="0"/>
              </w:numPr>
              <w:rPr>
                <w:rFonts w:ascii="Arial" w:hAnsi="Arial" w:cs="Arial"/>
                <w:b/>
              </w:rPr>
            </w:pPr>
            <w:r>
              <w:rPr>
                <w:rFonts w:ascii="Arial" w:hAnsi="Arial" w:cs="Arial"/>
                <w:b/>
              </w:rPr>
              <w:t xml:space="preserve">Losses </w:t>
            </w:r>
          </w:p>
        </w:tc>
        <w:tc>
          <w:tcPr>
            <w:tcW w:w="5811" w:type="dxa"/>
          </w:tcPr>
          <w:p w:rsidR="0053344F" w:rsidRDefault="0053344F" w:rsidP="00495284">
            <w:pPr>
              <w:rPr>
                <w:rFonts w:ascii="Arial" w:hAnsi="Arial" w:cs="Arial"/>
              </w:rPr>
            </w:pPr>
            <w:proofErr w:type="gramStart"/>
            <w:r>
              <w:rPr>
                <w:rFonts w:ascii="Arial" w:hAnsi="Arial" w:cs="Arial"/>
              </w:rPr>
              <w:t>liabilities</w:t>
            </w:r>
            <w:proofErr w:type="gramEnd"/>
            <w:r>
              <w:rPr>
                <w:rFonts w:ascii="Arial" w:hAnsi="Arial" w:cs="Arial"/>
              </w:rPr>
              <w:t>, expenses, losses, damages and costs (including but not limited to legal costs on a full indemnity basis, whether incurred by or awarded against a party).</w:t>
            </w:r>
          </w:p>
        </w:tc>
      </w:tr>
      <w:tr w:rsidR="0053344F" w:rsidTr="00495284">
        <w:tc>
          <w:tcPr>
            <w:tcW w:w="2552" w:type="dxa"/>
          </w:tcPr>
          <w:p w:rsidR="0053344F" w:rsidRDefault="0053344F" w:rsidP="00495284">
            <w:pPr>
              <w:pStyle w:val="DefinitionL1"/>
              <w:numPr>
                <w:ilvl w:val="0"/>
                <w:numId w:val="0"/>
              </w:numPr>
              <w:spacing w:after="120"/>
              <w:rPr>
                <w:rFonts w:ascii="Arial" w:hAnsi="Arial" w:cs="Arial"/>
                <w:b/>
              </w:rPr>
            </w:pPr>
            <w:r>
              <w:rPr>
                <w:rFonts w:ascii="Arial" w:hAnsi="Arial" w:cs="Arial"/>
                <w:b/>
              </w:rPr>
              <w:t>Material</w:t>
            </w:r>
          </w:p>
        </w:tc>
        <w:tc>
          <w:tcPr>
            <w:tcW w:w="5811" w:type="dxa"/>
          </w:tcPr>
          <w:p w:rsidR="0053344F" w:rsidRDefault="0053344F" w:rsidP="00495284">
            <w:pPr>
              <w:spacing w:after="120"/>
              <w:rPr>
                <w:rFonts w:ascii="Arial" w:hAnsi="Arial" w:cs="Arial"/>
              </w:rPr>
            </w:pPr>
            <w:r>
              <w:rPr>
                <w:rFonts w:ascii="Arial" w:hAnsi="Arial" w:cs="Arial"/>
              </w:rPr>
              <w:t>any software, firmware, documented methodology or process, documentation or other material in whatever form, including without limitation any reports, specifications, business rules or requirements, user manuals, user guides, operations manuals, training materials and instructions, and the subject matter of any category of Intellectual Property Rights.</w:t>
            </w:r>
          </w:p>
        </w:tc>
      </w:tr>
      <w:tr w:rsidR="0053344F" w:rsidTr="00495284">
        <w:tc>
          <w:tcPr>
            <w:tcW w:w="2552" w:type="dxa"/>
          </w:tcPr>
          <w:p w:rsidR="0053344F" w:rsidRDefault="0053344F" w:rsidP="00495284">
            <w:pPr>
              <w:pStyle w:val="DefinitionL1"/>
              <w:numPr>
                <w:ilvl w:val="0"/>
                <w:numId w:val="0"/>
              </w:numPr>
              <w:spacing w:after="120"/>
              <w:rPr>
                <w:rFonts w:ascii="Arial" w:hAnsi="Arial" w:cs="Arial"/>
                <w:b/>
              </w:rPr>
            </w:pPr>
            <w:r>
              <w:rPr>
                <w:rFonts w:ascii="Arial" w:hAnsi="Arial" w:cs="Arial"/>
                <w:b/>
              </w:rPr>
              <w:t>Milestone</w:t>
            </w:r>
          </w:p>
        </w:tc>
        <w:tc>
          <w:tcPr>
            <w:tcW w:w="5811" w:type="dxa"/>
          </w:tcPr>
          <w:p w:rsidR="0053344F" w:rsidRDefault="0053344F" w:rsidP="00495284">
            <w:pPr>
              <w:spacing w:after="120"/>
              <w:rPr>
                <w:rFonts w:ascii="Arial" w:hAnsi="Arial" w:cs="Arial"/>
              </w:rPr>
            </w:pPr>
            <w:proofErr w:type="gramStart"/>
            <w:r>
              <w:rPr>
                <w:rFonts w:ascii="Arial" w:hAnsi="Arial" w:cs="Arial"/>
              </w:rPr>
              <w:t>any</w:t>
            </w:r>
            <w:proofErr w:type="gramEnd"/>
            <w:r>
              <w:rPr>
                <w:rFonts w:ascii="Arial" w:hAnsi="Arial" w:cs="Arial"/>
              </w:rPr>
              <w:t xml:space="preserve"> fixed date to be met by the Recipient in performing any of its obligations under this Agreement, as specified in the Milestone Schedule.</w:t>
            </w:r>
          </w:p>
        </w:tc>
      </w:tr>
      <w:tr w:rsidR="0053344F" w:rsidTr="00495284">
        <w:tc>
          <w:tcPr>
            <w:tcW w:w="2552" w:type="dxa"/>
          </w:tcPr>
          <w:p w:rsidR="0053344F" w:rsidRDefault="0053344F" w:rsidP="00495284">
            <w:pPr>
              <w:pStyle w:val="DefinitionL1"/>
              <w:numPr>
                <w:ilvl w:val="0"/>
                <w:numId w:val="0"/>
              </w:numPr>
              <w:spacing w:after="120"/>
              <w:rPr>
                <w:rFonts w:ascii="Arial" w:hAnsi="Arial" w:cs="Arial"/>
                <w:b/>
              </w:rPr>
            </w:pPr>
            <w:r>
              <w:rPr>
                <w:rFonts w:ascii="Arial" w:hAnsi="Arial" w:cs="Arial"/>
                <w:b/>
              </w:rPr>
              <w:t>Milestone Schedule</w:t>
            </w:r>
          </w:p>
        </w:tc>
        <w:tc>
          <w:tcPr>
            <w:tcW w:w="5811" w:type="dxa"/>
          </w:tcPr>
          <w:p w:rsidR="0053344F" w:rsidRDefault="0053344F" w:rsidP="00495284">
            <w:pPr>
              <w:spacing w:after="120"/>
              <w:rPr>
                <w:rFonts w:ascii="Arial" w:hAnsi="Arial" w:cs="Arial"/>
              </w:rPr>
            </w:pPr>
            <w:proofErr w:type="gramStart"/>
            <w:r>
              <w:rPr>
                <w:rFonts w:ascii="Arial" w:hAnsi="Arial" w:cs="Arial"/>
              </w:rPr>
              <w:t>means</w:t>
            </w:r>
            <w:proofErr w:type="gramEnd"/>
            <w:r>
              <w:rPr>
                <w:rFonts w:ascii="Arial" w:hAnsi="Arial" w:cs="Arial"/>
              </w:rPr>
              <w:t xml:space="preserve"> the Milestone schedule set out in the table in </w:t>
            </w:r>
            <w:fldSimple w:instr=" REF Sch_3 \h  \* MERGEFORMAT ">
              <w:r w:rsidR="0090658E" w:rsidRPr="0090658E">
                <w:rPr>
                  <w:rFonts w:ascii="Arial" w:hAnsi="Arial" w:cs="Arial"/>
                  <w:lang w:val="en-US"/>
                </w:rPr>
                <w:t>Schedule 3</w:t>
              </w:r>
            </w:fldSimple>
            <w:r>
              <w:rPr>
                <w:rFonts w:ascii="Arial" w:hAnsi="Arial" w:cs="Arial"/>
              </w:rPr>
              <w:t>.</w:t>
            </w:r>
          </w:p>
        </w:tc>
      </w:tr>
      <w:tr w:rsidR="0053344F" w:rsidTr="00495284">
        <w:tc>
          <w:tcPr>
            <w:tcW w:w="2552" w:type="dxa"/>
          </w:tcPr>
          <w:p w:rsidR="0053344F" w:rsidRDefault="0053344F" w:rsidP="00495284">
            <w:pPr>
              <w:pStyle w:val="DefinitionL1"/>
              <w:numPr>
                <w:ilvl w:val="0"/>
                <w:numId w:val="0"/>
              </w:numPr>
              <w:spacing w:after="120"/>
              <w:rPr>
                <w:rFonts w:ascii="Arial" w:hAnsi="Arial" w:cs="Arial"/>
                <w:b/>
              </w:rPr>
            </w:pPr>
            <w:r>
              <w:rPr>
                <w:rFonts w:ascii="Arial" w:hAnsi="Arial" w:cs="Arial"/>
                <w:b/>
              </w:rPr>
              <w:t>Moral Rights</w:t>
            </w:r>
            <w:r>
              <w:rPr>
                <w:rFonts w:ascii="Arial" w:hAnsi="Arial" w:cs="Arial"/>
              </w:rPr>
              <w:t xml:space="preserve"> </w:t>
            </w:r>
          </w:p>
        </w:tc>
        <w:tc>
          <w:tcPr>
            <w:tcW w:w="5811" w:type="dxa"/>
          </w:tcPr>
          <w:p w:rsidR="0053344F" w:rsidRDefault="0053344F" w:rsidP="00495284">
            <w:pPr>
              <w:spacing w:after="120"/>
              <w:rPr>
                <w:rFonts w:ascii="Arial" w:hAnsi="Arial" w:cs="Arial"/>
              </w:rPr>
            </w:pPr>
            <w:r>
              <w:rPr>
                <w:rFonts w:ascii="Arial" w:hAnsi="Arial" w:cs="Arial"/>
              </w:rPr>
              <w:t xml:space="preserve">the right of integrity of authorship (that is, not to have a work subjected to derogatory treatment), the right of attribution of authorship of a work, and the right not to have authorship of a work falsely attributed, as defined in the </w:t>
            </w:r>
            <w:r>
              <w:rPr>
                <w:rFonts w:ascii="Arial" w:hAnsi="Arial" w:cs="Arial"/>
                <w:i/>
              </w:rPr>
              <w:t xml:space="preserve">Copyright Act 1968 </w:t>
            </w:r>
            <w:r>
              <w:rPr>
                <w:rFonts w:ascii="Arial" w:hAnsi="Arial" w:cs="Arial"/>
              </w:rPr>
              <w:t>(</w:t>
            </w:r>
            <w:proofErr w:type="spellStart"/>
            <w:r>
              <w:rPr>
                <w:rFonts w:ascii="Arial" w:hAnsi="Arial" w:cs="Arial"/>
              </w:rPr>
              <w:t>Cth</w:t>
            </w:r>
            <w:proofErr w:type="spellEnd"/>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Other Contributions</w:t>
            </w:r>
          </w:p>
        </w:tc>
        <w:tc>
          <w:tcPr>
            <w:tcW w:w="5811" w:type="dxa"/>
          </w:tcPr>
          <w:p w:rsidR="0090658E" w:rsidRDefault="0053344F">
            <w:pPr>
              <w:pStyle w:val="LegalBodyText2"/>
              <w:spacing w:before="0" w:line="280" w:lineRule="atLeast"/>
              <w:ind w:left="0"/>
            </w:pPr>
            <w:proofErr w:type="gramStart"/>
            <w:r>
              <w:t>the</w:t>
            </w:r>
            <w:proofErr w:type="gramEnd"/>
            <w:r>
              <w:t xml:space="preserve"> contributions specified in Item </w:t>
            </w:r>
            <w:r w:rsidR="00CD5865">
              <w:fldChar w:fldCharType="begin"/>
            </w:r>
            <w:r>
              <w:instrText xml:space="preserve"> REF _Ref313981787 \w \h </w:instrText>
            </w:r>
            <w:r w:rsidR="00CD5865">
              <w:fldChar w:fldCharType="separate"/>
            </w:r>
            <w:r w:rsidR="00B25E89">
              <w:t>4.2</w:t>
            </w:r>
            <w:r w:rsidR="00CD5865">
              <w:fldChar w:fldCharType="end"/>
            </w:r>
            <w:r>
              <w:t xml:space="preserve"> of </w:t>
            </w:r>
            <w:r w:rsidR="00187592">
              <w:t xml:space="preserve">the </w:t>
            </w:r>
            <w:r w:rsidR="00CD5865">
              <w:fldChar w:fldCharType="begin"/>
            </w:r>
            <w:r w:rsidR="00187592">
              <w:instrText xml:space="preserve"> REF Project_Particulars \h </w:instrText>
            </w:r>
            <w:r w:rsidR="00CD5865">
              <w:fldChar w:fldCharType="separate"/>
            </w:r>
            <w:r w:rsidR="00187592">
              <w:t>Project Particulars</w:t>
            </w:r>
            <w:r w:rsidR="00CD5865">
              <w:fldChar w:fldCharType="end"/>
            </w:r>
            <w: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Personal Information</w:t>
            </w:r>
          </w:p>
        </w:tc>
        <w:tc>
          <w:tcPr>
            <w:tcW w:w="5811" w:type="dxa"/>
          </w:tcPr>
          <w:p w:rsidR="0053344F" w:rsidRDefault="0053344F" w:rsidP="00495284">
            <w:pPr>
              <w:pStyle w:val="LegalBodyText2"/>
              <w:spacing w:before="0" w:line="280" w:lineRule="atLeast"/>
              <w:ind w:left="0"/>
            </w:pPr>
            <w:proofErr w:type="gramStart"/>
            <w:r>
              <w:t>information</w:t>
            </w:r>
            <w:proofErr w:type="gramEnd"/>
            <w:r>
              <w:t xml:space="preserve"> or an opinion (including information or an opinion forming part of a database), whether true or not and whether recorded in a material form or not, about a natural person whose identity is apparent, or can reasonably be ascertained, from the information or opinion.</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Personnel</w:t>
            </w:r>
          </w:p>
        </w:tc>
        <w:tc>
          <w:tcPr>
            <w:tcW w:w="5811" w:type="dxa"/>
          </w:tcPr>
          <w:p w:rsidR="0053344F" w:rsidRDefault="0053344F" w:rsidP="00495284">
            <w:pPr>
              <w:spacing w:after="120"/>
              <w:rPr>
                <w:rFonts w:ascii="Arial" w:hAnsi="Arial" w:cs="Arial"/>
              </w:rPr>
            </w:pPr>
            <w:r>
              <w:rPr>
                <w:rFonts w:ascii="Arial" w:hAnsi="Arial" w:cs="Arial"/>
              </w:rPr>
              <w:t>in relation to a party, any natural person who is an employee, officer, agent or professional adviser of that party or, in the case of the Recipient, of a subcontractor.</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Privacy Act</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w:t>
            </w:r>
            <w:r>
              <w:rPr>
                <w:rFonts w:ascii="Arial" w:hAnsi="Arial" w:cs="Arial"/>
                <w:i/>
              </w:rPr>
              <w:t>Privacy Act 1988</w:t>
            </w:r>
            <w:r>
              <w:rPr>
                <w:rFonts w:ascii="Arial" w:hAnsi="Arial" w:cs="Arial"/>
              </w:rPr>
              <w:t xml:space="preserve"> (</w:t>
            </w:r>
            <w:proofErr w:type="spellStart"/>
            <w:r>
              <w:rPr>
                <w:rFonts w:ascii="Arial" w:hAnsi="Arial" w:cs="Arial"/>
              </w:rPr>
              <w:t>Cth</w:t>
            </w:r>
            <w:proofErr w:type="spellEnd"/>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Program</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program referred to in the Recitals.</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Program Objectives</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program objectives described in the Recitals.</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Project</w:t>
            </w:r>
          </w:p>
        </w:tc>
        <w:tc>
          <w:tcPr>
            <w:tcW w:w="5811" w:type="dxa"/>
          </w:tcPr>
          <w:p w:rsidR="0090658E" w:rsidRDefault="0053344F" w:rsidP="0090658E">
            <w:pPr>
              <w:spacing w:after="120"/>
              <w:rPr>
                <w:rFonts w:ascii="Arial" w:hAnsi="Arial" w:cs="Arial"/>
              </w:rPr>
            </w:pPr>
            <w:proofErr w:type="gramStart"/>
            <w:r>
              <w:rPr>
                <w:rFonts w:ascii="Arial" w:hAnsi="Arial" w:cs="Arial"/>
              </w:rPr>
              <w:t>the</w:t>
            </w:r>
            <w:proofErr w:type="gramEnd"/>
            <w:r>
              <w:rPr>
                <w:rFonts w:ascii="Arial" w:hAnsi="Arial" w:cs="Arial"/>
              </w:rPr>
              <w:t xml:space="preserve"> project desc</w:t>
            </w:r>
            <w:r w:rsidR="00F175AB">
              <w:rPr>
                <w:rFonts w:ascii="Arial" w:hAnsi="Arial" w:cs="Arial"/>
              </w:rPr>
              <w:t xml:space="preserve">ribed in the </w:t>
            </w:r>
            <w:fldSimple w:instr=" REF Project_Particulars \h  \* MERGEFORMAT ">
              <w:r w:rsidR="0090658E" w:rsidRPr="0090658E">
                <w:rPr>
                  <w:rFonts w:ascii="Arial" w:hAnsi="Arial" w:cs="Arial"/>
                </w:rPr>
                <w:t>Project Particulars</w:t>
              </w:r>
            </w:fldSimple>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lastRenderedPageBreak/>
              <w:t>Project Budget</w:t>
            </w:r>
          </w:p>
        </w:tc>
        <w:tc>
          <w:tcPr>
            <w:tcW w:w="5811" w:type="dxa"/>
          </w:tcPr>
          <w:p w:rsidR="0053344F" w:rsidRDefault="0053344F" w:rsidP="006E58F0">
            <w:pPr>
              <w:spacing w:after="120"/>
              <w:rPr>
                <w:rFonts w:ascii="Arial" w:hAnsi="Arial" w:cs="Arial"/>
              </w:rPr>
            </w:pPr>
            <w:r>
              <w:rPr>
                <w:rFonts w:ascii="Arial" w:hAnsi="Arial" w:cs="Arial"/>
              </w:rPr>
              <w:t>the budget detailing how the Recipient will spend the Funds, and identifying the Recipient’s Contributions and Other Contributions (if any) to the Project and the proposed expenditure of such amounts for the purposes of conducting the Project and otherwise performing obligations under this Agreement as amended from time to time in accordance with clause</w:t>
            </w:r>
            <w:r w:rsidR="006E58F0">
              <w:rPr>
                <w:rFonts w:ascii="Arial" w:hAnsi="Arial" w:cs="Arial"/>
              </w:rPr>
              <w:t xml:space="preserve"> </w:t>
            </w:r>
            <w:r w:rsidR="00CD5865">
              <w:rPr>
                <w:rFonts w:ascii="Arial" w:hAnsi="Arial" w:cs="Arial"/>
              </w:rPr>
              <w:fldChar w:fldCharType="begin"/>
            </w:r>
            <w:r w:rsidR="006E58F0">
              <w:rPr>
                <w:rFonts w:ascii="Arial" w:hAnsi="Arial" w:cs="Arial"/>
              </w:rPr>
              <w:instrText xml:space="preserve"> REF _Ref322681834 \w \h </w:instrText>
            </w:r>
            <w:r w:rsidR="00CD5865">
              <w:rPr>
                <w:rFonts w:ascii="Arial" w:hAnsi="Arial" w:cs="Arial"/>
              </w:rPr>
            </w:r>
            <w:r w:rsidR="00CD5865">
              <w:rPr>
                <w:rFonts w:ascii="Arial" w:hAnsi="Arial" w:cs="Arial"/>
              </w:rPr>
              <w:fldChar w:fldCharType="separate"/>
            </w:r>
            <w:r w:rsidR="00B25E89">
              <w:rPr>
                <w:rFonts w:ascii="Arial" w:hAnsi="Arial" w:cs="Arial"/>
              </w:rPr>
              <w:t>4.3(a)</w:t>
            </w:r>
            <w:r w:rsidR="00CD5865">
              <w:rPr>
                <w:rFonts w:ascii="Arial" w:hAnsi="Arial" w:cs="Arial"/>
              </w:rPr>
              <w:fldChar w:fldCharType="end"/>
            </w:r>
            <w:r>
              <w:rPr>
                <w:rFonts w:ascii="Arial" w:hAnsi="Arial" w:cs="Arial"/>
              </w:rPr>
              <w:t xml:space="preserve">, and attached at </w:t>
            </w:r>
            <w:fldSimple w:instr=" REF Annexure_A \h  \* MERGEFORMAT ">
              <w:r w:rsidR="0090658E" w:rsidRPr="0090658E">
                <w:rPr>
                  <w:rFonts w:ascii="Arial" w:hAnsi="Arial" w:cs="Arial"/>
                  <w:bCs/>
                  <w:lang w:val="en-US"/>
                </w:rPr>
                <w:t>Annexure A</w:t>
              </w:r>
            </w:fldSimple>
            <w:r>
              <w:rPr>
                <w:rFonts w:ascii="Arial" w:hAnsi="Arial" w:cs="Arial"/>
              </w:rPr>
              <w:t xml:space="preserve"> of this Agreement.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Project Event</w:t>
            </w:r>
          </w:p>
        </w:tc>
        <w:tc>
          <w:tcPr>
            <w:tcW w:w="5811" w:type="dxa"/>
          </w:tcPr>
          <w:p w:rsidR="0053344F" w:rsidRDefault="0053344F" w:rsidP="00495284">
            <w:pPr>
              <w:spacing w:after="120"/>
              <w:rPr>
                <w:rFonts w:ascii="Arial" w:hAnsi="Arial" w:cs="Arial"/>
              </w:rPr>
            </w:pPr>
            <w:r>
              <w:rPr>
                <w:rFonts w:ascii="Arial" w:hAnsi="Arial" w:cs="Arial"/>
              </w:rPr>
              <w:t>any promotional event conducted by the Recipient relating to the Project, including celebration of Funds, all openings, ceremonies or other public events to mark the completion of any aspect of the Project and all other openings, ceremonies or public events which are related to the Project.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Project Generated Income</w:t>
            </w:r>
          </w:p>
        </w:tc>
        <w:tc>
          <w:tcPr>
            <w:tcW w:w="5811" w:type="dxa"/>
          </w:tcPr>
          <w:p w:rsidR="0053344F" w:rsidRDefault="0053344F" w:rsidP="00495284">
            <w:pPr>
              <w:spacing w:after="120"/>
              <w:rPr>
                <w:rFonts w:ascii="Arial" w:hAnsi="Arial" w:cs="Arial"/>
              </w:rPr>
            </w:pPr>
            <w:proofErr w:type="gramStart"/>
            <w:r w:rsidRPr="005A50C2">
              <w:rPr>
                <w:rFonts w:ascii="Arial" w:hAnsi="Arial" w:cs="Arial"/>
              </w:rPr>
              <w:t>any</w:t>
            </w:r>
            <w:proofErr w:type="gramEnd"/>
            <w:r w:rsidRPr="005A50C2">
              <w:rPr>
                <w:rFonts w:ascii="Arial" w:hAnsi="Arial" w:cs="Arial"/>
              </w:rPr>
              <w:t xml:space="preserve"> income earned or generated by the </w:t>
            </w:r>
            <w:r>
              <w:rPr>
                <w:rFonts w:ascii="Arial" w:hAnsi="Arial" w:cs="Arial"/>
              </w:rPr>
              <w:t>Recipient</w:t>
            </w:r>
            <w:r w:rsidR="00144578">
              <w:rPr>
                <w:rFonts w:ascii="Arial" w:hAnsi="Arial" w:cs="Arial"/>
              </w:rPr>
              <w:t xml:space="preserve"> from its use of the Funds</w:t>
            </w:r>
            <w:r w:rsidRPr="005A50C2">
              <w:rPr>
                <w:rFonts w:ascii="Arial" w:hAnsi="Arial" w:cs="Arial"/>
              </w:rPr>
              <w:t>, including interest earned from the investment of the Funds, but does not include income earned or generated from the use of the Assets.</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 xml:space="preserve">Project Material </w:t>
            </w:r>
          </w:p>
        </w:tc>
        <w:tc>
          <w:tcPr>
            <w:tcW w:w="5811" w:type="dxa"/>
          </w:tcPr>
          <w:p w:rsidR="0053344F" w:rsidRDefault="0053344F" w:rsidP="00495284">
            <w:pPr>
              <w:spacing w:after="120"/>
              <w:rPr>
                <w:rFonts w:ascii="Arial" w:hAnsi="Arial" w:cs="Arial"/>
              </w:rPr>
            </w:pPr>
            <w:proofErr w:type="gramStart"/>
            <w:r>
              <w:rPr>
                <w:rFonts w:ascii="Arial" w:hAnsi="Arial" w:cs="Arial"/>
              </w:rPr>
              <w:t>any</w:t>
            </w:r>
            <w:proofErr w:type="gramEnd"/>
            <w:r>
              <w:rPr>
                <w:rFonts w:ascii="Arial" w:hAnsi="Arial" w:cs="Arial"/>
              </w:rPr>
              <w:t xml:space="preserve"> Material created by the Recipient for the purpose of or as a result of performing its obligations under this Agreement.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Project Outcomes</w:t>
            </w:r>
          </w:p>
        </w:tc>
        <w:tc>
          <w:tcPr>
            <w:tcW w:w="5811" w:type="dxa"/>
          </w:tcPr>
          <w:p w:rsidR="0090658E" w:rsidRDefault="0053344F">
            <w:pPr>
              <w:spacing w:after="120"/>
              <w:rPr>
                <w:rFonts w:ascii="Arial" w:hAnsi="Arial" w:cs="Arial"/>
              </w:rPr>
            </w:pPr>
            <w:proofErr w:type="gramStart"/>
            <w:r>
              <w:rPr>
                <w:rFonts w:ascii="Arial" w:hAnsi="Arial" w:cs="Arial"/>
              </w:rPr>
              <w:t>the</w:t>
            </w:r>
            <w:proofErr w:type="gramEnd"/>
            <w:r>
              <w:rPr>
                <w:rFonts w:ascii="Arial" w:hAnsi="Arial" w:cs="Arial"/>
              </w:rPr>
              <w:t xml:space="preserve"> </w:t>
            </w:r>
            <w:r w:rsidR="00F175AB">
              <w:rPr>
                <w:rFonts w:ascii="Arial" w:hAnsi="Arial" w:cs="Arial"/>
              </w:rPr>
              <w:t xml:space="preserve">project outcomes described in Item </w:t>
            </w:r>
            <w:fldSimple w:instr=" REF _Ref313968967 \r \h  \* MERGEFORMAT ">
              <w:r w:rsidR="0090658E" w:rsidRPr="0090658E">
                <w:rPr>
                  <w:rFonts w:ascii="Arial" w:hAnsi="Arial" w:cs="Arial"/>
                </w:rPr>
                <w:t>1.3</w:t>
              </w:r>
            </w:fldSimple>
            <w:r w:rsidR="00F175AB">
              <w:rPr>
                <w:rFonts w:ascii="Arial" w:hAnsi="Arial" w:cs="Arial"/>
              </w:rPr>
              <w:t xml:space="preserve"> of</w:t>
            </w:r>
            <w:r w:rsidR="0090658E" w:rsidRPr="0090658E">
              <w:rPr>
                <w:rFonts w:ascii="Arial" w:hAnsi="Arial" w:cs="Arial"/>
              </w:rPr>
              <w:t xml:space="preserve"> the </w:t>
            </w:r>
            <w:fldSimple w:instr=" REF Project_Particulars \h  \* MERGEFORMAT ">
              <w:r w:rsidR="0090658E" w:rsidRPr="0090658E">
                <w:rPr>
                  <w:rFonts w:ascii="Arial" w:hAnsi="Arial" w:cs="Arial"/>
                </w:rPr>
                <w:t>Project Particulars</w:t>
              </w:r>
            </w:fldSimple>
            <w:r w:rsidR="00F175AB">
              <w:rPr>
                <w:rFonts w:ascii="Arial" w:hAnsi="Arial" w:cs="Arial"/>
              </w:rPr>
              <w:t>.</w:t>
            </w:r>
          </w:p>
        </w:tc>
      </w:tr>
      <w:tr w:rsidR="00187592" w:rsidTr="00495284">
        <w:tc>
          <w:tcPr>
            <w:tcW w:w="2552" w:type="dxa"/>
          </w:tcPr>
          <w:p w:rsidR="00187592" w:rsidRDefault="00187592" w:rsidP="00495284">
            <w:pPr>
              <w:spacing w:after="120"/>
              <w:rPr>
                <w:rFonts w:ascii="Arial" w:hAnsi="Arial" w:cs="Arial"/>
                <w:b/>
              </w:rPr>
            </w:pPr>
            <w:r>
              <w:rPr>
                <w:rFonts w:ascii="Arial" w:hAnsi="Arial" w:cs="Arial"/>
                <w:b/>
              </w:rPr>
              <w:t>Project Particulars</w:t>
            </w:r>
          </w:p>
        </w:tc>
        <w:tc>
          <w:tcPr>
            <w:tcW w:w="5811" w:type="dxa"/>
          </w:tcPr>
          <w:p w:rsidR="00187592" w:rsidRPr="00187592" w:rsidRDefault="00CD5865" w:rsidP="00495284">
            <w:pPr>
              <w:spacing w:after="120"/>
              <w:rPr>
                <w:rFonts w:ascii="Arial" w:hAnsi="Arial" w:cs="Arial"/>
              </w:rPr>
            </w:pPr>
            <w:fldSimple w:instr=" REF Sch_2 \h  \* MERGEFORMAT ">
              <w:r w:rsidR="0090658E" w:rsidRPr="0090658E">
                <w:rPr>
                  <w:rFonts w:ascii="Arial" w:hAnsi="Arial" w:cs="Arial"/>
                </w:rPr>
                <w:t>Schedule 2</w:t>
              </w:r>
            </w:fldSimple>
            <w:r w:rsidR="00F175AB">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Project Period</w:t>
            </w:r>
          </w:p>
        </w:tc>
        <w:tc>
          <w:tcPr>
            <w:tcW w:w="5811" w:type="dxa"/>
          </w:tcPr>
          <w:p w:rsidR="0090658E" w:rsidRDefault="0053344F" w:rsidP="0090658E">
            <w:pPr>
              <w:spacing w:after="120"/>
              <w:rPr>
                <w:rFonts w:ascii="Arial" w:hAnsi="Arial" w:cs="Arial"/>
              </w:rPr>
            </w:pPr>
            <w:proofErr w:type="gramStart"/>
            <w:r>
              <w:rPr>
                <w:rFonts w:ascii="Arial" w:hAnsi="Arial" w:cs="Arial"/>
              </w:rPr>
              <w:t>the</w:t>
            </w:r>
            <w:proofErr w:type="gramEnd"/>
            <w:r>
              <w:rPr>
                <w:rFonts w:ascii="Arial" w:hAnsi="Arial" w:cs="Arial"/>
              </w:rPr>
              <w:t xml:space="preserve"> period specified in Item </w:t>
            </w:r>
            <w:r w:rsidR="00CD5865">
              <w:rPr>
                <w:rFonts w:ascii="Arial" w:hAnsi="Arial" w:cs="Arial"/>
              </w:rPr>
              <w:fldChar w:fldCharType="begin"/>
            </w:r>
            <w:r>
              <w:rPr>
                <w:rFonts w:ascii="Arial" w:hAnsi="Arial" w:cs="Arial"/>
              </w:rPr>
              <w:instrText xml:space="preserve"> REF _Ref314132971 \r \h </w:instrText>
            </w:r>
            <w:r w:rsidR="00CD5865">
              <w:rPr>
                <w:rFonts w:ascii="Arial" w:hAnsi="Arial" w:cs="Arial"/>
              </w:rPr>
            </w:r>
            <w:r w:rsidR="00CD5865">
              <w:rPr>
                <w:rFonts w:ascii="Arial" w:hAnsi="Arial" w:cs="Arial"/>
              </w:rPr>
              <w:fldChar w:fldCharType="separate"/>
            </w:r>
            <w:r w:rsidR="00B25E89">
              <w:rPr>
                <w:rFonts w:ascii="Arial" w:hAnsi="Arial" w:cs="Arial"/>
              </w:rPr>
              <w:t>2</w:t>
            </w:r>
            <w:r w:rsidR="00CD5865">
              <w:rPr>
                <w:rFonts w:ascii="Arial" w:hAnsi="Arial" w:cs="Arial"/>
              </w:rPr>
              <w:fldChar w:fldCharType="end"/>
            </w:r>
            <w:r>
              <w:rPr>
                <w:rFonts w:ascii="Arial" w:hAnsi="Arial" w:cs="Arial"/>
              </w:rPr>
              <w:t xml:space="preserve"> of </w:t>
            </w:r>
            <w:r w:rsidR="00187592">
              <w:rPr>
                <w:rFonts w:ascii="Arial" w:hAnsi="Arial" w:cs="Arial"/>
              </w:rPr>
              <w:t xml:space="preserve">the </w:t>
            </w:r>
            <w:fldSimple w:instr=" REF Project_Particulars \h  \* MERGEFORMAT ">
              <w:r w:rsidR="0090658E" w:rsidRPr="0090658E">
                <w:rPr>
                  <w:rFonts w:ascii="Arial" w:hAnsi="Arial" w:cs="Arial"/>
                </w:rPr>
                <w:t>Project Particulars</w:t>
              </w:r>
            </w:fldSimple>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Project Plan</w:t>
            </w:r>
          </w:p>
        </w:tc>
        <w:tc>
          <w:tcPr>
            <w:tcW w:w="5811" w:type="dxa"/>
          </w:tcPr>
          <w:p w:rsidR="0053344F" w:rsidRDefault="0053344F" w:rsidP="0063525D">
            <w:pPr>
              <w:spacing w:after="120"/>
              <w:rPr>
                <w:rFonts w:ascii="Arial" w:hAnsi="Arial" w:cs="Arial"/>
              </w:rPr>
            </w:pPr>
            <w:proofErr w:type="gramStart"/>
            <w:r>
              <w:rPr>
                <w:rFonts w:ascii="Arial" w:hAnsi="Arial" w:cs="Arial"/>
              </w:rPr>
              <w:t>the</w:t>
            </w:r>
            <w:proofErr w:type="gramEnd"/>
            <w:r>
              <w:rPr>
                <w:rFonts w:ascii="Arial" w:hAnsi="Arial" w:cs="Arial"/>
              </w:rPr>
              <w:t xml:space="preserve"> project plan detailing how the Recipient will conduct and complete the Project in accordance with this Agreement, including timeframes for completion of various stages of the Project as amended from time to time in accordance with clause </w:t>
            </w:r>
            <w:r w:rsidR="0063525D">
              <w:rPr>
                <w:rFonts w:ascii="Arial" w:hAnsi="Arial" w:cs="Arial"/>
              </w:rPr>
              <w:t>4.1</w:t>
            </w:r>
            <w:r w:rsidR="006E58F0">
              <w:rPr>
                <w:rFonts w:ascii="Arial" w:hAnsi="Arial" w:cs="Arial"/>
              </w:rPr>
              <w:t xml:space="preserve"> and attached at </w:t>
            </w:r>
            <w:fldSimple w:instr=" REF Annexure_B \h  \* MERGEFORMAT ">
              <w:r w:rsidR="0090658E" w:rsidRPr="0090658E">
                <w:rPr>
                  <w:rFonts w:ascii="Arial" w:hAnsi="Arial" w:cs="Arial"/>
                </w:rPr>
                <w:t>Annexure B</w:t>
              </w:r>
            </w:fldSimple>
            <w:r w:rsidR="006E58F0" w:rsidRPr="006E58F0">
              <w:rPr>
                <w:rFonts w:ascii="Arial" w:hAnsi="Arial" w:cs="Arial"/>
              </w:rPr>
              <w:t xml:space="preserve"> of this</w:t>
            </w:r>
            <w:r w:rsidR="006E58F0">
              <w:rPr>
                <w:rFonts w:ascii="Arial" w:hAnsi="Arial" w:cs="Arial"/>
              </w:rPr>
              <w:t xml:space="preserve"> Agreement</w:t>
            </w:r>
            <w: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Qualified Accountant</w:t>
            </w:r>
          </w:p>
        </w:tc>
        <w:tc>
          <w:tcPr>
            <w:tcW w:w="5811" w:type="dxa"/>
          </w:tcPr>
          <w:p w:rsidR="0053344F" w:rsidRDefault="0053344F" w:rsidP="00495284">
            <w:pPr>
              <w:spacing w:after="120"/>
              <w:rPr>
                <w:rFonts w:ascii="Arial" w:hAnsi="Arial" w:cs="Arial"/>
              </w:rPr>
            </w:pPr>
            <w:r>
              <w:rPr>
                <w:rFonts w:ascii="Arial" w:hAnsi="Arial" w:cs="Arial"/>
              </w:rPr>
              <w:t>a person who is:</w:t>
            </w:r>
          </w:p>
          <w:p w:rsidR="0053344F" w:rsidRPr="00FC3487" w:rsidRDefault="0053344F" w:rsidP="006E58F0">
            <w:pPr>
              <w:pStyle w:val="LegalDefinition"/>
              <w:numPr>
                <w:ilvl w:val="0"/>
                <w:numId w:val="34"/>
              </w:numPr>
              <w:ind w:hanging="687"/>
            </w:pPr>
            <w:r w:rsidRPr="00FC3487">
              <w:t>a member of the Institute of Chartered Accountants in Australia or of CPA Australia; and</w:t>
            </w:r>
          </w:p>
          <w:p w:rsidR="0053344F" w:rsidRDefault="006E58F0" w:rsidP="006E58F0">
            <w:pPr>
              <w:pStyle w:val="LegalDefinition"/>
              <w:ind w:hanging="687"/>
            </w:pPr>
            <w:proofErr w:type="gramStart"/>
            <w:r>
              <w:t>independent</w:t>
            </w:r>
            <w:proofErr w:type="gramEnd"/>
            <w:r>
              <w:t xml:space="preserve"> of, and </w:t>
            </w:r>
            <w:r w:rsidR="0053344F">
              <w:t>not a</w:t>
            </w:r>
            <w:r>
              <w:t xml:space="preserve"> related entity</w:t>
            </w:r>
            <w:r w:rsidR="0053344F">
              <w:t xml:space="preserve"> of</w:t>
            </w:r>
            <w:r>
              <w:t>,</w:t>
            </w:r>
            <w:r w:rsidR="0053344F">
              <w:t xml:space="preserve"> the Recipient</w:t>
            </w:r>
            <w:r w:rsidR="0053344F" w:rsidRPr="001116AD">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 xml:space="preserve">Recipient </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party specified in Item </w:t>
            </w:r>
            <w:r w:rsidR="00CD5865">
              <w:fldChar w:fldCharType="begin"/>
            </w:r>
            <w:r>
              <w:rPr>
                <w:rFonts w:ascii="Arial" w:hAnsi="Arial" w:cs="Arial"/>
              </w:rPr>
              <w:instrText xml:space="preserve"> REF _Ref297190414 \r \h </w:instrText>
            </w:r>
            <w:r w:rsidR="00CD5865">
              <w:fldChar w:fldCharType="separate"/>
            </w:r>
            <w:r w:rsidR="00B25E89">
              <w:rPr>
                <w:rFonts w:ascii="Arial" w:hAnsi="Arial" w:cs="Arial"/>
              </w:rPr>
              <w:t>3</w:t>
            </w:r>
            <w:r w:rsidR="00CD5865">
              <w:fldChar w:fldCharType="end"/>
            </w:r>
            <w:r>
              <w:rPr>
                <w:rFonts w:ascii="Arial" w:hAnsi="Arial" w:cs="Arial"/>
              </w:rPr>
              <w:t xml:space="preserve"> of the Agreement Details and includes its Personnel.</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 xml:space="preserve">Recipient Created Tax Invoice </w:t>
            </w:r>
          </w:p>
        </w:tc>
        <w:tc>
          <w:tcPr>
            <w:tcW w:w="5811" w:type="dxa"/>
          </w:tcPr>
          <w:p w:rsidR="0053344F" w:rsidRDefault="0053344F" w:rsidP="00495284">
            <w:pPr>
              <w:spacing w:after="120"/>
              <w:rPr>
                <w:rFonts w:ascii="Arial" w:hAnsi="Arial" w:cs="Arial"/>
              </w:rPr>
            </w:pPr>
            <w:proofErr w:type="gramStart"/>
            <w:r>
              <w:rPr>
                <w:rFonts w:ascii="Arial" w:hAnsi="Arial" w:cs="Arial"/>
              </w:rPr>
              <w:t>has</w:t>
            </w:r>
            <w:proofErr w:type="gramEnd"/>
            <w:r>
              <w:rPr>
                <w:rFonts w:ascii="Arial" w:hAnsi="Arial" w:cs="Arial"/>
              </w:rPr>
              <w:t xml:space="preserve"> the same meaning given to that term in the GST Act.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Recipient Representative</w:t>
            </w:r>
          </w:p>
        </w:tc>
        <w:tc>
          <w:tcPr>
            <w:tcW w:w="5811" w:type="dxa"/>
          </w:tcPr>
          <w:p w:rsidR="00187592" w:rsidRDefault="0053344F">
            <w:pPr>
              <w:spacing w:after="120"/>
              <w:rPr>
                <w:rFonts w:ascii="Arial" w:hAnsi="Arial" w:cs="Arial"/>
              </w:rPr>
            </w:pPr>
            <w:proofErr w:type="gramStart"/>
            <w:r>
              <w:rPr>
                <w:rFonts w:ascii="Arial" w:hAnsi="Arial" w:cs="Arial"/>
              </w:rPr>
              <w:t>the</w:t>
            </w:r>
            <w:proofErr w:type="gramEnd"/>
            <w:r>
              <w:rPr>
                <w:rFonts w:ascii="Arial" w:hAnsi="Arial" w:cs="Arial"/>
              </w:rPr>
              <w:t xml:space="preserve"> person identified in Item </w:t>
            </w:r>
            <w:fldSimple w:instr=" REF _Ref135894523 \n \h  \* MERGEFORMAT ">
              <w:r w:rsidR="0090658E" w:rsidRPr="0090658E">
                <w:rPr>
                  <w:rFonts w:ascii="Arial" w:hAnsi="Arial" w:cs="Arial"/>
                </w:rPr>
                <w:t>4</w:t>
              </w:r>
            </w:fldSimple>
            <w:r>
              <w:rPr>
                <w:rFonts w:ascii="Arial" w:hAnsi="Arial" w:cs="Arial"/>
              </w:rPr>
              <w:t xml:space="preserve"> of the Agreement Details</w:t>
            </w:r>
            <w:r w:rsidR="00AE60D6" w:rsidRPr="00015474">
              <w:rPr>
                <w:rFonts w:ascii="Arial" w:hAnsi="Arial" w:cs="Arial"/>
              </w:rPr>
              <w:t xml:space="preserve">, </w:t>
            </w:r>
            <w:r w:rsidR="00201BE9" w:rsidRPr="00201BE9">
              <w:rPr>
                <w:rFonts w:ascii="Arial" w:hAnsi="Arial" w:cs="Arial"/>
              </w:rPr>
              <w:t xml:space="preserve">or such other person as is notified by the </w:t>
            </w:r>
            <w:r w:rsidR="00201BE9">
              <w:rPr>
                <w:rFonts w:ascii="Arial" w:hAnsi="Arial" w:cs="Arial"/>
              </w:rPr>
              <w:t>Recipient</w:t>
            </w:r>
            <w:r w:rsidR="00201BE9" w:rsidRPr="00201BE9">
              <w:rPr>
                <w:rFonts w:ascii="Arial" w:hAnsi="Arial" w:cs="Arial"/>
              </w:rPr>
              <w:t xml:space="preserve"> from time to time.</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 xml:space="preserve">Recipient's </w:t>
            </w:r>
            <w:r>
              <w:rPr>
                <w:rFonts w:ascii="Arial" w:hAnsi="Arial" w:cs="Arial"/>
                <w:b/>
              </w:rPr>
              <w:lastRenderedPageBreak/>
              <w:t>Contributions</w:t>
            </w:r>
          </w:p>
        </w:tc>
        <w:tc>
          <w:tcPr>
            <w:tcW w:w="5811" w:type="dxa"/>
          </w:tcPr>
          <w:p w:rsidR="0090658E" w:rsidRDefault="0053344F">
            <w:pPr>
              <w:spacing w:after="120"/>
              <w:rPr>
                <w:rFonts w:ascii="Arial" w:hAnsi="Arial" w:cs="Arial"/>
              </w:rPr>
            </w:pPr>
            <w:proofErr w:type="gramStart"/>
            <w:r>
              <w:rPr>
                <w:rFonts w:ascii="Arial" w:hAnsi="Arial" w:cs="Arial"/>
              </w:rPr>
              <w:lastRenderedPageBreak/>
              <w:t>the</w:t>
            </w:r>
            <w:proofErr w:type="gramEnd"/>
            <w:r>
              <w:rPr>
                <w:rFonts w:ascii="Arial" w:hAnsi="Arial" w:cs="Arial"/>
              </w:rPr>
              <w:t xml:space="preserve"> </w:t>
            </w:r>
            <w:r w:rsidR="00F175AB">
              <w:rPr>
                <w:rFonts w:ascii="Arial" w:hAnsi="Arial" w:cs="Arial"/>
              </w:rPr>
              <w:t xml:space="preserve">contributions specified in Item </w:t>
            </w:r>
            <w:fldSimple w:instr=" REF _Ref313981780 \w \h  \* MERGEFORMAT ">
              <w:r w:rsidR="00F175AB">
                <w:rPr>
                  <w:rFonts w:ascii="Arial" w:hAnsi="Arial" w:cs="Arial"/>
                </w:rPr>
                <w:t>4.1</w:t>
              </w:r>
            </w:fldSimple>
            <w:r w:rsidR="00F175AB">
              <w:rPr>
                <w:rFonts w:ascii="Arial" w:hAnsi="Arial" w:cs="Arial"/>
              </w:rPr>
              <w:t xml:space="preserve"> of the </w:t>
            </w:r>
            <w:fldSimple w:instr=" REF Project_Particulars \h  \* MERGEFORMAT ">
              <w:r w:rsidR="0090658E" w:rsidRPr="0090658E">
                <w:rPr>
                  <w:rFonts w:ascii="Arial" w:hAnsi="Arial" w:cs="Arial"/>
                </w:rPr>
                <w:t xml:space="preserve">Project </w:t>
              </w:r>
              <w:r w:rsidR="0090658E" w:rsidRPr="0090658E">
                <w:rPr>
                  <w:rFonts w:ascii="Arial" w:hAnsi="Arial" w:cs="Arial"/>
                </w:rPr>
                <w:lastRenderedPageBreak/>
                <w:t>Particulars</w:t>
              </w:r>
            </w:fldSimple>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lastRenderedPageBreak/>
              <w:t>Reports</w:t>
            </w:r>
          </w:p>
        </w:tc>
        <w:tc>
          <w:tcPr>
            <w:tcW w:w="5811" w:type="dxa"/>
          </w:tcPr>
          <w:p w:rsidR="0053344F" w:rsidRDefault="0053344F" w:rsidP="00495284">
            <w:pPr>
              <w:spacing w:after="120"/>
              <w:rPr>
                <w:rFonts w:ascii="Arial" w:hAnsi="Arial" w:cs="Arial"/>
              </w:rPr>
            </w:pPr>
            <w:proofErr w:type="gramStart"/>
            <w:r>
              <w:rPr>
                <w:rFonts w:ascii="Arial" w:hAnsi="Arial" w:cs="Arial"/>
              </w:rPr>
              <w:t>the</w:t>
            </w:r>
            <w:proofErr w:type="gramEnd"/>
            <w:r>
              <w:rPr>
                <w:rFonts w:ascii="Arial" w:hAnsi="Arial" w:cs="Arial"/>
              </w:rPr>
              <w:t xml:space="preserve"> reports that the Recipient is required to produce and provide to </w:t>
            </w:r>
            <w:r w:rsidR="00C32E2D">
              <w:rPr>
                <w:rFonts w:ascii="Arial" w:hAnsi="Arial" w:cs="Arial"/>
              </w:rPr>
              <w:t>DNP</w:t>
            </w:r>
            <w:r>
              <w:rPr>
                <w:rFonts w:ascii="Arial" w:hAnsi="Arial" w:cs="Arial"/>
              </w:rPr>
              <w:t xml:space="preserve"> in accordance with clause </w:t>
            </w:r>
            <w:r w:rsidR="00CD5865">
              <w:rPr>
                <w:rFonts w:ascii="Arial" w:hAnsi="Arial" w:cs="Arial"/>
              </w:rPr>
              <w:fldChar w:fldCharType="begin"/>
            </w:r>
            <w:r>
              <w:rPr>
                <w:rFonts w:ascii="Arial" w:hAnsi="Arial" w:cs="Arial"/>
              </w:rPr>
              <w:instrText xml:space="preserve"> REF _Ref310440939 \n \h </w:instrText>
            </w:r>
            <w:r w:rsidR="00CD5865">
              <w:rPr>
                <w:rFonts w:ascii="Arial" w:hAnsi="Arial" w:cs="Arial"/>
              </w:rPr>
            </w:r>
            <w:r w:rsidR="00CD5865">
              <w:rPr>
                <w:rFonts w:ascii="Arial" w:hAnsi="Arial" w:cs="Arial"/>
              </w:rPr>
              <w:fldChar w:fldCharType="separate"/>
            </w:r>
            <w:r w:rsidR="00B25E89">
              <w:rPr>
                <w:rFonts w:ascii="Arial" w:hAnsi="Arial" w:cs="Arial"/>
              </w:rPr>
              <w:t>9</w:t>
            </w:r>
            <w:r w:rsidR="00CD5865">
              <w:rPr>
                <w:rFonts w:ascii="Arial" w:hAnsi="Arial" w:cs="Arial"/>
              </w:rPr>
              <w:fldChar w:fldCharType="end"/>
            </w:r>
            <w:r>
              <w:rPr>
                <w:rFonts w:ascii="Arial" w:hAnsi="Arial" w:cs="Arial"/>
              </w:rPr>
              <w:t>.</w:t>
            </w:r>
          </w:p>
        </w:tc>
      </w:tr>
      <w:tr w:rsidR="0053344F" w:rsidTr="00495284">
        <w:tc>
          <w:tcPr>
            <w:tcW w:w="2552" w:type="dxa"/>
          </w:tcPr>
          <w:p w:rsidR="0053344F" w:rsidRDefault="0053344F" w:rsidP="00495284">
            <w:pPr>
              <w:spacing w:after="120"/>
              <w:rPr>
                <w:rFonts w:ascii="Arial" w:hAnsi="Arial" w:cs="Arial"/>
                <w:b/>
              </w:rPr>
            </w:pPr>
            <w:r>
              <w:rPr>
                <w:rFonts w:ascii="Arial" w:hAnsi="Arial" w:cs="Arial"/>
                <w:b/>
              </w:rPr>
              <w:t>Schedule</w:t>
            </w:r>
          </w:p>
        </w:tc>
        <w:tc>
          <w:tcPr>
            <w:tcW w:w="5811" w:type="dxa"/>
          </w:tcPr>
          <w:p w:rsidR="0053344F" w:rsidRDefault="0053344F" w:rsidP="00495284">
            <w:pPr>
              <w:spacing w:after="120"/>
              <w:rPr>
                <w:rFonts w:ascii="Arial" w:hAnsi="Arial" w:cs="Arial"/>
              </w:rPr>
            </w:pPr>
            <w:proofErr w:type="gramStart"/>
            <w:r>
              <w:rPr>
                <w:rFonts w:ascii="Arial" w:hAnsi="Arial" w:cs="Arial"/>
              </w:rPr>
              <w:t>a</w:t>
            </w:r>
            <w:proofErr w:type="gramEnd"/>
            <w:r>
              <w:rPr>
                <w:rFonts w:ascii="Arial" w:hAnsi="Arial" w:cs="Arial"/>
              </w:rPr>
              <w:t xml:space="preserve"> schedule to this Agreement.</w:t>
            </w:r>
          </w:p>
        </w:tc>
      </w:tr>
    </w:tbl>
    <w:p w:rsidR="00D85757" w:rsidRDefault="00D85757" w:rsidP="00D85757">
      <w:pPr>
        <w:pStyle w:val="LegalClauseLevel2"/>
        <w:keepNext/>
      </w:pPr>
      <w:r>
        <w:t>Interpretation</w:t>
      </w:r>
    </w:p>
    <w:p w:rsidR="00D85757" w:rsidRDefault="00D85757" w:rsidP="00D85757">
      <w:pPr>
        <w:pStyle w:val="LegalBodyText2"/>
      </w:pPr>
      <w:r>
        <w:t xml:space="preserve">In this Agreement, except where the contrary intention is expressed: </w:t>
      </w:r>
    </w:p>
    <w:p w:rsidR="00D85757" w:rsidRDefault="00D85757" w:rsidP="00D85757">
      <w:pPr>
        <w:pStyle w:val="LegalClauseLevel3"/>
        <w:spacing w:before="0" w:after="140" w:line="280" w:lineRule="atLeast"/>
        <w:outlineLvl w:val="3"/>
      </w:pPr>
      <w:r>
        <w:t>the singular includes the plural and vice versa, and a gender includes other genders;</w:t>
      </w:r>
    </w:p>
    <w:p w:rsidR="00D85757" w:rsidRDefault="00D85757" w:rsidP="00D85757">
      <w:pPr>
        <w:pStyle w:val="LegalClauseLevel3"/>
        <w:spacing w:before="0" w:after="140" w:line="280" w:lineRule="atLeast"/>
        <w:outlineLvl w:val="3"/>
      </w:pPr>
      <w:r>
        <w:t>another grammatical form of a defined word or expression has a corresponding meaning;</w:t>
      </w:r>
    </w:p>
    <w:p w:rsidR="00315916" w:rsidRDefault="00315916" w:rsidP="00D85757">
      <w:pPr>
        <w:pStyle w:val="LegalClauseLevel3"/>
        <w:spacing w:before="0" w:after="140" w:line="280" w:lineRule="atLeast"/>
        <w:outlineLvl w:val="3"/>
      </w:pPr>
      <w:r>
        <w:t xml:space="preserve">the meaning of general words is not limited by specific examples introduced by </w:t>
      </w:r>
      <w:r w:rsidR="001C1CD3">
        <w:t>‘</w:t>
      </w:r>
      <w:r>
        <w:t>for example</w:t>
      </w:r>
      <w:r w:rsidR="001C1CD3">
        <w:t>’</w:t>
      </w:r>
      <w:r>
        <w:t xml:space="preserve"> or similar expressions;</w:t>
      </w:r>
    </w:p>
    <w:p w:rsidR="00D85757" w:rsidRDefault="00D85757" w:rsidP="00D85757">
      <w:pPr>
        <w:pStyle w:val="LegalClauseLevel3"/>
        <w:spacing w:before="0" w:after="140" w:line="280" w:lineRule="atLeast"/>
        <w:outlineLvl w:val="3"/>
      </w:pPr>
      <w:r>
        <w:t xml:space="preserve">a reference to a clause, paragraph, schedule or annexure is to a clause or paragraph of, or schedule or annexure to, this Agreement; </w:t>
      </w:r>
    </w:p>
    <w:p w:rsidR="00D85757" w:rsidRDefault="00D85757" w:rsidP="00D85757">
      <w:pPr>
        <w:pStyle w:val="LegalClauseLevel3"/>
        <w:spacing w:before="0" w:after="140" w:line="280" w:lineRule="atLeast"/>
        <w:outlineLvl w:val="3"/>
      </w:pPr>
      <w:r>
        <w:t xml:space="preserve">a reference to a document or instrument includes the document or instrument as </w:t>
      </w:r>
      <w:proofErr w:type="spellStart"/>
      <w:r>
        <w:t>novated</w:t>
      </w:r>
      <w:proofErr w:type="spellEnd"/>
      <w:r>
        <w:t>, altered, supplemented or replaced from time to time;</w:t>
      </w:r>
    </w:p>
    <w:p w:rsidR="00D85757" w:rsidRDefault="00D85757" w:rsidP="00D85757">
      <w:pPr>
        <w:pStyle w:val="LegalClauseLevel3"/>
        <w:spacing w:before="0" w:after="140" w:line="280" w:lineRule="atLeast"/>
        <w:outlineLvl w:val="3"/>
      </w:pPr>
      <w:r>
        <w:t>a reference to AUD, A$, $A, dollar or $ is to Australian currency;</w:t>
      </w:r>
    </w:p>
    <w:p w:rsidR="00D85757" w:rsidRDefault="00D85757" w:rsidP="00D85757">
      <w:pPr>
        <w:pStyle w:val="LegalClauseLevel3"/>
        <w:spacing w:before="0" w:after="140" w:line="280" w:lineRule="atLeast"/>
        <w:outlineLvl w:val="3"/>
      </w:pPr>
      <w:r>
        <w:t>a reference to time is to the time in the place where the obligation is to be performed;</w:t>
      </w:r>
    </w:p>
    <w:p w:rsidR="00D85757" w:rsidRDefault="00D85757" w:rsidP="00D85757">
      <w:pPr>
        <w:pStyle w:val="LegalClauseLevel3"/>
        <w:spacing w:before="0" w:after="140" w:line="280" w:lineRule="atLeast"/>
        <w:outlineLvl w:val="3"/>
      </w:pPr>
      <w:r>
        <w:t>a reference to a party is to a party to this Agreement, and a reference to a party to a document includes the party's executors, administrators, successors and permitted assignees and substitutes;</w:t>
      </w:r>
    </w:p>
    <w:p w:rsidR="00D85757" w:rsidRDefault="00D85757" w:rsidP="00D85757">
      <w:pPr>
        <w:pStyle w:val="LegalClauseLevel3"/>
        <w:spacing w:before="0" w:after="140" w:line="280" w:lineRule="atLeast"/>
        <w:outlineLvl w:val="3"/>
      </w:pPr>
      <w:r>
        <w:t xml:space="preserve">a reference to a person includes a natural person, partnership, body corporate, association, governmental or local authority or agency or other entity; </w:t>
      </w:r>
    </w:p>
    <w:p w:rsidR="00D85757" w:rsidRDefault="00D85757" w:rsidP="00D85757">
      <w:pPr>
        <w:pStyle w:val="LegalClauseLevel3"/>
        <w:spacing w:before="0" w:after="140" w:line="280" w:lineRule="atLeast"/>
        <w:outlineLvl w:val="3"/>
      </w:pPr>
      <w:r>
        <w:t xml:space="preserve">if the Recipient is a trustee, the Recipient enters this Agreement personally and in its capacity as trustee and: </w:t>
      </w:r>
    </w:p>
    <w:p w:rsidR="00D85757" w:rsidRDefault="00D85757" w:rsidP="00D85757">
      <w:pPr>
        <w:pStyle w:val="LegalClauseLevel4"/>
      </w:pPr>
      <w:r>
        <w:t xml:space="preserve">any warranties given under this Agreement are given in both capacities; and </w:t>
      </w:r>
    </w:p>
    <w:p w:rsidR="00D85757" w:rsidRDefault="00D85757" w:rsidP="00D85757">
      <w:pPr>
        <w:pStyle w:val="LegalClauseLevel4"/>
      </w:pPr>
      <w:r>
        <w:t>warrants that it has the power to perform its obligations under this Agreement;</w:t>
      </w:r>
    </w:p>
    <w:p w:rsidR="00D85757" w:rsidRDefault="00D85757" w:rsidP="00D85757">
      <w:pPr>
        <w:pStyle w:val="LegalClauseLevel3"/>
        <w:spacing w:before="0" w:after="140" w:line="280" w:lineRule="atLeast"/>
        <w:outlineLvl w:val="3"/>
      </w:pPr>
      <w:r>
        <w:t>a reference to a statute, ordinance, code or other Law includes regulations and other instruments under it and consolidations, amendments, re</w:t>
      </w:r>
      <w:r>
        <w:noBreakHyphen/>
        <w:t>enactments or replacements of any of them;</w:t>
      </w:r>
    </w:p>
    <w:p w:rsidR="00D85757" w:rsidRDefault="00D85757" w:rsidP="00D85757">
      <w:pPr>
        <w:pStyle w:val="LegalClauseLevel3"/>
        <w:spacing w:before="0" w:after="140" w:line="280" w:lineRule="atLeast"/>
        <w:outlineLvl w:val="3"/>
      </w:pPr>
      <w:r>
        <w:t xml:space="preserve">any agreement, representation, warranty or indemnity by two or more parties (including where two or more persons are included in the same defined term) binds them jointly and severally; </w:t>
      </w:r>
    </w:p>
    <w:p w:rsidR="00D85757" w:rsidRDefault="00D85757" w:rsidP="00D85757">
      <w:pPr>
        <w:pStyle w:val="LegalClauseLevel3"/>
        <w:spacing w:before="0" w:after="140" w:line="280" w:lineRule="atLeast"/>
        <w:outlineLvl w:val="3"/>
      </w:pPr>
      <w:r>
        <w:t>any agreement, representation, warranty or indemnity in favour of two or more parties (including where two or more persons are included in the same defined term) is for the benefit of them jointly and severally;</w:t>
      </w:r>
    </w:p>
    <w:p w:rsidR="00D85757" w:rsidRDefault="00D85757" w:rsidP="00D85757">
      <w:pPr>
        <w:pStyle w:val="LegalClauseLevel3"/>
        <w:spacing w:before="0" w:after="140" w:line="280" w:lineRule="atLeast"/>
        <w:outlineLvl w:val="3"/>
      </w:pPr>
      <w:r>
        <w:lastRenderedPageBreak/>
        <w:t>a rule of construction does not apply to the disadvantage of a party because the party was responsible for the preparation of this Agreement or any part of it; and</w:t>
      </w:r>
    </w:p>
    <w:p w:rsidR="00D85757" w:rsidRDefault="00D85757" w:rsidP="00D85757">
      <w:pPr>
        <w:pStyle w:val="LegalClauseLevel3"/>
        <w:spacing w:before="0" w:after="140" w:line="280" w:lineRule="atLeast"/>
        <w:outlineLvl w:val="3"/>
      </w:pPr>
      <w:proofErr w:type="gramStart"/>
      <w:r>
        <w:t>to</w:t>
      </w:r>
      <w:proofErr w:type="gramEnd"/>
      <w:r>
        <w:t xml:space="preserve"> the extent that the parties have not completed any Item in a Schedule that Item will be taken to be 'not applicable' for the purpose of this Agreement, unless otherwise stated.</w:t>
      </w:r>
    </w:p>
    <w:p w:rsidR="00D85757" w:rsidRDefault="00D85757" w:rsidP="00D85757">
      <w:pPr>
        <w:pStyle w:val="LegalClauseLevel2"/>
        <w:keepNext/>
      </w:pPr>
      <w:r>
        <w:t>Priority of Agreement documents</w:t>
      </w:r>
    </w:p>
    <w:p w:rsidR="00D85757" w:rsidRDefault="00D85757" w:rsidP="00D85757">
      <w:pPr>
        <w:pStyle w:val="LegalBodyText2"/>
      </w:pPr>
      <w:r>
        <w:t>If there is inconsistency between any of the documents forming part of this Agreement, those documents will be interpreted in the following order of priority to the extent of any inconsistency:</w:t>
      </w:r>
    </w:p>
    <w:p w:rsidR="00D85757" w:rsidRDefault="00D85757" w:rsidP="00D85757">
      <w:pPr>
        <w:pStyle w:val="LegalClauseLevel3"/>
      </w:pPr>
      <w:r>
        <w:t xml:space="preserve">clauses 1 to </w:t>
      </w:r>
      <w:r w:rsidR="00CD5865">
        <w:fldChar w:fldCharType="begin"/>
      </w:r>
      <w:r w:rsidR="002452F0">
        <w:instrText xml:space="preserve"> REF _Ref331412441 \r \h </w:instrText>
      </w:r>
      <w:r w:rsidR="00CD5865">
        <w:fldChar w:fldCharType="separate"/>
      </w:r>
      <w:r w:rsidR="002452F0">
        <w:t>22</w:t>
      </w:r>
      <w:r w:rsidR="00CD5865">
        <w:fldChar w:fldCharType="end"/>
      </w:r>
      <w:r w:rsidR="00765308">
        <w:t xml:space="preserve"> </w:t>
      </w:r>
      <w:r>
        <w:t>of this Agreement;</w:t>
      </w:r>
    </w:p>
    <w:p w:rsidR="00D85757" w:rsidRDefault="00D85757" w:rsidP="00D85757">
      <w:pPr>
        <w:pStyle w:val="LegalClauseLevel3"/>
      </w:pPr>
      <w:r>
        <w:t xml:space="preserve">the </w:t>
      </w:r>
      <w:r w:rsidR="00CD5865">
        <w:fldChar w:fldCharType="begin"/>
      </w:r>
      <w:r>
        <w:instrText xml:space="preserve"> REF Agreement_details \h </w:instrText>
      </w:r>
      <w:r w:rsidR="00CD5865">
        <w:fldChar w:fldCharType="separate"/>
      </w:r>
      <w:r w:rsidR="00B25E89">
        <w:t>Agreement Details</w:t>
      </w:r>
      <w:r w:rsidR="00CD5865">
        <w:fldChar w:fldCharType="end"/>
      </w:r>
      <w:r>
        <w:t>;</w:t>
      </w:r>
    </w:p>
    <w:p w:rsidR="00D85757" w:rsidRDefault="00D85757" w:rsidP="00D85757">
      <w:pPr>
        <w:pStyle w:val="LegalClauseLevel3"/>
      </w:pPr>
      <w:r>
        <w:t>the Milestone Schedule;</w:t>
      </w:r>
    </w:p>
    <w:p w:rsidR="00315916" w:rsidRDefault="00315916" w:rsidP="00D85757">
      <w:pPr>
        <w:pStyle w:val="LegalClauseLevel3"/>
      </w:pPr>
      <w:r>
        <w:t>the Project Plan;</w:t>
      </w:r>
    </w:p>
    <w:p w:rsidR="00D85757" w:rsidRDefault="00187592" w:rsidP="00D85757">
      <w:pPr>
        <w:pStyle w:val="LegalClauseLevel3"/>
      </w:pPr>
      <w:r>
        <w:t xml:space="preserve">the </w:t>
      </w:r>
      <w:r w:rsidR="00CD5865">
        <w:fldChar w:fldCharType="begin"/>
      </w:r>
      <w:r>
        <w:instrText xml:space="preserve"> REF Project_Particulars \h </w:instrText>
      </w:r>
      <w:r w:rsidR="00CD5865">
        <w:fldChar w:fldCharType="separate"/>
      </w:r>
      <w:r>
        <w:t>Project Particulars</w:t>
      </w:r>
      <w:r w:rsidR="00CD5865">
        <w:fldChar w:fldCharType="end"/>
      </w:r>
      <w:r w:rsidR="00D85757">
        <w:t xml:space="preserve">; </w:t>
      </w:r>
    </w:p>
    <w:p w:rsidR="00D85757" w:rsidRDefault="00D85757" w:rsidP="00D85757">
      <w:pPr>
        <w:pStyle w:val="LegalClauseLevel3"/>
      </w:pPr>
      <w:r>
        <w:t>the Project Budget; and</w:t>
      </w:r>
    </w:p>
    <w:p w:rsidR="00FD368C" w:rsidRDefault="00D85757" w:rsidP="00D85757">
      <w:pPr>
        <w:pStyle w:val="LegalClauseLevel3"/>
      </w:pPr>
      <w:proofErr w:type="gramStart"/>
      <w:r>
        <w:t>documents</w:t>
      </w:r>
      <w:proofErr w:type="gramEnd"/>
      <w:r>
        <w:t xml:space="preserve"> incorporated by reference in this Agreement.</w:t>
      </w:r>
      <w:r w:rsidR="00B60F9F">
        <w:t xml:space="preserve"> </w:t>
      </w:r>
    </w:p>
    <w:p w:rsidR="00FD368C" w:rsidRDefault="00B60F9F" w:rsidP="006E58F0">
      <w:pPr>
        <w:pStyle w:val="LegalClauseLevel1"/>
        <w:keepNext/>
      </w:pPr>
      <w:bookmarkStart w:id="52" w:name="_Ref313995160"/>
      <w:bookmarkStart w:id="53" w:name="_Toc331412645"/>
      <w:r>
        <w:t>Agreement Period</w:t>
      </w:r>
      <w:bookmarkEnd w:id="52"/>
      <w:bookmarkEnd w:id="53"/>
    </w:p>
    <w:p w:rsidR="00FD368C" w:rsidRDefault="00B60F9F">
      <w:pPr>
        <w:pStyle w:val="LegalBodyText2"/>
      </w:pPr>
      <w:r>
        <w:t>This Agreement commences on the Commencement Date and, unless terminated earlier, expires on the Completion Date.</w:t>
      </w:r>
    </w:p>
    <w:p w:rsidR="00FD368C" w:rsidRDefault="00B60F9F">
      <w:pPr>
        <w:pStyle w:val="LegalClauseLevel1"/>
      </w:pPr>
      <w:bookmarkStart w:id="54" w:name="_Toc331412646"/>
      <w:r>
        <w:t>Warranties and representations</w:t>
      </w:r>
      <w:bookmarkEnd w:id="50"/>
      <w:bookmarkEnd w:id="54"/>
    </w:p>
    <w:p w:rsidR="00FD368C" w:rsidRDefault="00B60F9F">
      <w:pPr>
        <w:pStyle w:val="LegalClauseLevel2"/>
        <w:numPr>
          <w:ilvl w:val="1"/>
          <w:numId w:val="1"/>
        </w:numPr>
      </w:pPr>
      <w:bookmarkStart w:id="55" w:name="_Toc17604725"/>
      <w:bookmarkStart w:id="56" w:name="_Toc131752601"/>
      <w:bookmarkStart w:id="57" w:name="_Toc131855188"/>
      <w:bookmarkStart w:id="58" w:name="_Ref133326416"/>
      <w:bookmarkStart w:id="59" w:name="_Ref134865448"/>
      <w:r>
        <w:t>Recipient warranties and representations</w:t>
      </w:r>
    </w:p>
    <w:p w:rsidR="00FD368C" w:rsidRDefault="00B60F9F">
      <w:pPr>
        <w:pStyle w:val="LegalBodyText2"/>
      </w:pPr>
      <w:r>
        <w:t xml:space="preserve">The Recipient represents and warrants to </w:t>
      </w:r>
      <w:r w:rsidR="00C32E2D">
        <w:t>DNP</w:t>
      </w:r>
      <w:r>
        <w:t xml:space="preserve"> that:</w:t>
      </w:r>
    </w:p>
    <w:p w:rsidR="00FD368C" w:rsidRDefault="00B60F9F" w:rsidP="006E58F0">
      <w:pPr>
        <w:pStyle w:val="LegalClauseLevel3"/>
        <w:numPr>
          <w:ilvl w:val="2"/>
          <w:numId w:val="14"/>
        </w:numPr>
        <w:spacing w:before="0" w:after="140" w:line="280" w:lineRule="atLeast"/>
        <w:outlineLvl w:val="3"/>
      </w:pPr>
      <w:r>
        <w:t>it has all rights, title, licences, interests, property and regulatory approvals necessary to lawfully perform the Project;</w:t>
      </w:r>
    </w:p>
    <w:p w:rsidR="00FD368C" w:rsidRDefault="00B60F9F" w:rsidP="006E58F0">
      <w:pPr>
        <w:pStyle w:val="LegalClauseLevel3"/>
        <w:numPr>
          <w:ilvl w:val="2"/>
          <w:numId w:val="14"/>
        </w:numPr>
        <w:spacing w:before="0" w:after="140" w:line="280" w:lineRule="atLeast"/>
        <w:outlineLvl w:val="3"/>
      </w:pPr>
      <w:r>
        <w:t>it has, or is able to obtain, the written consent of any organisation that it will partner with or represent on the Project, including traditional owners</w:t>
      </w:r>
      <w:r w:rsidR="006E58F0">
        <w:t xml:space="preserve"> (if relevant)</w:t>
      </w:r>
      <w:r>
        <w:t>;</w:t>
      </w:r>
    </w:p>
    <w:p w:rsidR="00FD368C" w:rsidRDefault="00B60F9F" w:rsidP="006E58F0">
      <w:pPr>
        <w:pStyle w:val="LegalClauseLevel3"/>
        <w:numPr>
          <w:ilvl w:val="2"/>
          <w:numId w:val="14"/>
        </w:numPr>
        <w:spacing w:before="0" w:after="140" w:line="280" w:lineRule="atLeast"/>
        <w:outlineLvl w:val="3"/>
      </w:pPr>
      <w:r>
        <w:t>it has not received funding through other initiatives or programs for substantially the same activities to be undertaken for the Project</w:t>
      </w:r>
      <w:r w:rsidR="00236750">
        <w:t xml:space="preserve"> </w:t>
      </w:r>
      <w:r w:rsidR="00D50B7C">
        <w:t>other than the Other C</w:t>
      </w:r>
      <w:r w:rsidR="00236750">
        <w:t>ontributions listed in the Schedule</w:t>
      </w:r>
      <w:r>
        <w:t>;</w:t>
      </w:r>
    </w:p>
    <w:p w:rsidR="00FD368C" w:rsidRDefault="00B60F9F" w:rsidP="006E58F0">
      <w:pPr>
        <w:pStyle w:val="LegalClauseLevel3"/>
        <w:numPr>
          <w:ilvl w:val="2"/>
          <w:numId w:val="14"/>
        </w:numPr>
        <w:spacing w:before="0" w:after="140" w:line="280" w:lineRule="atLeast"/>
        <w:outlineLvl w:val="3"/>
      </w:pPr>
      <w:r>
        <w:t xml:space="preserve">it has no overdue reports or acquittals, under any contractual or statutory arrangement for funding with </w:t>
      </w:r>
      <w:r w:rsidR="00C32E2D">
        <w:t>DNP</w:t>
      </w:r>
      <w:r>
        <w:t xml:space="preserve"> or any other </w:t>
      </w:r>
      <w:r w:rsidR="00A2731B">
        <w:t xml:space="preserve">Australian Government </w:t>
      </w:r>
      <w:r>
        <w:t>agency;</w:t>
      </w:r>
    </w:p>
    <w:p w:rsidR="00FD368C" w:rsidRDefault="00B60F9F" w:rsidP="006E58F0">
      <w:pPr>
        <w:pStyle w:val="LegalClauseLevel3"/>
        <w:numPr>
          <w:ilvl w:val="2"/>
          <w:numId w:val="14"/>
        </w:numPr>
        <w:spacing w:before="0" w:after="140" w:line="280" w:lineRule="atLeast"/>
        <w:outlineLvl w:val="3"/>
      </w:pPr>
      <w:r>
        <w:t>it has full power and authority to enter into, perform and observe its obligations under this Agreement;</w:t>
      </w:r>
    </w:p>
    <w:p w:rsidR="00FD368C" w:rsidRPr="001B3F36" w:rsidRDefault="001E6CE0" w:rsidP="006E58F0">
      <w:pPr>
        <w:pStyle w:val="LegalClauseLevel3"/>
        <w:numPr>
          <w:ilvl w:val="2"/>
          <w:numId w:val="14"/>
        </w:numPr>
        <w:spacing w:before="0" w:after="140" w:line="280" w:lineRule="atLeast"/>
        <w:outlineLvl w:val="3"/>
      </w:pPr>
      <w:r>
        <w:t>the execution, delivery and performance of this Agreement has been duly and validly authorised by the Recipient; and</w:t>
      </w:r>
    </w:p>
    <w:p w:rsidR="00FD368C" w:rsidRDefault="00B60F9F" w:rsidP="006E58F0">
      <w:pPr>
        <w:pStyle w:val="LegalClauseLevel3"/>
        <w:numPr>
          <w:ilvl w:val="2"/>
          <w:numId w:val="14"/>
        </w:numPr>
        <w:spacing w:before="0" w:after="140" w:line="280" w:lineRule="atLeast"/>
        <w:outlineLvl w:val="3"/>
      </w:pPr>
      <w:proofErr w:type="gramStart"/>
      <w:r>
        <w:lastRenderedPageBreak/>
        <w:t>no</w:t>
      </w:r>
      <w:proofErr w:type="gramEnd"/>
      <w:r>
        <w:t xml:space="preserve"> litigation, arbitration, mediation, conciliation or administrative proceedings are taking place, pending, or to the knowledge of any of its officers after due inquiry, are threatened which, if adversely decided, could have an adverse effect on the Recipient's ability to perform its obligations under this Agreement.</w:t>
      </w:r>
    </w:p>
    <w:p w:rsidR="00FD368C" w:rsidRDefault="00B60F9F">
      <w:pPr>
        <w:pStyle w:val="LegalClauseLevel2"/>
        <w:keepNext/>
        <w:numPr>
          <w:ilvl w:val="1"/>
          <w:numId w:val="1"/>
        </w:numPr>
      </w:pPr>
      <w:bookmarkStart w:id="60" w:name="_Toc306609075"/>
      <w:r>
        <w:t>Recipient acknowledgement</w:t>
      </w:r>
      <w:bookmarkEnd w:id="60"/>
    </w:p>
    <w:p w:rsidR="00FD368C" w:rsidRDefault="00B60F9F">
      <w:pPr>
        <w:pStyle w:val="LegalBodyText2"/>
      </w:pPr>
      <w:r>
        <w:t xml:space="preserve">The Recipient acknowledges that </w:t>
      </w:r>
      <w:r w:rsidR="00C32E2D">
        <w:t>DNP</w:t>
      </w:r>
      <w:r>
        <w:t>, in entering into this Agreement, is relying on the warranties and representations contained in this Agreement.</w:t>
      </w:r>
      <w:bookmarkEnd w:id="55"/>
      <w:bookmarkEnd w:id="56"/>
      <w:bookmarkEnd w:id="57"/>
      <w:bookmarkEnd w:id="58"/>
      <w:bookmarkEnd w:id="59"/>
    </w:p>
    <w:p w:rsidR="00FD368C" w:rsidRDefault="00B60F9F">
      <w:pPr>
        <w:pStyle w:val="LegalClauseLevel1"/>
        <w:keepNext/>
        <w:spacing w:after="240"/>
      </w:pPr>
      <w:bookmarkStart w:id="61" w:name="_Toc6126523"/>
      <w:bookmarkStart w:id="62" w:name="_Toc6371863"/>
      <w:bookmarkStart w:id="63" w:name="_Toc17604723"/>
      <w:bookmarkStart w:id="64" w:name="_Toc131752599"/>
      <w:bookmarkStart w:id="65" w:name="_Toc131754304"/>
      <w:bookmarkStart w:id="66" w:name="_Toc131754382"/>
      <w:bookmarkStart w:id="67" w:name="_Toc131839196"/>
      <w:bookmarkStart w:id="68" w:name="_Toc131840935"/>
      <w:bookmarkStart w:id="69" w:name="_Toc131855186"/>
      <w:bookmarkStart w:id="70" w:name="_Ref131913556"/>
      <w:bookmarkStart w:id="71" w:name="_Ref131916203"/>
      <w:bookmarkStart w:id="72" w:name="_Ref132700864"/>
      <w:bookmarkStart w:id="73" w:name="_Toc134875271"/>
      <w:bookmarkStart w:id="74" w:name="_Toc310494796"/>
      <w:bookmarkStart w:id="75" w:name="_Ref310496824"/>
      <w:bookmarkStart w:id="76" w:name="_Ref310496832"/>
      <w:bookmarkStart w:id="77" w:name="_Ref313982084"/>
      <w:bookmarkStart w:id="78" w:name="_Toc331412647"/>
      <w:r>
        <w:t>Conduct of the Project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FD368C" w:rsidRDefault="00B60F9F">
      <w:pPr>
        <w:pStyle w:val="LegalClauseLevel2"/>
        <w:keepNext/>
        <w:keepLines/>
        <w:spacing w:before="60" w:after="60" w:line="280" w:lineRule="exact"/>
        <w:outlineLvl w:val="2"/>
      </w:pPr>
      <w:bookmarkStart w:id="79" w:name="_Ref311471639"/>
      <w:r>
        <w:t>Obligation to perform the Project</w:t>
      </w:r>
      <w:bookmarkEnd w:id="79"/>
    </w:p>
    <w:p w:rsidR="00FD368C" w:rsidRDefault="00B60F9F">
      <w:pPr>
        <w:pStyle w:val="LegalBodyText2"/>
        <w:keepNext/>
      </w:pPr>
      <w:r>
        <w:t>In consideration of the provision of the Funds, the Recipient must perform the Project:</w:t>
      </w:r>
    </w:p>
    <w:p w:rsidR="006E58F0" w:rsidRDefault="00B60F9F" w:rsidP="006E58F0">
      <w:pPr>
        <w:pStyle w:val="LegalClauseLevel3"/>
        <w:numPr>
          <w:ilvl w:val="2"/>
          <w:numId w:val="13"/>
        </w:numPr>
        <w:spacing w:before="0" w:after="140" w:line="280" w:lineRule="atLeast"/>
        <w:outlineLvl w:val="3"/>
      </w:pPr>
      <w:bookmarkStart w:id="80" w:name="_Ref131757343"/>
      <w:r>
        <w:t>within the Project Period</w:t>
      </w:r>
      <w:r w:rsidR="002A5A6A">
        <w:t xml:space="preserve"> and </w:t>
      </w:r>
      <w:r w:rsidR="006E58F0">
        <w:t>in accordance with the Project Budget;</w:t>
      </w:r>
    </w:p>
    <w:p w:rsidR="00776D06" w:rsidRDefault="00776D06" w:rsidP="00776D06">
      <w:pPr>
        <w:pStyle w:val="LegalClauseLevel3"/>
        <w:numPr>
          <w:ilvl w:val="2"/>
          <w:numId w:val="13"/>
        </w:numPr>
        <w:spacing w:before="0" w:after="140" w:line="280" w:lineRule="atLeast"/>
        <w:outlineLvl w:val="3"/>
      </w:pPr>
      <w:r>
        <w:t xml:space="preserve">in accordance with the Project Plan unless approved in writing by </w:t>
      </w:r>
      <w:r w:rsidR="00C32E2D">
        <w:t>DNP</w:t>
      </w:r>
      <w:r>
        <w:t>;</w:t>
      </w:r>
    </w:p>
    <w:bookmarkEnd w:id="80"/>
    <w:p w:rsidR="00FD368C" w:rsidRDefault="00B60F9F" w:rsidP="006E58F0">
      <w:pPr>
        <w:pStyle w:val="LegalClauseLevel3"/>
        <w:numPr>
          <w:ilvl w:val="2"/>
          <w:numId w:val="13"/>
        </w:numPr>
        <w:spacing w:before="0" w:after="140" w:line="280" w:lineRule="atLeast"/>
        <w:outlineLvl w:val="3"/>
      </w:pPr>
      <w:r>
        <w:t xml:space="preserve">in accordance with all applicable Laws; </w:t>
      </w:r>
    </w:p>
    <w:p w:rsidR="00FD368C" w:rsidRDefault="00B60F9F" w:rsidP="006E58F0">
      <w:pPr>
        <w:pStyle w:val="LegalClauseLevel3"/>
        <w:numPr>
          <w:ilvl w:val="2"/>
          <w:numId w:val="13"/>
        </w:numPr>
        <w:spacing w:before="0" w:after="140" w:line="280" w:lineRule="atLeast"/>
        <w:outlineLvl w:val="3"/>
      </w:pPr>
      <w:r>
        <w:t xml:space="preserve">so as to meet the Milestones (by achieving the criteria for completion of the relevant Milestone specified in the Milestone Schedule, if any) and other Project Plan requirements, and where no Milestones or Project Plan requirements are specified, promptly and without delay; </w:t>
      </w:r>
    </w:p>
    <w:p w:rsidR="00FD368C" w:rsidRDefault="00B60F9F" w:rsidP="006E58F0">
      <w:pPr>
        <w:pStyle w:val="LegalClauseLevel3"/>
        <w:numPr>
          <w:ilvl w:val="2"/>
          <w:numId w:val="13"/>
        </w:numPr>
        <w:spacing w:before="0" w:after="140" w:line="280" w:lineRule="atLeast"/>
        <w:outlineLvl w:val="3"/>
      </w:pPr>
      <w:r>
        <w:t>so as to deliver the Project Outcomes and meet all reporting requirements, in accordance with the requirements of this Agreement; and</w:t>
      </w:r>
    </w:p>
    <w:p w:rsidR="00FD368C" w:rsidRDefault="00B60F9F" w:rsidP="006E58F0">
      <w:pPr>
        <w:pStyle w:val="LegalClauseLevel3"/>
        <w:numPr>
          <w:ilvl w:val="2"/>
          <w:numId w:val="13"/>
        </w:numPr>
        <w:spacing w:before="0" w:after="140" w:line="280" w:lineRule="atLeast"/>
        <w:outlineLvl w:val="3"/>
      </w:pPr>
      <w:proofErr w:type="gramStart"/>
      <w:r>
        <w:t>otherwise</w:t>
      </w:r>
      <w:proofErr w:type="gramEnd"/>
      <w:r>
        <w:t xml:space="preserve"> in accordance with the provisions of this Agreement.</w:t>
      </w:r>
    </w:p>
    <w:p w:rsidR="00512C3F" w:rsidRDefault="002F13E5" w:rsidP="00512C3F">
      <w:pPr>
        <w:pStyle w:val="LegalClauseLevel2"/>
        <w:keepNext/>
        <w:numPr>
          <w:ilvl w:val="1"/>
          <w:numId w:val="1"/>
        </w:numPr>
      </w:pPr>
      <w:bookmarkStart w:id="81" w:name="_Ref310493978"/>
      <w:r>
        <w:t>Not Used</w:t>
      </w:r>
    </w:p>
    <w:p w:rsidR="00FD368C" w:rsidRDefault="00B60F9F">
      <w:pPr>
        <w:pStyle w:val="LegalClauseLevel2"/>
        <w:keepNext/>
      </w:pPr>
      <w:bookmarkStart w:id="82" w:name="_Ref310497507"/>
      <w:bookmarkStart w:id="83" w:name="_Ref322683034"/>
      <w:r>
        <w:t>Project Budget</w:t>
      </w:r>
      <w:bookmarkEnd w:id="82"/>
      <w:bookmarkEnd w:id="83"/>
      <w:r>
        <w:t xml:space="preserve"> </w:t>
      </w:r>
    </w:p>
    <w:p w:rsidR="00FD368C" w:rsidRDefault="00B60F9F">
      <w:pPr>
        <w:pStyle w:val="LegalClauseLevel3"/>
      </w:pPr>
      <w:bookmarkStart w:id="84" w:name="_Ref322681834"/>
      <w:r>
        <w:t xml:space="preserve">Subject to clause </w:t>
      </w:r>
      <w:r w:rsidR="00CD5865">
        <w:fldChar w:fldCharType="begin"/>
      </w:r>
      <w:r>
        <w:instrText xml:space="preserve"> REF _Ref310496110 \w \h </w:instrText>
      </w:r>
      <w:r w:rsidR="00CD5865">
        <w:fldChar w:fldCharType="separate"/>
      </w:r>
      <w:r w:rsidR="00B25E89">
        <w:t>4.3(b)</w:t>
      </w:r>
      <w:r w:rsidR="00CD5865">
        <w:fldChar w:fldCharType="end"/>
      </w:r>
      <w:r>
        <w:t>, the Recipient must:</w:t>
      </w:r>
      <w:bookmarkEnd w:id="84"/>
    </w:p>
    <w:p w:rsidR="00FD368C" w:rsidRDefault="00B60F9F">
      <w:pPr>
        <w:pStyle w:val="LegalClauseLevel4"/>
      </w:pPr>
      <w:r>
        <w:t>perform the Project; and</w:t>
      </w:r>
    </w:p>
    <w:p w:rsidR="00FD368C" w:rsidRDefault="00B60F9F">
      <w:pPr>
        <w:pStyle w:val="LegalClauseLevel4"/>
      </w:pPr>
      <w:r>
        <w:t xml:space="preserve">only spend the </w:t>
      </w:r>
      <w:r w:rsidR="00A35C8E">
        <w:t>Funds</w:t>
      </w:r>
      <w:r>
        <w:t>,</w:t>
      </w:r>
    </w:p>
    <w:p w:rsidR="00FD368C" w:rsidRDefault="00B60F9F">
      <w:pPr>
        <w:pStyle w:val="LegalBodyText3"/>
      </w:pPr>
      <w:proofErr w:type="gramStart"/>
      <w:r>
        <w:t>in</w:t>
      </w:r>
      <w:proofErr w:type="gramEnd"/>
      <w:r>
        <w:t xml:space="preserve"> accordance with the Project Budget, </w:t>
      </w:r>
      <w:r w:rsidR="006E58F0">
        <w:t xml:space="preserve">and must not make any amendments to the Project Budget, </w:t>
      </w:r>
      <w:r>
        <w:t xml:space="preserve">unless approved in writing by </w:t>
      </w:r>
      <w:r w:rsidR="00C32E2D">
        <w:t>DNP</w:t>
      </w:r>
      <w:r>
        <w:t>.</w:t>
      </w:r>
    </w:p>
    <w:p w:rsidR="00FD368C" w:rsidRDefault="00B60F9F" w:rsidP="002A5A6A">
      <w:pPr>
        <w:pStyle w:val="LegalClauseLevel3"/>
      </w:pPr>
      <w:bookmarkStart w:id="85" w:name="_Ref310496110"/>
      <w:r>
        <w:t xml:space="preserve">The Recipient may transfer the Funds between categories of expenditure items within the Project Budget, without the consent of </w:t>
      </w:r>
      <w:r w:rsidR="00C32E2D">
        <w:t>DNP</w:t>
      </w:r>
      <w:r>
        <w:t>, provided that such transfer does not exceed</w:t>
      </w:r>
      <w:r w:rsidR="002A5A6A">
        <w:t xml:space="preserve"> </w:t>
      </w:r>
      <w:bookmarkStart w:id="86" w:name="_Ref310496338"/>
      <w:r>
        <w:t>10 per cent of the relevant expenditure item specified in the Project Budget for a financial year from which the amount of Funds is being transferred</w:t>
      </w:r>
      <w:r w:rsidR="002A5A6A">
        <w:t xml:space="preserve">. </w:t>
      </w:r>
      <w:bookmarkEnd w:id="86"/>
    </w:p>
    <w:p w:rsidR="00FD368C" w:rsidRDefault="00B60F9F">
      <w:pPr>
        <w:pStyle w:val="LegalClauseLevel3"/>
      </w:pPr>
      <w:r>
        <w:t xml:space="preserve">For the avoidance of doubt, </w:t>
      </w:r>
      <w:r w:rsidR="00C32E2D">
        <w:t>DNP</w:t>
      </w:r>
      <w:r>
        <w:t>’s approval of the Project Budget or any amendment to the Project Budget does not in any way limit the Recipient’s obligations under this Agreement.</w:t>
      </w:r>
    </w:p>
    <w:p w:rsidR="00FD368C" w:rsidRDefault="00B60F9F">
      <w:pPr>
        <w:pStyle w:val="LegalClauseLevel2"/>
        <w:keepNext/>
        <w:numPr>
          <w:ilvl w:val="1"/>
          <w:numId w:val="1"/>
        </w:numPr>
      </w:pPr>
      <w:bookmarkStart w:id="87" w:name="_Toc205099991"/>
      <w:bookmarkStart w:id="88" w:name="_Toc215392703"/>
      <w:bookmarkStart w:id="89" w:name="_Toc306609072"/>
      <w:bookmarkEnd w:id="85"/>
      <w:r>
        <w:t>Management of Conflict</w:t>
      </w:r>
      <w:bookmarkEnd w:id="87"/>
      <w:bookmarkEnd w:id="88"/>
      <w:bookmarkEnd w:id="89"/>
      <w:r>
        <w:t>s of Interest</w:t>
      </w:r>
    </w:p>
    <w:p w:rsidR="00FD368C" w:rsidRDefault="00B60F9F">
      <w:pPr>
        <w:pStyle w:val="LegalClauseLevel3"/>
        <w:numPr>
          <w:ilvl w:val="2"/>
          <w:numId w:val="1"/>
        </w:numPr>
      </w:pPr>
      <w:r>
        <w:t>The Recipient warrants, to the best of its knowledge, as at the Commencement Date, that no Conflict of Interest exists or is likely to arise in the performance of the Recipient's obligations under this Agreement.</w:t>
      </w:r>
    </w:p>
    <w:p w:rsidR="00FD368C" w:rsidRDefault="00B60F9F">
      <w:pPr>
        <w:pStyle w:val="LegalClauseLevel3"/>
        <w:numPr>
          <w:ilvl w:val="2"/>
          <w:numId w:val="1"/>
        </w:numPr>
      </w:pPr>
      <w:r>
        <w:lastRenderedPageBreak/>
        <w:t>If during the Agreement Period, a Conflict of Interest arises, or appears likely to arise, the Recipient must:</w:t>
      </w:r>
    </w:p>
    <w:p w:rsidR="00FD368C" w:rsidRDefault="00B60F9F">
      <w:pPr>
        <w:pStyle w:val="LegalClauseLevel4"/>
        <w:numPr>
          <w:ilvl w:val="3"/>
          <w:numId w:val="1"/>
        </w:numPr>
        <w:rPr>
          <w:sz w:val="24"/>
          <w:szCs w:val="24"/>
        </w:rPr>
      </w:pPr>
      <w:r>
        <w:t xml:space="preserve">immediately notify </w:t>
      </w:r>
      <w:r w:rsidR="00C32E2D">
        <w:t>DNP</w:t>
      </w:r>
      <w:r>
        <w:t xml:space="preserve"> in writing of the Conflict of Interest making a full disclosure of all relevant information relating to the Conflict of Interest and setting out the steps the Recipient proposes to take to resolve or otherwise deal with the Conflict of Interest; and</w:t>
      </w:r>
    </w:p>
    <w:p w:rsidR="00FD368C" w:rsidRDefault="00B60F9F">
      <w:pPr>
        <w:pStyle w:val="LegalClauseLevel4"/>
      </w:pPr>
      <w:proofErr w:type="gramStart"/>
      <w:r>
        <w:t>take</w:t>
      </w:r>
      <w:proofErr w:type="gramEnd"/>
      <w:r>
        <w:t xml:space="preserve"> such steps as </w:t>
      </w:r>
      <w:r w:rsidR="00C32E2D">
        <w:t>DNP</w:t>
      </w:r>
      <w:r>
        <w:t xml:space="preserve"> may reasonably require to resolve or otherwise deal with that Conflict of Interest.</w:t>
      </w:r>
    </w:p>
    <w:p w:rsidR="0013203E" w:rsidRDefault="0013203E" w:rsidP="0013203E">
      <w:pPr>
        <w:pStyle w:val="LegalClauseLevel2"/>
        <w:keepNext/>
        <w:numPr>
          <w:ilvl w:val="1"/>
          <w:numId w:val="1"/>
        </w:numPr>
      </w:pPr>
      <w:bookmarkStart w:id="90" w:name="_Ref320196008"/>
      <w:r>
        <w:t>Personnel</w:t>
      </w:r>
      <w:bookmarkEnd w:id="90"/>
    </w:p>
    <w:p w:rsidR="0013203E" w:rsidRDefault="0013203E" w:rsidP="0013203E">
      <w:pPr>
        <w:pStyle w:val="LegalBodyText2"/>
      </w:pPr>
      <w:r>
        <w:t>The Recipient must:</w:t>
      </w:r>
    </w:p>
    <w:p w:rsidR="0013203E" w:rsidRDefault="0013203E" w:rsidP="0013203E">
      <w:pPr>
        <w:pStyle w:val="LegalClauseLevel3"/>
        <w:numPr>
          <w:ilvl w:val="2"/>
          <w:numId w:val="1"/>
        </w:numPr>
      </w:pPr>
      <w:r>
        <w:t xml:space="preserve">ensure that the Personnel </w:t>
      </w:r>
      <w:r w:rsidR="00187592">
        <w:t xml:space="preserve">of the Recipient </w:t>
      </w:r>
      <w:r>
        <w:t>will perform work in relation to the Project in accordance with this Agreement;</w:t>
      </w:r>
      <w:r w:rsidR="00A90E3A">
        <w:t xml:space="preserve"> </w:t>
      </w:r>
      <w:r w:rsidR="006E58F0">
        <w:t>and</w:t>
      </w:r>
    </w:p>
    <w:p w:rsidR="0013203E" w:rsidRDefault="0013203E" w:rsidP="0013203E">
      <w:pPr>
        <w:pStyle w:val="LegalClauseLevel3"/>
        <w:numPr>
          <w:ilvl w:val="2"/>
          <w:numId w:val="1"/>
        </w:numPr>
      </w:pPr>
      <w:proofErr w:type="gramStart"/>
      <w:r>
        <w:t>where</w:t>
      </w:r>
      <w:proofErr w:type="gramEnd"/>
      <w:r>
        <w:t xml:space="preserve"> required to do so by </w:t>
      </w:r>
      <w:r w:rsidR="00C32E2D">
        <w:t>DNP</w:t>
      </w:r>
      <w:r>
        <w:t xml:space="preserve">, promptly </w:t>
      </w:r>
      <w:r w:rsidR="00187592">
        <w:t xml:space="preserve">provide information to </w:t>
      </w:r>
      <w:r w:rsidR="00C32E2D">
        <w:t>DNP</w:t>
      </w:r>
      <w:r w:rsidR="00187592">
        <w:t xml:space="preserve"> regarding the qualifications and / or performance of any</w:t>
      </w:r>
      <w:r>
        <w:t xml:space="preserve"> Personnel </w:t>
      </w:r>
      <w:r w:rsidR="00187592">
        <w:t xml:space="preserve">of </w:t>
      </w:r>
      <w:r>
        <w:t xml:space="preserve">the Recipient </w:t>
      </w:r>
      <w:r w:rsidR="00187592">
        <w:t>in relation to the Project</w:t>
      </w:r>
      <w:r>
        <w:t>.</w:t>
      </w:r>
    </w:p>
    <w:p w:rsidR="00FD368C" w:rsidRDefault="00B60F9F" w:rsidP="00951F48">
      <w:pPr>
        <w:pStyle w:val="LegalClauseLevel2"/>
        <w:keepNext/>
      </w:pPr>
      <w:bookmarkStart w:id="91" w:name="_Ref310493971"/>
      <w:bookmarkEnd w:id="81"/>
      <w:r>
        <w:t>Appointment of subcontractors</w:t>
      </w:r>
      <w:bookmarkEnd w:id="91"/>
    </w:p>
    <w:p w:rsidR="00321807" w:rsidRDefault="00321807">
      <w:pPr>
        <w:pStyle w:val="LegalClauseLevel3"/>
        <w:numPr>
          <w:ilvl w:val="2"/>
          <w:numId w:val="1"/>
        </w:numPr>
      </w:pPr>
      <w:r>
        <w:t xml:space="preserve">Any subcontractors approved by </w:t>
      </w:r>
      <w:r w:rsidR="00C32E2D">
        <w:t>DNP</w:t>
      </w:r>
      <w:r>
        <w:t xml:space="preserve"> at the Commencement Date, and any terms and conditions relating to their use, are identified in Item </w:t>
      </w:r>
      <w:r w:rsidR="00CD5865">
        <w:fldChar w:fldCharType="begin"/>
      </w:r>
      <w:r>
        <w:instrText xml:space="preserve"> REF _Ref320190836 \r \h </w:instrText>
      </w:r>
      <w:r w:rsidR="00CD5865">
        <w:fldChar w:fldCharType="separate"/>
      </w:r>
      <w:r w:rsidR="00B25E89">
        <w:t>5</w:t>
      </w:r>
      <w:r w:rsidR="00CD5865">
        <w:fldChar w:fldCharType="end"/>
      </w:r>
      <w:r>
        <w:t xml:space="preserve"> of the Agreement Details.</w:t>
      </w:r>
    </w:p>
    <w:p w:rsidR="00FD368C" w:rsidRDefault="00321807">
      <w:pPr>
        <w:pStyle w:val="LegalClauseLevel3"/>
        <w:numPr>
          <w:ilvl w:val="2"/>
          <w:numId w:val="1"/>
        </w:numPr>
      </w:pPr>
      <w:r>
        <w:t xml:space="preserve">Despite any approval given by </w:t>
      </w:r>
      <w:r w:rsidR="00C32E2D">
        <w:t>DNP</w:t>
      </w:r>
      <w:r>
        <w:t>, t</w:t>
      </w:r>
      <w:r w:rsidR="00B60F9F">
        <w:t>he Recipient is responsible for the performance of the Recipient’s responsibilities under this Agreement regardless of whether the Recipient has subcontracted any of its obligations.</w:t>
      </w:r>
    </w:p>
    <w:p w:rsidR="00FD368C" w:rsidRDefault="00B60F9F">
      <w:pPr>
        <w:pStyle w:val="LegalClauseLevel3"/>
        <w:numPr>
          <w:ilvl w:val="2"/>
          <w:numId w:val="1"/>
        </w:numPr>
      </w:pPr>
      <w:r>
        <w:t xml:space="preserve">The Recipient must not enter into a subcontract under this Agreement with a subcontractor that is currently named as not complying with the </w:t>
      </w:r>
      <w:r>
        <w:rPr>
          <w:i/>
        </w:rPr>
        <w:t xml:space="preserve">Workplace </w:t>
      </w:r>
      <w:r w:rsidR="00296FC2">
        <w:rPr>
          <w:i/>
        </w:rPr>
        <w:t>Gender Equality Act 2012</w:t>
      </w:r>
      <w:r>
        <w:rPr>
          <w:i/>
        </w:rPr>
        <w:t xml:space="preserve"> </w:t>
      </w:r>
      <w:r>
        <w:t>(</w:t>
      </w:r>
      <w:proofErr w:type="spellStart"/>
      <w:r>
        <w:t>Cth</w:t>
      </w:r>
      <w:proofErr w:type="spellEnd"/>
      <w:r>
        <w:t>).</w:t>
      </w:r>
    </w:p>
    <w:p w:rsidR="00FD368C" w:rsidRDefault="00B60F9F">
      <w:pPr>
        <w:pStyle w:val="LegalClauseLevel3"/>
        <w:numPr>
          <w:ilvl w:val="2"/>
          <w:numId w:val="1"/>
        </w:numPr>
      </w:pPr>
      <w:r>
        <w:t xml:space="preserve">If requested, the Recipient must promptly provide to </w:t>
      </w:r>
      <w:r w:rsidR="00C32E2D">
        <w:t>DNP</w:t>
      </w:r>
      <w:r>
        <w:t xml:space="preserve"> a copy of any contract relating to the Project.</w:t>
      </w:r>
    </w:p>
    <w:p w:rsidR="00FD368C" w:rsidRPr="001B3F36" w:rsidRDefault="001E6CE0">
      <w:pPr>
        <w:pStyle w:val="LegalClauseLevel2"/>
        <w:keepNext/>
      </w:pPr>
      <w:bookmarkStart w:id="92" w:name="_Ref311471830"/>
      <w:r>
        <w:t>Delay</w:t>
      </w:r>
      <w:bookmarkEnd w:id="92"/>
    </w:p>
    <w:p w:rsidR="00FD368C" w:rsidRPr="001B3F36" w:rsidRDefault="001E6CE0">
      <w:pPr>
        <w:pStyle w:val="LegalClauseLevel3"/>
      </w:pPr>
      <w:r>
        <w:t xml:space="preserve">Without limiting its obligations under clause </w:t>
      </w:r>
      <w:fldSimple w:instr=" REF _Ref311471639 \w \h  \* MERGEFORMAT ">
        <w:r w:rsidR="00B25E89">
          <w:t>4.1</w:t>
        </w:r>
      </w:fldSimple>
      <w:r>
        <w:t xml:space="preserve">, the Recipient must take all reasonable steps to minimise delay in </w:t>
      </w:r>
      <w:r w:rsidR="001B3F36">
        <w:t xml:space="preserve">undertaking or </w:t>
      </w:r>
      <w:r>
        <w:t>completi</w:t>
      </w:r>
      <w:r w:rsidR="001B3F36">
        <w:t>ng</w:t>
      </w:r>
      <w:r>
        <w:t xml:space="preserve"> the Project.</w:t>
      </w:r>
    </w:p>
    <w:p w:rsidR="00F92F3E" w:rsidRDefault="001E6CE0">
      <w:pPr>
        <w:pStyle w:val="LegalClauseLevel3"/>
      </w:pPr>
      <w:r>
        <w:t xml:space="preserve">If the Recipient anticipates any delay in performing its obligations under this Agreement, it must notify </w:t>
      </w:r>
      <w:r w:rsidR="00C32E2D">
        <w:t>DNP</w:t>
      </w:r>
      <w:r>
        <w:t xml:space="preserve"> of that delay</w:t>
      </w:r>
      <w:r w:rsidR="00F92F3E">
        <w:t>:</w:t>
      </w:r>
    </w:p>
    <w:p w:rsidR="008E66E0" w:rsidRDefault="00F92F3E">
      <w:pPr>
        <w:pStyle w:val="LegalClauseLevel4"/>
      </w:pPr>
      <w:r>
        <w:t xml:space="preserve">if a </w:t>
      </w:r>
      <w:r w:rsidR="00C97485">
        <w:t>force majeure</w:t>
      </w:r>
      <w:r>
        <w:t xml:space="preserve"> event has or is likely to occur, in accordance with clause </w:t>
      </w:r>
      <w:r w:rsidR="00CD5865">
        <w:fldChar w:fldCharType="begin"/>
      </w:r>
      <w:r>
        <w:instrText xml:space="preserve"> REF _Ref316741095 \w \h </w:instrText>
      </w:r>
      <w:r w:rsidR="00CD5865">
        <w:fldChar w:fldCharType="separate"/>
      </w:r>
      <w:r w:rsidR="00B25E89">
        <w:t>17</w:t>
      </w:r>
      <w:r w:rsidR="00CD5865">
        <w:fldChar w:fldCharType="end"/>
      </w:r>
      <w:r>
        <w:t xml:space="preserve">; or </w:t>
      </w:r>
    </w:p>
    <w:p w:rsidR="008E66E0" w:rsidRDefault="00F92F3E">
      <w:pPr>
        <w:pStyle w:val="LegalClauseLevel4"/>
      </w:pPr>
      <w:proofErr w:type="gramStart"/>
      <w:r>
        <w:t>otherwise</w:t>
      </w:r>
      <w:proofErr w:type="gramEnd"/>
      <w:r w:rsidR="001E6CE0">
        <w:t xml:space="preserve"> in accordance with clause </w:t>
      </w:r>
      <w:fldSimple w:instr=" REF _Ref298134745 \r \h  \* MERGEFORMAT ">
        <w:r w:rsidR="00B25E89">
          <w:t>19.2</w:t>
        </w:r>
      </w:fldSimple>
      <w:r w:rsidR="001E6CE0">
        <w:t>.</w:t>
      </w:r>
    </w:p>
    <w:p w:rsidR="00FD368C" w:rsidRDefault="00A35C8E">
      <w:pPr>
        <w:pStyle w:val="LegalClauseLevel1"/>
        <w:keepNext/>
      </w:pPr>
      <w:bookmarkStart w:id="93" w:name="_Ref317065141"/>
      <w:bookmarkStart w:id="94" w:name="_Ref317065225"/>
      <w:bookmarkStart w:id="95" w:name="_Ref317065226"/>
      <w:bookmarkStart w:id="96" w:name="_Ref317065290"/>
      <w:bookmarkStart w:id="97" w:name="_Ref317065337"/>
      <w:bookmarkStart w:id="98" w:name="_Toc331412648"/>
      <w:r>
        <w:t>Funds</w:t>
      </w:r>
      <w:bookmarkEnd w:id="93"/>
      <w:bookmarkEnd w:id="94"/>
      <w:bookmarkEnd w:id="95"/>
      <w:bookmarkEnd w:id="96"/>
      <w:bookmarkEnd w:id="97"/>
      <w:bookmarkEnd w:id="98"/>
    </w:p>
    <w:p w:rsidR="00FD368C" w:rsidRDefault="00B60F9F">
      <w:pPr>
        <w:pStyle w:val="LegalClauseLevel2"/>
        <w:keepNext/>
      </w:pPr>
      <w:r>
        <w:t>Payment of the Funds</w:t>
      </w:r>
    </w:p>
    <w:p w:rsidR="00495284" w:rsidRDefault="00B60F9F">
      <w:pPr>
        <w:pStyle w:val="LegalBodyText2"/>
      </w:pPr>
      <w:bookmarkStart w:id="99" w:name="_Ref299100303"/>
      <w:r>
        <w:t xml:space="preserve">Subject to Parliamentary appropriation and to the provisions of this Agreement, </w:t>
      </w:r>
      <w:r w:rsidR="00C32E2D">
        <w:t>DNP</w:t>
      </w:r>
      <w:r>
        <w:t xml:space="preserve"> agrees to pay to the Recipient the Funds in accordance with the Milestone Schedule.</w:t>
      </w:r>
      <w:bookmarkEnd w:id="99"/>
      <w:r>
        <w:t xml:space="preserve"> </w:t>
      </w:r>
    </w:p>
    <w:p w:rsidR="00FD368C" w:rsidRDefault="00B60F9F">
      <w:pPr>
        <w:pStyle w:val="LegalClauseLevel2"/>
        <w:keepNext/>
      </w:pPr>
      <w:r>
        <w:t>Use of the Funds</w:t>
      </w:r>
    </w:p>
    <w:p w:rsidR="00FD368C" w:rsidRDefault="00B60F9F">
      <w:pPr>
        <w:pStyle w:val="LegalBodyText2"/>
      </w:pPr>
      <w:r>
        <w:t>Funds provided under this Agreement:</w:t>
      </w:r>
    </w:p>
    <w:p w:rsidR="00FD368C" w:rsidRDefault="00B60F9F">
      <w:pPr>
        <w:pStyle w:val="LegalClauseLevel3"/>
        <w:numPr>
          <w:ilvl w:val="2"/>
          <w:numId w:val="1"/>
        </w:numPr>
      </w:pPr>
      <w:r>
        <w:lastRenderedPageBreak/>
        <w:t>must only be used for the purposes of carrying out the Project and performing this Agreement;</w:t>
      </w:r>
    </w:p>
    <w:p w:rsidR="00FD368C" w:rsidRDefault="00B60F9F">
      <w:pPr>
        <w:pStyle w:val="LegalClauseLevel3"/>
        <w:numPr>
          <w:ilvl w:val="2"/>
          <w:numId w:val="1"/>
        </w:numPr>
      </w:pPr>
      <w:r>
        <w:t>must not be used to cover the cost of any activities completed prior to the execution of this Agreement;</w:t>
      </w:r>
    </w:p>
    <w:p w:rsidR="00FD368C" w:rsidRDefault="00B60F9F">
      <w:pPr>
        <w:pStyle w:val="LegalClauseLevel3"/>
        <w:numPr>
          <w:ilvl w:val="2"/>
          <w:numId w:val="1"/>
        </w:numPr>
      </w:pPr>
      <w:r>
        <w:t xml:space="preserve">must not, unless agreed by </w:t>
      </w:r>
      <w:r w:rsidR="00C32E2D">
        <w:t>DNP</w:t>
      </w:r>
      <w:r>
        <w:t xml:space="preserve"> in writing, be used to cover the cost of any activities commenced but not yet completed prior to the execution of this Agreement;</w:t>
      </w:r>
    </w:p>
    <w:p w:rsidR="00FD368C" w:rsidRDefault="00B60F9F">
      <w:pPr>
        <w:pStyle w:val="LegalClauseLevel3"/>
        <w:numPr>
          <w:ilvl w:val="2"/>
          <w:numId w:val="1"/>
        </w:numPr>
      </w:pPr>
      <w:r>
        <w:t xml:space="preserve">are not to be applied towards administrative and other general costs of the Recipient unless any such costs are approved in writing by </w:t>
      </w:r>
      <w:r w:rsidR="00C32E2D">
        <w:t>DNP</w:t>
      </w:r>
      <w:r>
        <w:t xml:space="preserve"> or expressly included in the Project Budget; </w:t>
      </w:r>
    </w:p>
    <w:p w:rsidR="00FD368C" w:rsidRDefault="00B60F9F">
      <w:pPr>
        <w:pStyle w:val="LegalClauseLevel3"/>
        <w:numPr>
          <w:ilvl w:val="2"/>
          <w:numId w:val="1"/>
        </w:numPr>
      </w:pPr>
      <w:bookmarkStart w:id="100" w:name="_Toc192056232"/>
      <w:bookmarkStart w:id="101" w:name="_Toc192056465"/>
      <w:bookmarkStart w:id="102" w:name="_Toc192063244"/>
      <w:bookmarkStart w:id="103" w:name="_Toc192063591"/>
      <w:bookmarkStart w:id="104" w:name="_Toc192083134"/>
      <w:bookmarkStart w:id="105" w:name="_Toc192056234"/>
      <w:bookmarkStart w:id="106" w:name="_Toc192056467"/>
      <w:bookmarkStart w:id="107" w:name="_Toc192063246"/>
      <w:bookmarkStart w:id="108" w:name="_Toc192063593"/>
      <w:bookmarkStart w:id="109" w:name="_Toc192083136"/>
      <w:bookmarkStart w:id="110" w:name="_Toc192056236"/>
      <w:bookmarkStart w:id="111" w:name="_Toc192056469"/>
      <w:bookmarkStart w:id="112" w:name="_Toc192063248"/>
      <w:bookmarkStart w:id="113" w:name="_Toc192063595"/>
      <w:bookmarkStart w:id="114" w:name="_Toc192083138"/>
      <w:bookmarkStart w:id="115" w:name="_Toc192056238"/>
      <w:bookmarkStart w:id="116" w:name="_Toc192056471"/>
      <w:bookmarkStart w:id="117" w:name="_Toc192063250"/>
      <w:bookmarkStart w:id="118" w:name="_Toc192063597"/>
      <w:bookmarkStart w:id="119" w:name="_Toc192083140"/>
      <w:bookmarkStart w:id="120" w:name="_Toc192056240"/>
      <w:bookmarkStart w:id="121" w:name="_Toc192056473"/>
      <w:bookmarkStart w:id="122" w:name="_Toc192063252"/>
      <w:bookmarkStart w:id="123" w:name="_Toc192063599"/>
      <w:bookmarkStart w:id="124" w:name="_Toc192083142"/>
      <w:bookmarkStart w:id="125" w:name="_Toc192056242"/>
      <w:bookmarkStart w:id="126" w:name="_Toc192056475"/>
      <w:bookmarkStart w:id="127" w:name="_Toc192063254"/>
      <w:bookmarkStart w:id="128" w:name="_Toc192063601"/>
      <w:bookmarkStart w:id="129" w:name="_Toc192083144"/>
      <w:bookmarkStart w:id="130" w:name="_Toc192056244"/>
      <w:bookmarkStart w:id="131" w:name="_Toc192056477"/>
      <w:bookmarkStart w:id="132" w:name="_Toc192063256"/>
      <w:bookmarkStart w:id="133" w:name="_Toc192063603"/>
      <w:bookmarkStart w:id="134" w:name="_Toc192083146"/>
      <w:bookmarkStart w:id="135" w:name="_Toc192056246"/>
      <w:bookmarkStart w:id="136" w:name="_Toc192056479"/>
      <w:bookmarkStart w:id="137" w:name="_Toc192063258"/>
      <w:bookmarkStart w:id="138" w:name="_Toc192063605"/>
      <w:bookmarkStart w:id="139" w:name="_Toc192083148"/>
      <w:bookmarkStart w:id="140" w:name="_Toc192056248"/>
      <w:bookmarkStart w:id="141" w:name="_Toc192056481"/>
      <w:bookmarkStart w:id="142" w:name="_Toc192063260"/>
      <w:bookmarkStart w:id="143" w:name="_Toc192063607"/>
      <w:bookmarkStart w:id="144" w:name="_Toc19208315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must not, unless the prior written approval of </w:t>
      </w:r>
      <w:r w:rsidR="00C32E2D">
        <w:t>DNP</w:t>
      </w:r>
      <w:r>
        <w:t xml:space="preserve"> has been obtained, be used in a manner which is inconsistent with the Project Budget; </w:t>
      </w:r>
    </w:p>
    <w:p w:rsidR="00FD368C" w:rsidRDefault="00B60F9F">
      <w:pPr>
        <w:pStyle w:val="LegalClauseLevel3"/>
        <w:numPr>
          <w:ilvl w:val="2"/>
          <w:numId w:val="1"/>
        </w:numPr>
      </w:pPr>
      <w:bookmarkStart w:id="145" w:name="_Ref312173741"/>
      <w:bookmarkStart w:id="146" w:name="_Ref312173746"/>
      <w:bookmarkStart w:id="147" w:name="_Ref310432296"/>
      <w:proofErr w:type="gramStart"/>
      <w:r>
        <w:t>subject</w:t>
      </w:r>
      <w:proofErr w:type="gramEnd"/>
      <w:r>
        <w:t xml:space="preserve"> to clause </w:t>
      </w:r>
      <w:r w:rsidR="00CD5865">
        <w:fldChar w:fldCharType="begin"/>
      </w:r>
      <w:r>
        <w:instrText xml:space="preserve"> REF _Ref316485077 \w \h </w:instrText>
      </w:r>
      <w:r w:rsidR="00CD5865">
        <w:fldChar w:fldCharType="separate"/>
      </w:r>
      <w:r w:rsidR="00B25E89">
        <w:t>5.2(g)</w:t>
      </w:r>
      <w:r w:rsidR="00CD5865">
        <w:fldChar w:fldCharType="end"/>
      </w:r>
      <w:r w:rsidR="00522554">
        <w:t>,</w:t>
      </w:r>
      <w:r>
        <w:t xml:space="preserve"> must not be used as any form of security for the purpose of obtaining or complying with any form of loan, credit, payment or other interest, or for the preparation of, or in the course of any litigation. This clause</w:t>
      </w:r>
      <w:bookmarkEnd w:id="145"/>
      <w:bookmarkEnd w:id="146"/>
      <w:r>
        <w:t xml:space="preserve"> </w:t>
      </w:r>
      <w:r w:rsidR="00CD5865">
        <w:fldChar w:fldCharType="begin"/>
      </w:r>
      <w:r>
        <w:instrText xml:space="preserve"> REF _Ref312173746 \w \h </w:instrText>
      </w:r>
      <w:r w:rsidR="00CD5865">
        <w:fldChar w:fldCharType="separate"/>
      </w:r>
      <w:r w:rsidR="00B25E89">
        <w:t>5.2(f)</w:t>
      </w:r>
      <w:r w:rsidR="00CD5865">
        <w:fldChar w:fldCharType="end"/>
      </w:r>
      <w:r>
        <w:t xml:space="preserve"> does not prevent the Recipient:</w:t>
      </w:r>
    </w:p>
    <w:p w:rsidR="00FD368C" w:rsidRDefault="00B60F9F">
      <w:pPr>
        <w:pStyle w:val="LegalClauseLevel4"/>
        <w:numPr>
          <w:ilvl w:val="3"/>
          <w:numId w:val="1"/>
        </w:numPr>
      </w:pPr>
      <w:r>
        <w:t>providing a copy of this Agreement to a prospective financier; or</w:t>
      </w:r>
    </w:p>
    <w:p w:rsidR="00FD368C" w:rsidRDefault="00B60F9F">
      <w:pPr>
        <w:pStyle w:val="LegalClauseLevel4"/>
      </w:pPr>
      <w:r>
        <w:t xml:space="preserve">indicating to prospective financiers that </w:t>
      </w:r>
      <w:r w:rsidR="00C32E2D">
        <w:t>DNP</w:t>
      </w:r>
      <w:r>
        <w:t xml:space="preserve"> has agreed to provide the </w:t>
      </w:r>
      <w:r w:rsidR="00A35C8E">
        <w:t xml:space="preserve">Funds </w:t>
      </w:r>
      <w:r>
        <w:t>for the purposes of the Project; and</w:t>
      </w:r>
    </w:p>
    <w:p w:rsidR="008E66E0" w:rsidRDefault="00B60F9F">
      <w:pPr>
        <w:pStyle w:val="LegalClauseLevel3"/>
      </w:pPr>
      <w:bookmarkStart w:id="148" w:name="_Ref316485077"/>
      <w:proofErr w:type="gramStart"/>
      <w:r>
        <w:t>may</w:t>
      </w:r>
      <w:proofErr w:type="gramEnd"/>
      <w:r>
        <w:t xml:space="preserve"> form part of an existing security held over the Recipient's assets provided a priority agreement is entered into between </w:t>
      </w:r>
      <w:r w:rsidR="00C32E2D">
        <w:t>DNP</w:t>
      </w:r>
      <w:r>
        <w:t xml:space="preserve">, the Recipient and the Recipient's financier or holder of the existing security. The priority agreement must be on terms acceptable to </w:t>
      </w:r>
      <w:r w:rsidR="00C32E2D">
        <w:t>DNP</w:t>
      </w:r>
      <w:r>
        <w:t xml:space="preserve"> and must not allow the financier or holder of the existing security priority to the Funds</w:t>
      </w:r>
      <w:bookmarkEnd w:id="148"/>
      <w:r>
        <w:t>.</w:t>
      </w:r>
    </w:p>
    <w:bookmarkEnd w:id="147"/>
    <w:p w:rsidR="00FD368C" w:rsidRDefault="00A35C8E">
      <w:pPr>
        <w:pStyle w:val="LegalClauseLevel2"/>
        <w:keepNext/>
      </w:pPr>
      <w:r>
        <w:t xml:space="preserve">Amount of Funds </w:t>
      </w:r>
      <w:r w:rsidR="00B60F9F">
        <w:t>capped</w:t>
      </w:r>
    </w:p>
    <w:p w:rsidR="00FD368C" w:rsidRDefault="00B60F9F">
      <w:pPr>
        <w:pStyle w:val="LegalBodyText2"/>
      </w:pPr>
      <w:r>
        <w:t xml:space="preserve">The </w:t>
      </w:r>
      <w:r w:rsidR="00A35C8E">
        <w:t xml:space="preserve">amount of Funds </w:t>
      </w:r>
      <w:r>
        <w:t xml:space="preserve">to be contributed by </w:t>
      </w:r>
      <w:r w:rsidR="00C32E2D">
        <w:t>DNP</w:t>
      </w:r>
      <w:r w:rsidR="00A35C8E">
        <w:t xml:space="preserve"> </w:t>
      </w:r>
      <w:r>
        <w:t xml:space="preserve">in relation to the Project will not exceed the maximum amount of Funds specified in Item </w:t>
      </w:r>
      <w:r w:rsidR="00CD5865">
        <w:fldChar w:fldCharType="begin"/>
      </w:r>
      <w:r>
        <w:instrText xml:space="preserve"> REF _Ref312328943 \r \h </w:instrText>
      </w:r>
      <w:r w:rsidR="00CD5865">
        <w:fldChar w:fldCharType="separate"/>
      </w:r>
      <w:r w:rsidR="00B25E89">
        <w:t>3.1</w:t>
      </w:r>
      <w:r w:rsidR="00CD5865">
        <w:fldChar w:fldCharType="end"/>
      </w:r>
      <w:r>
        <w:t xml:space="preserve"> of </w:t>
      </w:r>
      <w:r w:rsidR="005B7D2F">
        <w:t xml:space="preserve">the </w:t>
      </w:r>
      <w:r w:rsidR="00CD5865">
        <w:fldChar w:fldCharType="begin"/>
      </w:r>
      <w:r w:rsidR="005B7D2F">
        <w:instrText xml:space="preserve"> REF Project_Particulars \h </w:instrText>
      </w:r>
      <w:r w:rsidR="00CD5865">
        <w:fldChar w:fldCharType="separate"/>
      </w:r>
      <w:r w:rsidR="005B7D2F">
        <w:t>Project Particulars</w:t>
      </w:r>
      <w:r w:rsidR="00CD5865">
        <w:fldChar w:fldCharType="end"/>
      </w:r>
      <w:r>
        <w:t xml:space="preserve">. </w:t>
      </w:r>
    </w:p>
    <w:p w:rsidR="008E66E0" w:rsidRDefault="00B60F9F">
      <w:pPr>
        <w:pStyle w:val="LegalClauseLevel2"/>
        <w:keepNext/>
      </w:pPr>
      <w:r>
        <w:t xml:space="preserve">No liability for </w:t>
      </w:r>
      <w:r w:rsidR="00C32E2D">
        <w:t>DNP</w:t>
      </w:r>
    </w:p>
    <w:p w:rsidR="00495284" w:rsidRDefault="00C32E2D">
      <w:pPr>
        <w:pStyle w:val="LegalBodyText2"/>
      </w:pPr>
      <w:r>
        <w:t>DNP</w:t>
      </w:r>
      <w:r w:rsidR="00B60F9F">
        <w:t xml:space="preserve"> accepts no liability for</w:t>
      </w:r>
      <w:r w:rsidR="004A55FB">
        <w:t xml:space="preserve"> </w:t>
      </w:r>
      <w:r w:rsidR="00B60F9F">
        <w:t>any debts incurred by the Recipient</w:t>
      </w:r>
      <w:r w:rsidR="00501208">
        <w:t>,</w:t>
      </w:r>
      <w:r w:rsidR="004A55FB">
        <w:t xml:space="preserve"> </w:t>
      </w:r>
      <w:r w:rsidR="00B60F9F">
        <w:t xml:space="preserve">any monies owing by the Recipient to its </w:t>
      </w:r>
      <w:r w:rsidR="00EB4488">
        <w:t>Personnel</w:t>
      </w:r>
      <w:r w:rsidR="00501208">
        <w:t>,</w:t>
      </w:r>
      <w:r w:rsidR="004A55FB">
        <w:t xml:space="preserve"> </w:t>
      </w:r>
      <w:r w:rsidR="00B60F9F">
        <w:t>any Project Budget or cost overruns or</w:t>
      </w:r>
      <w:r w:rsidR="004A55FB">
        <w:t xml:space="preserve"> </w:t>
      </w:r>
      <w:r w:rsidR="00B60F9F">
        <w:t>there being insufficient monies to complete the Project.</w:t>
      </w:r>
    </w:p>
    <w:p w:rsidR="00FD368C" w:rsidRDefault="00B60F9F">
      <w:pPr>
        <w:pStyle w:val="LegalClauseLevel2"/>
        <w:keepNext/>
      </w:pPr>
      <w:bookmarkStart w:id="149" w:name="_Ref310496998"/>
      <w:r>
        <w:t>Management of Funds</w:t>
      </w:r>
      <w:bookmarkEnd w:id="149"/>
    </w:p>
    <w:p w:rsidR="00FD368C" w:rsidRDefault="00B60F9F">
      <w:pPr>
        <w:pStyle w:val="LegalBodyText2"/>
      </w:pPr>
      <w:r>
        <w:t xml:space="preserve">The Recipient must: </w:t>
      </w:r>
    </w:p>
    <w:p w:rsidR="00FD368C" w:rsidRDefault="00B60F9F">
      <w:pPr>
        <w:pStyle w:val="LegalClauseLevel3"/>
      </w:pPr>
      <w:bookmarkStart w:id="150" w:name="_Ref107038273"/>
      <w:r>
        <w:t xml:space="preserve">ensure that the Funds are held in an account in the Recipient’s name and which the Recipient solely controls, with a deposit-taking institution authorised under the </w:t>
      </w:r>
      <w:r>
        <w:rPr>
          <w:i/>
        </w:rPr>
        <w:t>Banking Act 1959</w:t>
      </w:r>
      <w:r>
        <w:t xml:space="preserve"> (</w:t>
      </w:r>
      <w:proofErr w:type="spellStart"/>
      <w:r>
        <w:t>Cth</w:t>
      </w:r>
      <w:proofErr w:type="spellEnd"/>
      <w:r>
        <w:t>) to carry on banking business in Australia;</w:t>
      </w:r>
      <w:bookmarkEnd w:id="150"/>
    </w:p>
    <w:p w:rsidR="00FD368C" w:rsidRDefault="00B60F9F">
      <w:pPr>
        <w:pStyle w:val="LegalClauseLevel3"/>
      </w:pPr>
      <w:bookmarkStart w:id="151" w:name="_Ref106160443"/>
      <w:r>
        <w:t xml:space="preserve">if </w:t>
      </w:r>
      <w:r w:rsidR="00951F48">
        <w:t xml:space="preserve">specified in Item </w:t>
      </w:r>
      <w:r w:rsidR="00CD5865">
        <w:fldChar w:fldCharType="begin"/>
      </w:r>
      <w:r w:rsidR="00BB36CC">
        <w:instrText xml:space="preserve"> REF _Ref310506419 \n \h </w:instrText>
      </w:r>
      <w:r w:rsidR="00CD5865">
        <w:fldChar w:fldCharType="separate"/>
      </w:r>
      <w:r w:rsidR="00B25E89">
        <w:t>3.3</w:t>
      </w:r>
      <w:r w:rsidR="00CD5865">
        <w:fldChar w:fldCharType="end"/>
      </w:r>
      <w:r w:rsidR="00EC3766">
        <w:t xml:space="preserve"> of </w:t>
      </w:r>
      <w:r w:rsidR="005B7D2F">
        <w:t xml:space="preserve">the </w:t>
      </w:r>
      <w:r w:rsidR="00CD5865">
        <w:fldChar w:fldCharType="begin"/>
      </w:r>
      <w:r w:rsidR="005B7D2F">
        <w:instrText xml:space="preserve"> REF Project_Particulars \h </w:instrText>
      </w:r>
      <w:r w:rsidR="00CD5865">
        <w:fldChar w:fldCharType="separate"/>
      </w:r>
      <w:r w:rsidR="005B7D2F">
        <w:t>Project Particulars</w:t>
      </w:r>
      <w:r w:rsidR="00CD5865">
        <w:fldChar w:fldCharType="end"/>
      </w:r>
      <w:r>
        <w:t xml:space="preserve">, ensure that the account referred to in clause </w:t>
      </w:r>
      <w:r w:rsidR="00CD5865">
        <w:fldChar w:fldCharType="begin"/>
      </w:r>
      <w:r>
        <w:instrText xml:space="preserve"> REF _Ref107038273 \w \h </w:instrText>
      </w:r>
      <w:r w:rsidR="00CD5865">
        <w:fldChar w:fldCharType="separate"/>
      </w:r>
      <w:r w:rsidR="00B25E89">
        <w:t>5.5(a)</w:t>
      </w:r>
      <w:r w:rsidR="00CD5865">
        <w:fldChar w:fldCharType="end"/>
      </w:r>
      <w:r>
        <w:t xml:space="preserve"> is:</w:t>
      </w:r>
      <w:bookmarkEnd w:id="151"/>
    </w:p>
    <w:p w:rsidR="00FD368C" w:rsidRDefault="00B60F9F">
      <w:pPr>
        <w:pStyle w:val="LegalClauseLevel4"/>
      </w:pPr>
      <w:r>
        <w:t>established solely for the purposes of this Agreement; and</w:t>
      </w:r>
    </w:p>
    <w:p w:rsidR="00FD368C" w:rsidRDefault="00B60F9F">
      <w:pPr>
        <w:pStyle w:val="LegalClauseLevel4"/>
      </w:pPr>
      <w:r>
        <w:t>separate from the Recipient’s other operational accounts; and</w:t>
      </w:r>
    </w:p>
    <w:p w:rsidR="00FD368C" w:rsidRDefault="00B60F9F">
      <w:pPr>
        <w:pStyle w:val="LegalClauseLevel3"/>
      </w:pPr>
      <w:proofErr w:type="gramStart"/>
      <w:r>
        <w:t>identify</w:t>
      </w:r>
      <w:proofErr w:type="gramEnd"/>
      <w:r>
        <w:t xml:space="preserve"> the receipt and expenditure of the </w:t>
      </w:r>
      <w:r w:rsidR="00A35C8E">
        <w:t xml:space="preserve">Funds </w:t>
      </w:r>
      <w:r>
        <w:t>separately within the Recipient’s accounts and records so that the Funds are identifiable at all times.</w:t>
      </w:r>
    </w:p>
    <w:p w:rsidR="00FD368C" w:rsidRDefault="00B60F9F" w:rsidP="00951F48">
      <w:pPr>
        <w:pStyle w:val="LegalClauseLevel2"/>
        <w:keepNext/>
      </w:pPr>
      <w:r>
        <w:lastRenderedPageBreak/>
        <w:t>Repayment of Funds</w:t>
      </w:r>
    </w:p>
    <w:p w:rsidR="00FD368C" w:rsidRDefault="00B60F9F">
      <w:pPr>
        <w:pStyle w:val="LegalBodyText2"/>
        <w:rPr>
          <w:snapToGrid w:val="0"/>
        </w:rPr>
      </w:pPr>
      <w:r>
        <w:rPr>
          <w:snapToGrid w:val="0"/>
        </w:rPr>
        <w:t>If:</w:t>
      </w:r>
    </w:p>
    <w:p w:rsidR="00FD368C" w:rsidRDefault="00B60F9F">
      <w:pPr>
        <w:pStyle w:val="LegalClauseLevel3"/>
        <w:numPr>
          <w:ilvl w:val="2"/>
          <w:numId w:val="1"/>
        </w:numPr>
        <w:rPr>
          <w:sz w:val="24"/>
          <w:szCs w:val="24"/>
        </w:rPr>
      </w:pPr>
      <w:r>
        <w:rPr>
          <w:snapToGrid w:val="0"/>
        </w:rPr>
        <w:t xml:space="preserve">on expiry or on any earlier termination of this Agreement, any or all of the Funds: </w:t>
      </w:r>
    </w:p>
    <w:p w:rsidR="00FD368C" w:rsidRDefault="00B60F9F">
      <w:pPr>
        <w:pStyle w:val="LegalClauseLevel4"/>
        <w:numPr>
          <w:ilvl w:val="3"/>
          <w:numId w:val="1"/>
        </w:numPr>
      </w:pPr>
      <w:r>
        <w:t>have not been spent or committed in accordance with this Agreement; or</w:t>
      </w:r>
    </w:p>
    <w:p w:rsidR="00FD368C" w:rsidRDefault="00B60F9F">
      <w:pPr>
        <w:pStyle w:val="LegalClauseLevel4"/>
        <w:numPr>
          <w:ilvl w:val="3"/>
          <w:numId w:val="1"/>
        </w:numPr>
        <w:rPr>
          <w:snapToGrid w:val="0"/>
        </w:rPr>
      </w:pPr>
      <w:r>
        <w:t xml:space="preserve">cannot, by reconciliation between the accounts and records maintained by the Recipient and the Project Budget, be shown, to the reasonable satisfaction of </w:t>
      </w:r>
      <w:r w:rsidR="00C32E2D">
        <w:t>DNP</w:t>
      </w:r>
      <w:r>
        <w:t>, to have been spent or committed in accordance with this Agreement; or</w:t>
      </w:r>
    </w:p>
    <w:p w:rsidR="00FD368C" w:rsidRDefault="00B60F9F">
      <w:pPr>
        <w:pStyle w:val="LegalClauseLevel3"/>
        <w:numPr>
          <w:ilvl w:val="2"/>
          <w:numId w:val="1"/>
        </w:numPr>
        <w:rPr>
          <w:snapToGrid w:val="0"/>
        </w:rPr>
      </w:pPr>
      <w:r>
        <w:rPr>
          <w:snapToGrid w:val="0"/>
        </w:rPr>
        <w:t xml:space="preserve">at any time </w:t>
      </w:r>
      <w:r w:rsidR="00C32E2D">
        <w:rPr>
          <w:snapToGrid w:val="0"/>
        </w:rPr>
        <w:t>DNP</w:t>
      </w:r>
      <w:r>
        <w:rPr>
          <w:snapToGrid w:val="0"/>
        </w:rPr>
        <w:t xml:space="preserve"> forms the reasonable opinion that any Funds have been used, spent or committed by the Recipient other than in accordance with this Agreement,</w:t>
      </w:r>
    </w:p>
    <w:p w:rsidR="00FD368C" w:rsidRDefault="00C32E2D">
      <w:pPr>
        <w:pStyle w:val="LegalBodyText2"/>
      </w:pPr>
      <w:r>
        <w:t>DNP</w:t>
      </w:r>
      <w:r w:rsidR="00B60F9F">
        <w:t xml:space="preserve"> may by written notice to the Recipient: </w:t>
      </w:r>
    </w:p>
    <w:p w:rsidR="00FD368C" w:rsidRDefault="00B60F9F">
      <w:pPr>
        <w:pStyle w:val="LegalClauseLevel3"/>
        <w:numPr>
          <w:ilvl w:val="2"/>
          <w:numId w:val="1"/>
        </w:numPr>
        <w:rPr>
          <w:snapToGrid w:val="0"/>
        </w:rPr>
      </w:pPr>
      <w:bookmarkStart w:id="152" w:name="_Ref195326222"/>
      <w:r>
        <w:rPr>
          <w:snapToGrid w:val="0"/>
        </w:rPr>
        <w:t xml:space="preserve">require the Recipient to repay that part of the Funds, and the Recipient must repay to </w:t>
      </w:r>
      <w:r w:rsidR="00C32E2D">
        <w:rPr>
          <w:snapToGrid w:val="0"/>
        </w:rPr>
        <w:t>DNP</w:t>
      </w:r>
      <w:r>
        <w:rPr>
          <w:snapToGrid w:val="0"/>
        </w:rPr>
        <w:t xml:space="preserve"> the amount set out in the notice, within </w:t>
      </w:r>
      <w:r w:rsidR="000872C6">
        <w:rPr>
          <w:snapToGrid w:val="0"/>
        </w:rPr>
        <w:t>2</w:t>
      </w:r>
      <w:r>
        <w:rPr>
          <w:snapToGrid w:val="0"/>
        </w:rPr>
        <w:t>0 Business Days of receipt of the notice;</w:t>
      </w:r>
      <w:bookmarkEnd w:id="152"/>
    </w:p>
    <w:p w:rsidR="00FD368C" w:rsidRDefault="00B60F9F">
      <w:pPr>
        <w:pStyle w:val="LegalClauseLevel3"/>
        <w:numPr>
          <w:ilvl w:val="2"/>
          <w:numId w:val="1"/>
        </w:numPr>
        <w:rPr>
          <w:snapToGrid w:val="0"/>
        </w:rPr>
      </w:pPr>
      <w:r>
        <w:rPr>
          <w:snapToGrid w:val="0"/>
        </w:rPr>
        <w:t xml:space="preserve">deduct an equivalent amount from the Funds payable to the Recipient pursuant to this Agreement or from any other amounts payable to the Recipient under any other agreement with </w:t>
      </w:r>
      <w:r w:rsidR="00C32E2D">
        <w:rPr>
          <w:snapToGrid w:val="0"/>
        </w:rPr>
        <w:t>DNP</w:t>
      </w:r>
      <w:r>
        <w:rPr>
          <w:snapToGrid w:val="0"/>
        </w:rPr>
        <w:t>; or</w:t>
      </w:r>
    </w:p>
    <w:p w:rsidR="00FD368C" w:rsidRDefault="00B60F9F">
      <w:pPr>
        <w:pStyle w:val="LegalClauseLevel3"/>
      </w:pPr>
      <w:bookmarkStart w:id="153" w:name="_Ref195060558"/>
      <w:proofErr w:type="gramStart"/>
      <w:r>
        <w:rPr>
          <w:snapToGrid w:val="0"/>
        </w:rPr>
        <w:t>require</w:t>
      </w:r>
      <w:proofErr w:type="gramEnd"/>
      <w:r>
        <w:rPr>
          <w:snapToGrid w:val="0"/>
        </w:rPr>
        <w:t xml:space="preserve"> the Recipient to use all or part of those Funds as </w:t>
      </w:r>
      <w:r w:rsidR="00C32E2D">
        <w:rPr>
          <w:snapToGrid w:val="0"/>
        </w:rPr>
        <w:t>DNP</w:t>
      </w:r>
      <w:r>
        <w:rPr>
          <w:snapToGrid w:val="0"/>
        </w:rPr>
        <w:t xml:space="preserve"> in its sole and unfettered discretion sees fit</w:t>
      </w:r>
      <w:r>
        <w:t>.</w:t>
      </w:r>
      <w:bookmarkEnd w:id="153"/>
    </w:p>
    <w:p w:rsidR="00FD368C" w:rsidRDefault="00B60F9F">
      <w:pPr>
        <w:pStyle w:val="LegalClauseLevel2"/>
        <w:keepNext/>
      </w:pPr>
      <w:r>
        <w:t>Failure to repay Funds</w:t>
      </w:r>
    </w:p>
    <w:p w:rsidR="00FD368C" w:rsidRDefault="00B60F9F" w:rsidP="00FD368C">
      <w:pPr>
        <w:pStyle w:val="LegalBodyText2"/>
      </w:pPr>
      <w:bookmarkStart w:id="154" w:name="_Ref192049265"/>
      <w:r>
        <w:t xml:space="preserve">At </w:t>
      </w:r>
      <w:r w:rsidR="00C32E2D">
        <w:t>DNP</w:t>
      </w:r>
      <w:r>
        <w:t xml:space="preserve">’s absolute </w:t>
      </w:r>
      <w:proofErr w:type="gramStart"/>
      <w:r>
        <w:t>discretion,</w:t>
      </w:r>
      <w:proofErr w:type="gramEnd"/>
      <w:r>
        <w:t xml:space="preserve"> and without prejudice to any other rights available to </w:t>
      </w:r>
      <w:r w:rsidR="00C32E2D">
        <w:t>DNP</w:t>
      </w:r>
      <w:r>
        <w:t xml:space="preserve"> under this Agreement or at </w:t>
      </w:r>
      <w:r w:rsidR="00A35C8E">
        <w:t>L</w:t>
      </w:r>
      <w:r>
        <w:t xml:space="preserve">aw or in equity, if the Recipient fails to repay the Funds in accordance with a notice issued under clause </w:t>
      </w:r>
      <w:r w:rsidR="00CD5865">
        <w:fldChar w:fldCharType="begin"/>
      </w:r>
      <w:r>
        <w:instrText xml:space="preserve"> REF _Ref195326222 \w \h </w:instrText>
      </w:r>
      <w:r w:rsidR="00CD5865">
        <w:fldChar w:fldCharType="separate"/>
      </w:r>
      <w:r w:rsidR="00B25E89">
        <w:t>5.6(c)</w:t>
      </w:r>
      <w:r w:rsidR="00CD5865">
        <w:fldChar w:fldCharType="end"/>
      </w:r>
      <w:r>
        <w:t>:</w:t>
      </w:r>
      <w:bookmarkEnd w:id="154"/>
    </w:p>
    <w:p w:rsidR="008E66E0" w:rsidRDefault="00C32E2D">
      <w:pPr>
        <w:pStyle w:val="LegalClauseLevel3"/>
      </w:pPr>
      <w:bookmarkStart w:id="155" w:name="_Ref316569410"/>
      <w:r>
        <w:t>DNP</w:t>
      </w:r>
      <w:r w:rsidR="00B60F9F">
        <w:t xml:space="preserve"> may require the Recipient to pay </w:t>
      </w:r>
      <w:r>
        <w:t>DNP</w:t>
      </w:r>
      <w:r w:rsidR="00B60F9F">
        <w:t xml:space="preserve"> Interest on the amount set out in the notice from the date it was due, for the period it remains unpaid; and</w:t>
      </w:r>
      <w:bookmarkEnd w:id="155"/>
    </w:p>
    <w:p w:rsidR="008E66E0" w:rsidRDefault="00B60F9F">
      <w:pPr>
        <w:pStyle w:val="LegalClauseLevel3"/>
      </w:pPr>
      <w:proofErr w:type="gramStart"/>
      <w:r>
        <w:t>the</w:t>
      </w:r>
      <w:proofErr w:type="gramEnd"/>
      <w:r>
        <w:t xml:space="preserve"> amount set out in the notice, and Interest owed under clause </w:t>
      </w:r>
      <w:r w:rsidR="00CD5865">
        <w:fldChar w:fldCharType="begin"/>
      </w:r>
      <w:r w:rsidR="00A35C8E">
        <w:instrText xml:space="preserve"> REF _Ref316569410 \w \h </w:instrText>
      </w:r>
      <w:r w:rsidR="00CD5865">
        <w:fldChar w:fldCharType="separate"/>
      </w:r>
      <w:r w:rsidR="00B25E89">
        <w:t>5.7(a)</w:t>
      </w:r>
      <w:r w:rsidR="00CD5865">
        <w:fldChar w:fldCharType="end"/>
      </w:r>
      <w:r>
        <w:t xml:space="preserve">, will then be recoverable by </w:t>
      </w:r>
      <w:r w:rsidR="00C32E2D">
        <w:t>DNP</w:t>
      </w:r>
      <w:r>
        <w:t xml:space="preserve"> as a debt due from the Recipient.</w:t>
      </w:r>
    </w:p>
    <w:p w:rsidR="001C1CD3" w:rsidRDefault="001C1CD3" w:rsidP="001C1CD3">
      <w:pPr>
        <w:pStyle w:val="LegalClauseLevel2"/>
      </w:pPr>
      <w:r>
        <w:t>Project Generated Income</w:t>
      </w:r>
    </w:p>
    <w:p w:rsidR="0090658E" w:rsidRDefault="001C1CD3" w:rsidP="0090658E">
      <w:pPr>
        <w:pStyle w:val="LegalClauseLevel3"/>
        <w:numPr>
          <w:ilvl w:val="0"/>
          <w:numId w:val="0"/>
        </w:numPr>
        <w:ind w:left="851"/>
      </w:pPr>
      <w:r>
        <w:t xml:space="preserve">The Recipient must treat Project Generated Income in accordance with </w:t>
      </w:r>
      <w:r w:rsidR="00C32E2D">
        <w:t>DNP</w:t>
      </w:r>
      <w:r>
        <w:t>’s written direction and, in the case of interest earned on the Funds</w:t>
      </w:r>
      <w:r w:rsidR="0082188F">
        <w:t xml:space="preserve"> acknowledges that</w:t>
      </w:r>
      <w:r>
        <w:t xml:space="preserve">, </w:t>
      </w:r>
      <w:r w:rsidR="00C32E2D">
        <w:t>DNP</w:t>
      </w:r>
      <w:r>
        <w:t xml:space="preserve"> may require:</w:t>
      </w:r>
    </w:p>
    <w:p w:rsidR="0090658E" w:rsidRDefault="001C1CD3" w:rsidP="0090658E">
      <w:pPr>
        <w:pStyle w:val="LegalClauseLevel3"/>
      </w:pPr>
      <w:r>
        <w:t>return of the inter</w:t>
      </w:r>
      <w:r w:rsidR="0082188F">
        <w:t xml:space="preserve">est amount to </w:t>
      </w:r>
      <w:r w:rsidR="00C32E2D">
        <w:t>DNP</w:t>
      </w:r>
      <w:r w:rsidR="0082188F">
        <w:t xml:space="preserve">; </w:t>
      </w:r>
    </w:p>
    <w:p w:rsidR="0090658E" w:rsidRDefault="0082188F" w:rsidP="0090658E">
      <w:pPr>
        <w:pStyle w:val="LegalClauseLevel3"/>
      </w:pPr>
      <w:r>
        <w:t>that</w:t>
      </w:r>
      <w:r w:rsidR="001C1CD3">
        <w:t xml:space="preserve"> the interest amount</w:t>
      </w:r>
      <w:r>
        <w:t xml:space="preserve"> is applied</w:t>
      </w:r>
      <w:r w:rsidR="001C1CD3">
        <w:t xml:space="preserve"> to Project expenses or costs where such application is consistent with the Project Budget</w:t>
      </w:r>
      <w:r>
        <w:t>; or</w:t>
      </w:r>
    </w:p>
    <w:p w:rsidR="0090658E" w:rsidRDefault="0082188F" w:rsidP="0090658E">
      <w:pPr>
        <w:pStyle w:val="LegalClauseLevel3"/>
      </w:pPr>
      <w:proofErr w:type="gramStart"/>
      <w:r>
        <w:t>offset</w:t>
      </w:r>
      <w:proofErr w:type="gramEnd"/>
      <w:r>
        <w:t xml:space="preserve"> of payment of Funds against the interest amount.</w:t>
      </w:r>
    </w:p>
    <w:p w:rsidR="00FD368C" w:rsidRDefault="00B60F9F">
      <w:pPr>
        <w:pStyle w:val="LegalClauseLevel1"/>
        <w:keepNext/>
      </w:pPr>
      <w:bookmarkStart w:id="156" w:name="_Toc310494798"/>
      <w:bookmarkStart w:id="157" w:name="_Ref310497878"/>
      <w:bookmarkStart w:id="158" w:name="_Ref310497879"/>
      <w:bookmarkStart w:id="159" w:name="_Ref313982107"/>
      <w:bookmarkStart w:id="160" w:name="_Toc331412649"/>
      <w:r>
        <w:t>Taxes, duties and government charges</w:t>
      </w:r>
      <w:bookmarkEnd w:id="156"/>
      <w:bookmarkEnd w:id="157"/>
      <w:bookmarkEnd w:id="158"/>
      <w:bookmarkEnd w:id="159"/>
      <w:bookmarkEnd w:id="160"/>
    </w:p>
    <w:p w:rsidR="00FD368C" w:rsidRDefault="00B60F9F">
      <w:pPr>
        <w:pStyle w:val="LegalClauseLevel2"/>
        <w:keepNext/>
      </w:pPr>
      <w:r>
        <w:t>Definitions</w:t>
      </w:r>
    </w:p>
    <w:p w:rsidR="00FD368C" w:rsidRDefault="00B60F9F">
      <w:pPr>
        <w:pStyle w:val="LegalBodyText2"/>
      </w:pPr>
      <w:r>
        <w:t xml:space="preserve">In this clause </w:t>
      </w:r>
      <w:r w:rsidR="00CD5865">
        <w:fldChar w:fldCharType="begin"/>
      </w:r>
      <w:r>
        <w:instrText xml:space="preserve"> REF _Ref310497878 \n \h </w:instrText>
      </w:r>
      <w:r w:rsidR="00CD5865">
        <w:fldChar w:fldCharType="separate"/>
      </w:r>
      <w:r w:rsidR="00B25E89">
        <w:t>6</w:t>
      </w:r>
      <w:r w:rsidR="00CD5865">
        <w:fldChar w:fldCharType="end"/>
      </w:r>
      <w:r>
        <w:t xml:space="preserve">, </w:t>
      </w:r>
      <w:r>
        <w:rPr>
          <w:b/>
        </w:rPr>
        <w:t>consideration</w:t>
      </w:r>
      <w:r>
        <w:t>,</w:t>
      </w:r>
      <w:r>
        <w:rPr>
          <w:b/>
        </w:rPr>
        <w:t xml:space="preserve"> GST</w:t>
      </w:r>
      <w:r>
        <w:t xml:space="preserve">, </w:t>
      </w:r>
      <w:r>
        <w:rPr>
          <w:b/>
        </w:rPr>
        <w:t>input tax credits</w:t>
      </w:r>
      <w:r>
        <w:t xml:space="preserve">, </w:t>
      </w:r>
      <w:r>
        <w:rPr>
          <w:b/>
        </w:rPr>
        <w:t>tax invoice</w:t>
      </w:r>
      <w:r>
        <w:t xml:space="preserve"> and </w:t>
      </w:r>
      <w:r>
        <w:rPr>
          <w:b/>
        </w:rPr>
        <w:t>taxable supply</w:t>
      </w:r>
      <w:r>
        <w:t xml:space="preserve"> have the meaning given to those terms in the GST Act.</w:t>
      </w:r>
    </w:p>
    <w:p w:rsidR="00FD368C" w:rsidRDefault="00B60F9F">
      <w:pPr>
        <w:pStyle w:val="LegalClauseLevel2"/>
        <w:keepNext/>
      </w:pPr>
      <w:bookmarkStart w:id="161" w:name="_Ref310433531"/>
      <w:r>
        <w:lastRenderedPageBreak/>
        <w:t>Liability for taxes, duties and government charges</w:t>
      </w:r>
      <w:bookmarkEnd w:id="161"/>
    </w:p>
    <w:p w:rsidR="00FD368C" w:rsidRDefault="00B60F9F">
      <w:pPr>
        <w:pStyle w:val="LegalBodyText2"/>
        <w:rPr>
          <w:szCs w:val="24"/>
          <w:lang w:eastAsia="en-US" w:bidi="ar-SA"/>
        </w:rPr>
      </w:pPr>
      <w:r>
        <w:t xml:space="preserve">Subject to this clause </w:t>
      </w:r>
      <w:r w:rsidR="00CD5865">
        <w:fldChar w:fldCharType="begin"/>
      </w:r>
      <w:r>
        <w:instrText xml:space="preserve"> REF _Ref310497878 \n \h </w:instrText>
      </w:r>
      <w:r w:rsidR="00CD5865">
        <w:fldChar w:fldCharType="separate"/>
      </w:r>
      <w:r w:rsidR="00B25E89">
        <w:t>6</w:t>
      </w:r>
      <w:r w:rsidR="00CD5865">
        <w:fldChar w:fldCharType="end"/>
      </w:r>
      <w:r>
        <w:t>, all taxes, duties and government charges imposed or levied in Australia or overseas in connection with this Agreement must be borne by the Recipient.</w:t>
      </w:r>
      <w:r>
        <w:rPr>
          <w:szCs w:val="24"/>
          <w:lang w:eastAsia="en-US" w:bidi="ar-SA"/>
        </w:rPr>
        <w:t xml:space="preserve"> </w:t>
      </w:r>
    </w:p>
    <w:p w:rsidR="00FD368C" w:rsidRDefault="00B60F9F">
      <w:pPr>
        <w:pStyle w:val="LegalClauseLevel2"/>
      </w:pPr>
      <w:r>
        <w:t>GST</w:t>
      </w:r>
    </w:p>
    <w:p w:rsidR="00563AB9" w:rsidRPr="005B7D2F" w:rsidRDefault="0090658E" w:rsidP="00563AB9">
      <w:pPr>
        <w:pStyle w:val="LegalClauseLevel3"/>
      </w:pPr>
      <w:bookmarkStart w:id="162" w:name="_Ref330911523"/>
      <w:r w:rsidRPr="0090658E">
        <w:t xml:space="preserve">If specified in Item </w:t>
      </w:r>
      <w:fldSimple w:instr=" REF _Ref333502667 \w \h  \* MERGEFORMAT ">
        <w:r w:rsidRPr="0090658E">
          <w:t>6</w:t>
        </w:r>
      </w:fldSimple>
      <w:r w:rsidRPr="0090658E">
        <w:t xml:space="preserve"> of the </w:t>
      </w:r>
      <w:fldSimple w:instr=" REF Agreement_details \h  \* MERGEFORMAT ">
        <w:r w:rsidR="00F175AB">
          <w:t>Agreement Details</w:t>
        </w:r>
      </w:fldSimple>
      <w:r w:rsidRPr="0090658E">
        <w:t>, and on the basis that the Funding paid under this Agreement is:</w:t>
      </w:r>
      <w:bookmarkEnd w:id="162"/>
    </w:p>
    <w:p w:rsidR="00563AB9" w:rsidRPr="005B7D2F" w:rsidRDefault="0090658E" w:rsidP="00563AB9">
      <w:pPr>
        <w:pStyle w:val="LegalClauseLevel4"/>
      </w:pPr>
      <w:r w:rsidRPr="0090658E">
        <w:t>of a non-commercial, funding nature;</w:t>
      </w:r>
    </w:p>
    <w:p w:rsidR="00563AB9" w:rsidRPr="005B7D2F" w:rsidRDefault="0090658E" w:rsidP="00563AB9">
      <w:pPr>
        <w:pStyle w:val="LegalClauseLevel4"/>
      </w:pPr>
      <w:r w:rsidRPr="0090658E">
        <w:t xml:space="preserve">paid to a ‘government related entity’ for GST Act purposes; and </w:t>
      </w:r>
    </w:p>
    <w:p w:rsidR="00563AB9" w:rsidRPr="005B7D2F" w:rsidRDefault="0090658E" w:rsidP="00563AB9">
      <w:pPr>
        <w:pStyle w:val="LegalClauseLevel4"/>
      </w:pPr>
      <w:r w:rsidRPr="0090658E">
        <w:t>sourced from an appropriation,</w:t>
      </w:r>
    </w:p>
    <w:p w:rsidR="00563AB9" w:rsidRPr="00285856" w:rsidRDefault="0090658E" w:rsidP="00285856">
      <w:pPr>
        <w:pStyle w:val="LegalClauseLevel2"/>
        <w:numPr>
          <w:ilvl w:val="0"/>
          <w:numId w:val="0"/>
        </w:numPr>
        <w:ind w:left="1418"/>
        <w:rPr>
          <w:b w:val="0"/>
          <w:sz w:val="22"/>
          <w:szCs w:val="22"/>
        </w:rPr>
      </w:pPr>
      <w:proofErr w:type="gramStart"/>
      <w:r w:rsidRPr="0090658E">
        <w:rPr>
          <w:b w:val="0"/>
          <w:sz w:val="22"/>
          <w:szCs w:val="22"/>
        </w:rPr>
        <w:t>the</w:t>
      </w:r>
      <w:proofErr w:type="gramEnd"/>
      <w:r w:rsidRPr="0090658E">
        <w:rPr>
          <w:b w:val="0"/>
          <w:sz w:val="22"/>
          <w:szCs w:val="22"/>
        </w:rPr>
        <w:t xml:space="preserve"> parties rely on section 9-17(3) of the GST Act in determining that the payment of Funding is not consideration and that no GST is payable in respect of payment of Funding under this Agreement.</w:t>
      </w:r>
    </w:p>
    <w:p w:rsidR="00FD368C" w:rsidRDefault="00B60F9F">
      <w:pPr>
        <w:pStyle w:val="LegalClauseLevel3"/>
      </w:pPr>
      <w:r>
        <w:t xml:space="preserve">Unless otherwise indicated, any consideration for a supply made under this Agreement is </w:t>
      </w:r>
      <w:r w:rsidR="00291EE5">
        <w:t xml:space="preserve">inclusive </w:t>
      </w:r>
      <w:r>
        <w:t xml:space="preserve">of any GST imposed on the supply. </w:t>
      </w:r>
    </w:p>
    <w:p w:rsidR="00FD368C" w:rsidRDefault="00B60F9F">
      <w:pPr>
        <w:pStyle w:val="LegalClauseLevel3"/>
      </w:pPr>
      <w:r>
        <w:t>No party may claim or retain from the other party any amount in relation to a supply made under this Agreement for which the first party can obtain an input tax credit or decreasing adjustment.</w:t>
      </w:r>
    </w:p>
    <w:p w:rsidR="008E66E0" w:rsidRDefault="00B60F9F">
      <w:pPr>
        <w:pStyle w:val="LegalClauseLevel2"/>
        <w:keepNext/>
      </w:pPr>
      <w:r>
        <w:t>ABN</w:t>
      </w:r>
    </w:p>
    <w:p w:rsidR="008E66E0" w:rsidRDefault="00776D06">
      <w:pPr>
        <w:pStyle w:val="LegalClauseLevel3"/>
        <w:keepNext/>
      </w:pPr>
      <w:r>
        <w:t>The</w:t>
      </w:r>
      <w:r w:rsidR="00B60F9F">
        <w:t xml:space="preserve"> Recipient warrants that it has an ABN, which it has correctly quoted to </w:t>
      </w:r>
      <w:r w:rsidR="00C32E2D">
        <w:t>DNP</w:t>
      </w:r>
      <w:r w:rsidR="00B60F9F">
        <w:t>. The Recipient must:</w:t>
      </w:r>
    </w:p>
    <w:p w:rsidR="00FD368C" w:rsidRDefault="00B60F9F">
      <w:pPr>
        <w:pStyle w:val="LegalClauseLevel4"/>
      </w:pPr>
      <w:r>
        <w:t xml:space="preserve">immediately notify </w:t>
      </w:r>
      <w:r w:rsidR="00C32E2D">
        <w:t>DNP</w:t>
      </w:r>
      <w:r>
        <w:t xml:space="preserve"> of any changes to the Recipient's GST status or ABN; and</w:t>
      </w:r>
    </w:p>
    <w:p w:rsidR="00FD368C" w:rsidRDefault="00B60F9F">
      <w:pPr>
        <w:pStyle w:val="LegalClauseLevel4"/>
      </w:pPr>
      <w:proofErr w:type="gramStart"/>
      <w:r>
        <w:t>supply</w:t>
      </w:r>
      <w:proofErr w:type="gramEnd"/>
      <w:r>
        <w:t xml:space="preserve"> proof of its GST status, as and when requested by </w:t>
      </w:r>
      <w:r w:rsidR="00C32E2D">
        <w:t>DNP</w:t>
      </w:r>
      <w:r>
        <w:t>.</w:t>
      </w:r>
    </w:p>
    <w:p w:rsidR="00FD368C" w:rsidRDefault="00B60F9F">
      <w:pPr>
        <w:pStyle w:val="LegalClauseLevel3"/>
      </w:pPr>
      <w:r>
        <w:t xml:space="preserve">If the Recipient does not provide an ABN, then </w:t>
      </w:r>
      <w:r w:rsidR="00C32E2D">
        <w:t>DNP</w:t>
      </w:r>
      <w:r>
        <w:t xml:space="preserve"> will withhold from the payment an amount of 46.5 per cent or such other amount as determined by the Australian Taxation Office from time to time.  </w:t>
      </w:r>
    </w:p>
    <w:p w:rsidR="00FD368C" w:rsidRDefault="00FD368C" w:rsidP="00FB0995">
      <w:pPr>
        <w:pStyle w:val="LegalClauseLevel2"/>
        <w:numPr>
          <w:ilvl w:val="0"/>
          <w:numId w:val="0"/>
        </w:numPr>
        <w:ind w:left="851"/>
      </w:pPr>
    </w:p>
    <w:p w:rsidR="00FD368C" w:rsidRDefault="00B60F9F">
      <w:pPr>
        <w:pStyle w:val="LegalClauseLevel1"/>
        <w:keepNext/>
      </w:pPr>
      <w:bookmarkStart w:id="163" w:name="_Toc310494799"/>
      <w:bookmarkStart w:id="164" w:name="_Ref313982116"/>
      <w:bookmarkStart w:id="165" w:name="_Toc331412650"/>
      <w:r>
        <w:t>Other contributions</w:t>
      </w:r>
      <w:bookmarkEnd w:id="163"/>
      <w:bookmarkEnd w:id="164"/>
      <w:bookmarkEnd w:id="165"/>
    </w:p>
    <w:p w:rsidR="00FD368C" w:rsidRDefault="00AE642F">
      <w:pPr>
        <w:pStyle w:val="LegalClauseLevel2"/>
        <w:keepNext/>
      </w:pPr>
      <w:r>
        <w:t xml:space="preserve">Recipient Contributions and </w:t>
      </w:r>
      <w:r w:rsidR="00B60F9F">
        <w:t xml:space="preserve">Other </w:t>
      </w:r>
      <w:r>
        <w:t>C</w:t>
      </w:r>
      <w:r w:rsidR="00B60F9F">
        <w:t>ontributions</w:t>
      </w:r>
    </w:p>
    <w:p w:rsidR="00FD368C" w:rsidRDefault="00B60F9F">
      <w:pPr>
        <w:pStyle w:val="LegalClauseLevel3"/>
        <w:keepNext/>
      </w:pPr>
      <w:r>
        <w:t xml:space="preserve">It is a condition precedent to the payment of the </w:t>
      </w:r>
      <w:r w:rsidR="00A35C8E">
        <w:t xml:space="preserve">Funds </w:t>
      </w:r>
      <w:r>
        <w:t>under this Agreement that:</w:t>
      </w:r>
    </w:p>
    <w:p w:rsidR="00FD368C" w:rsidRDefault="00B60F9F">
      <w:pPr>
        <w:pStyle w:val="LegalClauseLevel4"/>
      </w:pPr>
      <w:r>
        <w:t xml:space="preserve">the Recipient must provide the Recipient’s </w:t>
      </w:r>
      <w:r w:rsidR="00F32776">
        <w:t>C</w:t>
      </w:r>
      <w:r>
        <w:t>ontributions;</w:t>
      </w:r>
    </w:p>
    <w:p w:rsidR="00FD368C" w:rsidRDefault="00B60F9F">
      <w:pPr>
        <w:pStyle w:val="LegalClauseLevel4"/>
      </w:pPr>
      <w:r>
        <w:t xml:space="preserve">if requested by </w:t>
      </w:r>
      <w:r w:rsidR="00C32E2D">
        <w:t>DNP</w:t>
      </w:r>
      <w:r>
        <w:t xml:space="preserve">, the Recipient must provide </w:t>
      </w:r>
      <w:r w:rsidR="00C32E2D">
        <w:t>DNP</w:t>
      </w:r>
      <w:r>
        <w:t xml:space="preserve"> with written evidence that the persons specified in Item </w:t>
      </w:r>
      <w:r w:rsidR="00CD5865">
        <w:fldChar w:fldCharType="begin"/>
      </w:r>
      <w:r>
        <w:instrText xml:space="preserve"> REF _Ref313981787 \r \h </w:instrText>
      </w:r>
      <w:r w:rsidR="00CD5865">
        <w:fldChar w:fldCharType="separate"/>
      </w:r>
      <w:r w:rsidR="00B25E89">
        <w:t>4.2</w:t>
      </w:r>
      <w:r w:rsidR="00CD5865">
        <w:fldChar w:fldCharType="end"/>
      </w:r>
      <w:r>
        <w:t xml:space="preserve"> of </w:t>
      </w:r>
      <w:r w:rsidR="00AE642F">
        <w:t xml:space="preserve">the </w:t>
      </w:r>
      <w:r w:rsidR="00CD5865">
        <w:fldChar w:fldCharType="begin"/>
      </w:r>
      <w:r w:rsidR="00AE642F">
        <w:instrText xml:space="preserve"> REF Project_Particulars \h </w:instrText>
      </w:r>
      <w:r w:rsidR="00CD5865">
        <w:fldChar w:fldCharType="separate"/>
      </w:r>
      <w:r w:rsidR="00AE642F">
        <w:t>Project Particulars</w:t>
      </w:r>
      <w:r w:rsidR="00CD5865">
        <w:fldChar w:fldCharType="end"/>
      </w:r>
      <w:r>
        <w:t xml:space="preserve"> will provide the Other Contributions, including the amounts to be provided, the due dates for each of these amounts and the terms and conditions of the provision of the </w:t>
      </w:r>
      <w:r w:rsidR="00895866">
        <w:t>O</w:t>
      </w:r>
      <w:r>
        <w:t xml:space="preserve">ther </w:t>
      </w:r>
      <w:r w:rsidR="00895866">
        <w:t>C</w:t>
      </w:r>
      <w:r>
        <w:t>ontributions; and</w:t>
      </w:r>
    </w:p>
    <w:p w:rsidR="00FD368C" w:rsidRDefault="00B60F9F">
      <w:pPr>
        <w:pStyle w:val="LegalClauseLevel4"/>
      </w:pPr>
      <w:proofErr w:type="gramStart"/>
      <w:r>
        <w:t>the</w:t>
      </w:r>
      <w:proofErr w:type="gramEnd"/>
      <w:r>
        <w:t xml:space="preserve"> basis on which the </w:t>
      </w:r>
      <w:r w:rsidR="00895866">
        <w:t>O</w:t>
      </w:r>
      <w:r>
        <w:t xml:space="preserve">ther </w:t>
      </w:r>
      <w:r w:rsidR="00895866">
        <w:t>C</w:t>
      </w:r>
      <w:r>
        <w:t xml:space="preserve">ontributions are to be provided is satisfactory to </w:t>
      </w:r>
      <w:r w:rsidR="00C32E2D">
        <w:t>DNP</w:t>
      </w:r>
      <w:r>
        <w:t>.</w:t>
      </w:r>
    </w:p>
    <w:p w:rsidR="00FD368C" w:rsidRDefault="00B60F9F">
      <w:pPr>
        <w:pStyle w:val="LegalClauseLevel3"/>
      </w:pPr>
      <w:bookmarkStart w:id="166" w:name="_Ref311798120"/>
      <w:r>
        <w:t xml:space="preserve">The Recipient must ensure that the terms on which any other funding or contributions are provided to the Recipient for, or in connection with, the Project are not inconsistent with the terms of this Agreement and do not in </w:t>
      </w:r>
      <w:r>
        <w:lastRenderedPageBreak/>
        <w:t xml:space="preserve">any way limit or affect the Recipient's ability to comply strictly with its obligations, or </w:t>
      </w:r>
      <w:r w:rsidR="00C32E2D">
        <w:t>DNP</w:t>
      </w:r>
      <w:r>
        <w:t>’s ability to exercise its rights, under this Agreement.</w:t>
      </w:r>
    </w:p>
    <w:p w:rsidR="00FD368C" w:rsidRDefault="00B60F9F">
      <w:pPr>
        <w:pStyle w:val="LegalClauseLevel3"/>
      </w:pPr>
      <w:bookmarkStart w:id="167" w:name="_Ref316736231"/>
      <w:r>
        <w:t xml:space="preserve">The Recipient must </w:t>
      </w:r>
      <w:bookmarkStart w:id="168" w:name="_Ref298134513"/>
      <w:r>
        <w:t xml:space="preserve">promptly notify </w:t>
      </w:r>
      <w:r w:rsidR="00C32E2D">
        <w:t>DNP</w:t>
      </w:r>
      <w:r>
        <w:t xml:space="preserve"> if the total value of the Recipient's </w:t>
      </w:r>
      <w:r w:rsidR="00895866">
        <w:t>C</w:t>
      </w:r>
      <w:r>
        <w:t xml:space="preserve">ontributions or </w:t>
      </w:r>
      <w:r w:rsidR="00895866">
        <w:t>O</w:t>
      </w:r>
      <w:r>
        <w:t xml:space="preserve">ther </w:t>
      </w:r>
      <w:r w:rsidR="00895866">
        <w:t>C</w:t>
      </w:r>
      <w:r>
        <w:t>ontributions reduces, or if such a reduction is anticipated.</w:t>
      </w:r>
      <w:bookmarkEnd w:id="166"/>
      <w:bookmarkEnd w:id="167"/>
      <w:bookmarkEnd w:id="168"/>
    </w:p>
    <w:p w:rsidR="00FD368C" w:rsidRDefault="00B60F9F">
      <w:pPr>
        <w:pStyle w:val="LegalClauseLevel3"/>
      </w:pPr>
      <w:r>
        <w:t>If:</w:t>
      </w:r>
    </w:p>
    <w:p w:rsidR="00FD368C" w:rsidRDefault="00C32E2D">
      <w:pPr>
        <w:pStyle w:val="LegalClauseLevel4"/>
      </w:pPr>
      <w:r>
        <w:t>DNP</w:t>
      </w:r>
      <w:r w:rsidR="00B60F9F">
        <w:t xml:space="preserve"> receives notice under clause </w:t>
      </w:r>
      <w:r w:rsidR="00CD5865">
        <w:fldChar w:fldCharType="begin"/>
      </w:r>
      <w:r w:rsidR="00453874">
        <w:instrText xml:space="preserve"> REF _Ref316736231 \w \h </w:instrText>
      </w:r>
      <w:r w:rsidR="00CD5865">
        <w:fldChar w:fldCharType="separate"/>
      </w:r>
      <w:r w:rsidR="00B25E89">
        <w:t>7.1(c)</w:t>
      </w:r>
      <w:r w:rsidR="00CD5865">
        <w:fldChar w:fldCharType="end"/>
      </w:r>
      <w:r w:rsidR="00B60F9F">
        <w:t>;</w:t>
      </w:r>
    </w:p>
    <w:p w:rsidR="00FD368C" w:rsidRDefault="00B60F9F">
      <w:pPr>
        <w:pStyle w:val="LegalClauseLevel4"/>
      </w:pPr>
      <w:r>
        <w:t xml:space="preserve">the Recipient does not provide the Recipient’s </w:t>
      </w:r>
      <w:r w:rsidR="00895866">
        <w:t>C</w:t>
      </w:r>
      <w:r>
        <w:t xml:space="preserve">ontributions or provide them in time to enable completion of the Project; or </w:t>
      </w:r>
    </w:p>
    <w:p w:rsidR="00FD368C" w:rsidRDefault="00B60F9F">
      <w:pPr>
        <w:pStyle w:val="LegalClauseLevel4"/>
      </w:pPr>
      <w:r>
        <w:t xml:space="preserve">the Recipient is not able to obtain the </w:t>
      </w:r>
      <w:r w:rsidR="00895866">
        <w:t>O</w:t>
      </w:r>
      <w:r>
        <w:t xml:space="preserve">ther </w:t>
      </w:r>
      <w:r w:rsidR="00895866">
        <w:t>C</w:t>
      </w:r>
      <w:r>
        <w:t xml:space="preserve">ontributions or obtain them in time to enable completion of the Project, </w:t>
      </w:r>
    </w:p>
    <w:p w:rsidR="00FD368C" w:rsidRDefault="00B60F9F">
      <w:pPr>
        <w:pStyle w:val="LegalClauseLevel4"/>
        <w:numPr>
          <w:ilvl w:val="0"/>
          <w:numId w:val="0"/>
        </w:numPr>
        <w:ind w:left="1418"/>
      </w:pPr>
      <w:proofErr w:type="gramStart"/>
      <w:r>
        <w:t>then</w:t>
      </w:r>
      <w:proofErr w:type="gramEnd"/>
      <w:r>
        <w:t xml:space="preserve"> </w:t>
      </w:r>
      <w:r w:rsidR="00C32E2D">
        <w:t>DNP</w:t>
      </w:r>
      <w:r>
        <w:t xml:space="preserve"> may, in its absolute discretion:</w:t>
      </w:r>
    </w:p>
    <w:p w:rsidR="00FD368C" w:rsidRDefault="00B60F9F">
      <w:pPr>
        <w:pStyle w:val="LegalClauseLevel4"/>
      </w:pPr>
      <w:r>
        <w:t xml:space="preserve">suspend payment of the </w:t>
      </w:r>
      <w:r w:rsidR="00A35C8E">
        <w:t xml:space="preserve">Funds </w:t>
      </w:r>
      <w:r>
        <w:t xml:space="preserve">or an instalment of the </w:t>
      </w:r>
      <w:r w:rsidR="00A35C8E">
        <w:t xml:space="preserve">Funds </w:t>
      </w:r>
      <w:r>
        <w:t xml:space="preserve">until the Recipient’s </w:t>
      </w:r>
      <w:r w:rsidR="00895866">
        <w:t>C</w:t>
      </w:r>
      <w:r>
        <w:t xml:space="preserve">ontributions are provided or the </w:t>
      </w:r>
      <w:r w:rsidR="00895866">
        <w:t>O</w:t>
      </w:r>
      <w:r>
        <w:t xml:space="preserve">ther </w:t>
      </w:r>
      <w:r w:rsidR="00895866">
        <w:t>C</w:t>
      </w:r>
      <w:r>
        <w:t xml:space="preserve">ontributions are received; </w:t>
      </w:r>
    </w:p>
    <w:p w:rsidR="00FD368C" w:rsidRDefault="00B60F9F">
      <w:pPr>
        <w:pStyle w:val="LegalClauseLevel4"/>
      </w:pPr>
      <w:bookmarkStart w:id="169" w:name="_Ref317674458"/>
      <w:r>
        <w:t xml:space="preserve">reduce the </w:t>
      </w:r>
      <w:r w:rsidR="00A35C8E">
        <w:t xml:space="preserve">amount of the </w:t>
      </w:r>
      <w:r>
        <w:t>Fund</w:t>
      </w:r>
      <w:r w:rsidR="00A35C8E">
        <w:t>s</w:t>
      </w:r>
      <w:r w:rsidR="00453874">
        <w:t>,</w:t>
      </w:r>
      <w:r w:rsidR="004B3031">
        <w:t xml:space="preserve"> </w:t>
      </w:r>
      <w:r w:rsidR="00453874">
        <w:t>adopting the formul</w:t>
      </w:r>
      <w:r w:rsidR="00DA4128">
        <w:t xml:space="preserve">a in </w:t>
      </w:r>
      <w:r w:rsidR="00453874">
        <w:t xml:space="preserve">clause </w:t>
      </w:r>
      <w:r w:rsidR="00CD5865">
        <w:fldChar w:fldCharType="begin"/>
      </w:r>
      <w:r w:rsidR="00453874">
        <w:instrText xml:space="preserve"> REF _Ref316736287 \w \h </w:instrText>
      </w:r>
      <w:r w:rsidR="00CD5865">
        <w:fldChar w:fldCharType="separate"/>
      </w:r>
      <w:r w:rsidR="00B25E89">
        <w:t>7.1(e)</w:t>
      </w:r>
      <w:r w:rsidR="00CD5865">
        <w:fldChar w:fldCharType="end"/>
      </w:r>
      <w:r w:rsidR="00453874">
        <w:t>,</w:t>
      </w:r>
      <w:r w:rsidR="00DA4128">
        <w:t xml:space="preserve"> where R </w:t>
      </w:r>
      <w:r w:rsidR="00453874">
        <w:t xml:space="preserve">= </w:t>
      </w:r>
      <w:r w:rsidR="00DA4128">
        <w:t xml:space="preserve"> the reduced amount;</w:t>
      </w:r>
      <w:r>
        <w:t xml:space="preserve"> or</w:t>
      </w:r>
      <w:bookmarkEnd w:id="169"/>
      <w:r>
        <w:t xml:space="preserve"> </w:t>
      </w:r>
    </w:p>
    <w:p w:rsidR="00FD368C" w:rsidRDefault="00B60F9F">
      <w:pPr>
        <w:pStyle w:val="LegalClauseLevel4"/>
      </w:pPr>
      <w:proofErr w:type="gramStart"/>
      <w:r>
        <w:t>terminate</w:t>
      </w:r>
      <w:proofErr w:type="gramEnd"/>
      <w:r>
        <w:t xml:space="preserve"> this Agreement in accordance with clause </w:t>
      </w:r>
      <w:r w:rsidR="00CD5865">
        <w:fldChar w:fldCharType="begin"/>
      </w:r>
      <w:r>
        <w:instrText xml:space="preserve"> REF _Ref192049107 \w \h </w:instrText>
      </w:r>
      <w:r w:rsidR="00CD5865">
        <w:fldChar w:fldCharType="separate"/>
      </w:r>
      <w:r w:rsidR="00B25E89">
        <w:t>19.1</w:t>
      </w:r>
      <w:r w:rsidR="00CD5865">
        <w:fldChar w:fldCharType="end"/>
      </w:r>
      <w:r>
        <w:t>.</w:t>
      </w:r>
    </w:p>
    <w:p w:rsidR="00FD368C" w:rsidRDefault="00B60F9F">
      <w:pPr>
        <w:pStyle w:val="LegalClauseLevel3"/>
      </w:pPr>
      <w:bookmarkStart w:id="170" w:name="_Ref316736287"/>
      <w:r>
        <w:t>If, on expiry of the Agreement Period or any</w:t>
      </w:r>
      <w:r w:rsidR="00895866">
        <w:t xml:space="preserve"> earlier</w:t>
      </w:r>
      <w:r>
        <w:t xml:space="preserve"> termination of this Agreement, the Recipient’s Contributions and</w:t>
      </w:r>
      <w:r w:rsidR="00895866">
        <w:t xml:space="preserve"> </w:t>
      </w:r>
      <w:r>
        <w:t>/</w:t>
      </w:r>
      <w:r w:rsidR="00895866">
        <w:t xml:space="preserve"> </w:t>
      </w:r>
      <w:r>
        <w:t xml:space="preserve">or the Other Contributions have not been provided in full, </w:t>
      </w:r>
      <w:r w:rsidR="00C32E2D">
        <w:t>DNP</w:t>
      </w:r>
      <w:r>
        <w:t xml:space="preserve"> may (without limiting its rights) require the Recipient to refund to </w:t>
      </w:r>
      <w:r w:rsidR="00C32E2D">
        <w:t>DNP</w:t>
      </w:r>
      <w:r>
        <w:t xml:space="preserve"> within 20 Business Days of a written notice from </w:t>
      </w:r>
      <w:r w:rsidR="00C32E2D">
        <w:t>DNP</w:t>
      </w:r>
      <w:r w:rsidR="00453874">
        <w:t>,</w:t>
      </w:r>
      <w:r>
        <w:t xml:space="preserve"> an amount of Funds calculated in accordance with the following formula:</w:t>
      </w:r>
      <w:bookmarkEnd w:id="170"/>
    </w:p>
    <w:p w:rsidR="008E66E0" w:rsidRDefault="00B60F9F">
      <w:pPr>
        <w:ind w:left="720" w:firstLine="720"/>
      </w:pPr>
      <w:r>
        <w:rPr>
          <w:rFonts w:ascii="Arial" w:hAnsi="Arial" w:cs="Arial"/>
        </w:rPr>
        <w:t xml:space="preserve">R </w:t>
      </w:r>
      <w:r>
        <w:rPr>
          <w:rFonts w:ascii="Arial" w:hAnsi="Arial" w:cs="Arial"/>
        </w:rPr>
        <w:tab/>
        <w:t>=</w:t>
      </w:r>
      <w:r>
        <w:rPr>
          <w:rFonts w:ascii="Arial" w:hAnsi="Arial" w:cs="Arial"/>
        </w:rPr>
        <w:tab/>
        <w:t>OC – AC</w:t>
      </w:r>
    </w:p>
    <w:p w:rsidR="008E66E0" w:rsidRDefault="00B60F9F">
      <w:pPr>
        <w:pStyle w:val="LegalClauseLevel3"/>
        <w:numPr>
          <w:ilvl w:val="0"/>
          <w:numId w:val="0"/>
        </w:numPr>
        <w:ind w:left="1418"/>
      </w:pPr>
      <w:r>
        <w:t>Where:</w:t>
      </w:r>
    </w:p>
    <w:p w:rsidR="008E66E0" w:rsidRDefault="00B60F9F">
      <w:pPr>
        <w:ind w:left="720" w:firstLine="720"/>
      </w:pPr>
      <w:r>
        <w:rPr>
          <w:rFonts w:ascii="Arial" w:hAnsi="Arial" w:cs="Arial"/>
        </w:rPr>
        <w:t>R</w:t>
      </w:r>
      <w:r>
        <w:rPr>
          <w:rFonts w:ascii="Arial" w:hAnsi="Arial" w:cs="Arial"/>
        </w:rPr>
        <w:tab/>
        <w:t>=</w:t>
      </w:r>
      <w:r>
        <w:rPr>
          <w:rFonts w:ascii="Arial" w:hAnsi="Arial" w:cs="Arial"/>
        </w:rPr>
        <w:tab/>
      </w:r>
      <w:proofErr w:type="gramStart"/>
      <w:r>
        <w:rPr>
          <w:rFonts w:ascii="Arial" w:hAnsi="Arial" w:cs="Arial"/>
        </w:rPr>
        <w:t>The</w:t>
      </w:r>
      <w:proofErr w:type="gramEnd"/>
      <w:r>
        <w:rPr>
          <w:rFonts w:ascii="Arial" w:hAnsi="Arial" w:cs="Arial"/>
        </w:rPr>
        <w:t xml:space="preserve"> refund amount;</w:t>
      </w:r>
    </w:p>
    <w:p w:rsidR="008E66E0" w:rsidRDefault="00B60F9F">
      <w:pPr>
        <w:ind w:left="2880" w:hanging="1440"/>
      </w:pPr>
      <w:r>
        <w:rPr>
          <w:rFonts w:ascii="Arial" w:hAnsi="Arial" w:cs="Arial"/>
        </w:rPr>
        <w:t>AC</w:t>
      </w:r>
      <w:r w:rsidR="00D971CB">
        <w:rPr>
          <w:rFonts w:ascii="Arial" w:hAnsi="Arial" w:cs="Arial"/>
        </w:rPr>
        <w:t xml:space="preserve">       =</w:t>
      </w:r>
      <w:r>
        <w:rPr>
          <w:rFonts w:ascii="Arial" w:hAnsi="Arial" w:cs="Arial"/>
        </w:rPr>
        <w:tab/>
        <w:t>The total aggregate amount of contributions actually made as Recipient’s Contributions and</w:t>
      </w:r>
      <w:r w:rsidR="00BC7254">
        <w:rPr>
          <w:rFonts w:ascii="Arial" w:hAnsi="Arial" w:cs="Arial"/>
        </w:rPr>
        <w:t xml:space="preserve"> </w:t>
      </w:r>
      <w:r>
        <w:rPr>
          <w:rFonts w:ascii="Arial" w:hAnsi="Arial" w:cs="Arial"/>
        </w:rPr>
        <w:t>/</w:t>
      </w:r>
      <w:r w:rsidR="00BC7254">
        <w:rPr>
          <w:rFonts w:ascii="Arial" w:hAnsi="Arial" w:cs="Arial"/>
        </w:rPr>
        <w:t xml:space="preserve"> </w:t>
      </w:r>
      <w:r>
        <w:rPr>
          <w:rFonts w:ascii="Arial" w:hAnsi="Arial" w:cs="Arial"/>
        </w:rPr>
        <w:t xml:space="preserve">or Other Contributions for the Project pursuant to this Agreement; </w:t>
      </w:r>
      <w:r w:rsidR="00895866">
        <w:rPr>
          <w:rFonts w:ascii="Arial" w:hAnsi="Arial" w:cs="Arial"/>
        </w:rPr>
        <w:t>and</w:t>
      </w:r>
    </w:p>
    <w:p w:rsidR="008E66E0" w:rsidRPr="00AE642F" w:rsidRDefault="00B60F9F">
      <w:pPr>
        <w:ind w:left="2880" w:hanging="1440"/>
        <w:rPr>
          <w:rFonts w:ascii="Arial" w:hAnsi="Arial" w:cs="Arial"/>
        </w:rPr>
      </w:pPr>
      <w:r>
        <w:rPr>
          <w:rFonts w:ascii="Arial" w:hAnsi="Arial" w:cs="Arial"/>
        </w:rPr>
        <w:t>OC</w:t>
      </w:r>
      <w:r w:rsidR="00D971CB">
        <w:rPr>
          <w:rFonts w:ascii="Arial" w:hAnsi="Arial" w:cs="Arial"/>
        </w:rPr>
        <w:t xml:space="preserve">       =</w:t>
      </w:r>
      <w:r>
        <w:rPr>
          <w:rFonts w:ascii="Arial" w:hAnsi="Arial" w:cs="Arial"/>
        </w:rPr>
        <w:tab/>
        <w:t xml:space="preserve">The total aggregate amount of Recipient’s Contributions and Other Contributions specified in </w:t>
      </w:r>
      <w:r w:rsidR="00F175AB">
        <w:rPr>
          <w:rFonts w:ascii="Arial" w:hAnsi="Arial" w:cs="Arial"/>
        </w:rPr>
        <w:t xml:space="preserve">Item </w:t>
      </w:r>
      <w:fldSimple w:instr=" REF _Ref316486027 \w \h  \* MERGEFORMAT ">
        <w:r w:rsidR="00F175AB">
          <w:rPr>
            <w:rFonts w:ascii="Arial" w:hAnsi="Arial" w:cs="Arial"/>
          </w:rPr>
          <w:t>4</w:t>
        </w:r>
      </w:fldSimple>
      <w:r w:rsidR="00F175AB">
        <w:rPr>
          <w:rFonts w:ascii="Arial" w:hAnsi="Arial" w:cs="Arial"/>
        </w:rPr>
        <w:t xml:space="preserve"> of the </w:t>
      </w:r>
      <w:fldSimple w:instr=" REF Project_Particulars \h  \* MERGEFORMAT ">
        <w:r w:rsidR="0090658E" w:rsidRPr="0090658E">
          <w:rPr>
            <w:rFonts w:ascii="Arial" w:hAnsi="Arial" w:cs="Arial"/>
          </w:rPr>
          <w:t>Project Particulars</w:t>
        </w:r>
      </w:fldSimple>
      <w:r w:rsidR="00F175AB">
        <w:rPr>
          <w:rFonts w:ascii="Arial" w:hAnsi="Arial" w:cs="Arial"/>
        </w:rPr>
        <w:t>.</w:t>
      </w:r>
    </w:p>
    <w:p w:rsidR="00E60938" w:rsidRDefault="00C32E2D" w:rsidP="005B4663">
      <w:pPr>
        <w:pStyle w:val="LegalClauseLevel3"/>
      </w:pPr>
      <w:r>
        <w:t>DNP</w:t>
      </w:r>
      <w:r w:rsidR="00907693">
        <w:t xml:space="preserve"> </w:t>
      </w:r>
      <w:r w:rsidR="00E60938">
        <w:t>may</w:t>
      </w:r>
      <w:r w:rsidR="00907693">
        <w:t>, in its absolute discretion</w:t>
      </w:r>
      <w:r w:rsidR="00E73219">
        <w:t xml:space="preserve"> </w:t>
      </w:r>
      <w:r w:rsidR="00E60938">
        <w:t xml:space="preserve">reduce the amount of the Funds </w:t>
      </w:r>
      <w:r w:rsidR="005B4663">
        <w:t xml:space="preserve">required to be repaid by the Recipient </w:t>
      </w:r>
      <w:r w:rsidR="00E60938">
        <w:t xml:space="preserve">in accordance with clause </w:t>
      </w:r>
      <w:fldSimple w:instr=" REF _Ref316736287 \w \h  \* MERGEFORMAT ">
        <w:r w:rsidR="00B25E89">
          <w:t>7.1(e)</w:t>
        </w:r>
      </w:fldSimple>
      <w:r w:rsidR="005B4663">
        <w:t xml:space="preserve"> to </w:t>
      </w:r>
      <w:r w:rsidR="00E60938">
        <w:t xml:space="preserve">an amount lower than the amount determined by the formula prescribed in clause </w:t>
      </w:r>
      <w:fldSimple w:instr=" REF _Ref316736287 \w \h  \* MERGEFORMAT ">
        <w:r w:rsidR="00B25E89">
          <w:t>7.1(e)</w:t>
        </w:r>
      </w:fldSimple>
      <w:r w:rsidR="00E60938">
        <w:t>.</w:t>
      </w:r>
    </w:p>
    <w:p w:rsidR="0090658E" w:rsidRDefault="00B60F9F" w:rsidP="0090658E">
      <w:pPr>
        <w:pStyle w:val="LegalClauseLevel2"/>
      </w:pPr>
      <w:r>
        <w:t>Notification of additional other contributions</w:t>
      </w:r>
    </w:p>
    <w:p w:rsidR="0090658E" w:rsidRDefault="00B60F9F" w:rsidP="0090658E">
      <w:pPr>
        <w:pStyle w:val="LegalBodyText2"/>
      </w:pPr>
      <w:r>
        <w:t>The Recipient must</w:t>
      </w:r>
      <w:r w:rsidR="00501208">
        <w:t xml:space="preserve"> </w:t>
      </w:r>
      <w:r>
        <w:t xml:space="preserve">promptly notify </w:t>
      </w:r>
      <w:r w:rsidR="00C32E2D">
        <w:t>DNP</w:t>
      </w:r>
      <w:r>
        <w:t xml:space="preserve"> in writing of the amount and source of any additional funding or other contributions for the Project (other than Funds provided under this Agreement or</w:t>
      </w:r>
      <w:r w:rsidR="00895866">
        <w:t xml:space="preserve"> contributions</w:t>
      </w:r>
      <w:r>
        <w:t xml:space="preserve"> already identified in Item </w:t>
      </w:r>
      <w:r w:rsidR="00CD5865">
        <w:fldChar w:fldCharType="begin"/>
      </w:r>
      <w:r>
        <w:instrText xml:space="preserve"> REF _Ref316486027 \w \h </w:instrText>
      </w:r>
      <w:r w:rsidR="00CD5865">
        <w:fldChar w:fldCharType="separate"/>
      </w:r>
      <w:r w:rsidR="00B25E89">
        <w:t>4</w:t>
      </w:r>
      <w:r w:rsidR="00CD5865">
        <w:fldChar w:fldCharType="end"/>
      </w:r>
      <w:r>
        <w:t xml:space="preserve"> of</w:t>
      </w:r>
      <w:r w:rsidR="00AE642F">
        <w:t xml:space="preserve"> the </w:t>
      </w:r>
      <w:r w:rsidR="00CD5865">
        <w:fldChar w:fldCharType="begin"/>
      </w:r>
      <w:r w:rsidR="00AE642F">
        <w:instrText xml:space="preserve"> REF Project_Particulars \h </w:instrText>
      </w:r>
      <w:r w:rsidR="00CD5865">
        <w:fldChar w:fldCharType="separate"/>
      </w:r>
      <w:r w:rsidR="00AE642F">
        <w:t>Project Particulars</w:t>
      </w:r>
      <w:r w:rsidR="00CD5865">
        <w:fldChar w:fldCharType="end"/>
      </w:r>
      <w:r w:rsidR="002634B0">
        <w:t>)</w:t>
      </w:r>
      <w:r w:rsidR="00501208">
        <w:t xml:space="preserve"> and</w:t>
      </w:r>
      <w:r>
        <w:t xml:space="preserve"> provide copies of any written arrangements entered into, or proposed to be entered into, in respect of such other funding or contributions</w:t>
      </w:r>
      <w:r w:rsidR="00501208">
        <w:t xml:space="preserve"> if required.</w:t>
      </w:r>
    </w:p>
    <w:p w:rsidR="00FD368C" w:rsidRDefault="00B60F9F">
      <w:pPr>
        <w:pStyle w:val="LegalClauseLevel1"/>
        <w:keepNext/>
      </w:pPr>
      <w:bookmarkStart w:id="171" w:name="_Toc310494800"/>
      <w:bookmarkStart w:id="172" w:name="_Ref310512213"/>
      <w:bookmarkStart w:id="173" w:name="_Ref320194110"/>
      <w:bookmarkStart w:id="174" w:name="_Ref320194291"/>
      <w:bookmarkStart w:id="175" w:name="_Toc331412651"/>
      <w:r>
        <w:lastRenderedPageBreak/>
        <w:t>Assets</w:t>
      </w:r>
      <w:bookmarkEnd w:id="171"/>
      <w:bookmarkEnd w:id="172"/>
      <w:bookmarkEnd w:id="173"/>
      <w:bookmarkEnd w:id="174"/>
      <w:bookmarkEnd w:id="175"/>
    </w:p>
    <w:p w:rsidR="003B3DDB" w:rsidRPr="005A50C2" w:rsidRDefault="003B3DDB" w:rsidP="003B3DDB">
      <w:pPr>
        <w:pStyle w:val="LegalClauseLevel2"/>
      </w:pPr>
      <w:bookmarkStart w:id="176" w:name="_Toc194234912"/>
      <w:bookmarkStart w:id="177" w:name="_Toc205099948"/>
      <w:bookmarkStart w:id="178" w:name="_Toc215392647"/>
      <w:r w:rsidRPr="005A50C2">
        <w:t>Purchasing of Assets</w:t>
      </w:r>
    </w:p>
    <w:p w:rsidR="00495284" w:rsidRDefault="003B3DDB">
      <w:pPr>
        <w:pStyle w:val="LegalClauseLevel3"/>
      </w:pPr>
      <w:r w:rsidRPr="005A50C2">
        <w:t xml:space="preserve">The </w:t>
      </w:r>
      <w:r w:rsidR="00501208">
        <w:t xml:space="preserve">Recipient </w:t>
      </w:r>
      <w:r w:rsidRPr="005A50C2">
        <w:t xml:space="preserve">must not use </w:t>
      </w:r>
      <w:r w:rsidR="00501208">
        <w:t xml:space="preserve">the </w:t>
      </w:r>
      <w:r w:rsidRPr="005A50C2">
        <w:t xml:space="preserve">Funds towards the purchase of Assets unless </w:t>
      </w:r>
      <w:r w:rsidR="006E58F0">
        <w:t>the Asset is identified in the Project Budget or the Recipient</w:t>
      </w:r>
      <w:r w:rsidR="00DA4B98">
        <w:t xml:space="preserve"> has obtained the prior written approval of </w:t>
      </w:r>
      <w:r w:rsidR="00C32E2D">
        <w:t>DNP</w:t>
      </w:r>
      <w:r w:rsidR="00DA4B98">
        <w:t xml:space="preserve">, which may be subject to any conditions </w:t>
      </w:r>
      <w:r w:rsidR="00C32E2D">
        <w:t>DNP</w:t>
      </w:r>
      <w:r w:rsidR="00DA4B98">
        <w:t xml:space="preserve"> may, in its absolute discretion, impose.</w:t>
      </w:r>
    </w:p>
    <w:p w:rsidR="003B3DDB" w:rsidRPr="005A50C2" w:rsidRDefault="00DA4B98" w:rsidP="003B3DDB">
      <w:pPr>
        <w:pStyle w:val="LegalClauseLevel3"/>
      </w:pPr>
      <w:r>
        <w:t xml:space="preserve">An </w:t>
      </w:r>
      <w:r w:rsidR="00F82E97">
        <w:t>i</w:t>
      </w:r>
      <w:r>
        <w:t>tem which is not an Asset but is purchased by the Recipient using the Funds must only be purchased if the Recipient can show that the item is to be used in undertaking the Project.</w:t>
      </w:r>
    </w:p>
    <w:p w:rsidR="00FD368C" w:rsidRDefault="00B60F9F">
      <w:pPr>
        <w:pStyle w:val="LegalClauseLevel1"/>
        <w:keepNext/>
      </w:pPr>
      <w:bookmarkStart w:id="179" w:name="_Ref310440939"/>
      <w:bookmarkStart w:id="180" w:name="_Toc310494801"/>
      <w:bookmarkStart w:id="181" w:name="_Toc331412652"/>
      <w:bookmarkEnd w:id="176"/>
      <w:bookmarkEnd w:id="177"/>
      <w:bookmarkEnd w:id="178"/>
      <w:r>
        <w:t>Records, Reports and acquittals</w:t>
      </w:r>
      <w:bookmarkEnd w:id="179"/>
      <w:bookmarkEnd w:id="180"/>
      <w:bookmarkEnd w:id="181"/>
    </w:p>
    <w:p w:rsidR="00FD368C" w:rsidRDefault="00B60F9F">
      <w:pPr>
        <w:pStyle w:val="LegalClauseLevel2"/>
      </w:pPr>
      <w:r>
        <w:t>Records and accounts</w:t>
      </w:r>
    </w:p>
    <w:p w:rsidR="00FD368C" w:rsidRDefault="00B60F9F">
      <w:pPr>
        <w:pStyle w:val="LegalBodyText2"/>
      </w:pPr>
      <w:r>
        <w:t>The Recipient must:</w:t>
      </w:r>
    </w:p>
    <w:p w:rsidR="00FD368C" w:rsidRDefault="00B60F9F">
      <w:pPr>
        <w:pStyle w:val="LegalClauseLevel3"/>
        <w:numPr>
          <w:ilvl w:val="2"/>
          <w:numId w:val="1"/>
        </w:numPr>
      </w:pPr>
      <w:r>
        <w:t>keep comprehensive and accurate accounts and records of its use of the Funds, that can be separately identified from other accounts and records of the Recipient; and</w:t>
      </w:r>
    </w:p>
    <w:p w:rsidR="00FD368C" w:rsidRDefault="00B60F9F">
      <w:pPr>
        <w:pStyle w:val="LegalClauseLevel3"/>
      </w:pPr>
      <w:proofErr w:type="gramStart"/>
      <w:r>
        <w:t>retain</w:t>
      </w:r>
      <w:proofErr w:type="gramEnd"/>
      <w:r>
        <w:t xml:space="preserve"> the accounts and records referred to in this clause </w:t>
      </w:r>
      <w:r w:rsidR="00CD5865">
        <w:fldChar w:fldCharType="begin"/>
      </w:r>
      <w:r>
        <w:instrText xml:space="preserve"> REF _Ref310440939 \w \h </w:instrText>
      </w:r>
      <w:r w:rsidR="00CD5865">
        <w:fldChar w:fldCharType="separate"/>
      </w:r>
      <w:r w:rsidR="00B25E89">
        <w:t>9</w:t>
      </w:r>
      <w:r w:rsidR="00CD5865">
        <w:fldChar w:fldCharType="end"/>
      </w:r>
      <w:r>
        <w:t xml:space="preserve"> for the Agreement Period and a further period of seven years from the expiry or termination of this Agreement or such longer period as may be required by Law.</w:t>
      </w:r>
    </w:p>
    <w:p w:rsidR="00FD368C" w:rsidRDefault="00B60F9F" w:rsidP="00A33537">
      <w:pPr>
        <w:pStyle w:val="LegalClauseLevel2"/>
        <w:keepNext/>
      </w:pPr>
      <w:r>
        <w:t>Recipient must keep records</w:t>
      </w:r>
    </w:p>
    <w:p w:rsidR="00FD368C" w:rsidRDefault="00B60F9F" w:rsidP="00A33537">
      <w:pPr>
        <w:pStyle w:val="LegalBodyText2"/>
        <w:keepNext/>
      </w:pPr>
      <w:r>
        <w:t>The Recipient must keep comprehensive written records of the conduct of the Project including progress against the Milestones and the achievement of the Pro</w:t>
      </w:r>
      <w:r w:rsidR="006E58F0">
        <w:t>ject</w:t>
      </w:r>
      <w:r>
        <w:t xml:space="preserve"> O</w:t>
      </w:r>
      <w:r w:rsidR="006E58F0">
        <w:t>utcomes</w:t>
      </w:r>
      <w:r>
        <w:t>.</w:t>
      </w:r>
    </w:p>
    <w:p w:rsidR="00FD368C" w:rsidRDefault="00B60F9F">
      <w:pPr>
        <w:pStyle w:val="LegalClauseLevel2"/>
        <w:keepNext/>
      </w:pPr>
      <w:r>
        <w:t xml:space="preserve">Provision of records to </w:t>
      </w:r>
      <w:r w:rsidR="00C32E2D">
        <w:t>DNP</w:t>
      </w:r>
    </w:p>
    <w:p w:rsidR="00FD368C" w:rsidRDefault="00B60F9F">
      <w:pPr>
        <w:pStyle w:val="LegalBodyText2"/>
        <w:keepNext/>
      </w:pPr>
      <w:r>
        <w:t>The Recipient must:</w:t>
      </w:r>
    </w:p>
    <w:p w:rsidR="00FD368C" w:rsidRDefault="00CE6F31">
      <w:pPr>
        <w:pStyle w:val="LegalClauseLevel3"/>
        <w:numPr>
          <w:ilvl w:val="2"/>
          <w:numId w:val="1"/>
        </w:numPr>
      </w:pPr>
      <w:r>
        <w:t xml:space="preserve">deliver </w:t>
      </w:r>
      <w:r w:rsidR="00B60F9F">
        <w:t xml:space="preserve">information and other Material (including Reports) produced under or in connection with this Agreement and otherwise as reasonably required by </w:t>
      </w:r>
      <w:r w:rsidR="00C32E2D">
        <w:t>DNP</w:t>
      </w:r>
      <w:r w:rsidR="00B60F9F">
        <w:t xml:space="preserve">; and </w:t>
      </w:r>
    </w:p>
    <w:p w:rsidR="00FD368C" w:rsidRDefault="00B60F9F">
      <w:pPr>
        <w:pStyle w:val="LegalClauseLevel3"/>
        <w:numPr>
          <w:ilvl w:val="2"/>
          <w:numId w:val="1"/>
        </w:numPr>
      </w:pPr>
      <w:proofErr w:type="gramStart"/>
      <w:r>
        <w:t>provide</w:t>
      </w:r>
      <w:proofErr w:type="gramEnd"/>
      <w:r>
        <w:t xml:space="preserve"> all information and other Material (including Reports) to </w:t>
      </w:r>
      <w:r w:rsidR="00C32E2D">
        <w:t>DNP</w:t>
      </w:r>
      <w:r>
        <w:t xml:space="preserve"> in accordance with the timeframes specified in this Agreement and otherwise promptly upon demand.</w:t>
      </w:r>
    </w:p>
    <w:p w:rsidR="00FD368C" w:rsidRDefault="00B60F9F">
      <w:pPr>
        <w:pStyle w:val="LegalClauseLevel2"/>
        <w:keepNext/>
      </w:pPr>
      <w:r>
        <w:t>Financial records</w:t>
      </w:r>
    </w:p>
    <w:p w:rsidR="00FD368C" w:rsidRDefault="00B60F9F">
      <w:pPr>
        <w:pStyle w:val="LegalBodyText2"/>
      </w:pPr>
      <w:r>
        <w:t>The Recipient must keep financial records relating to the Project so as to enable:</w:t>
      </w:r>
    </w:p>
    <w:p w:rsidR="00D70931" w:rsidRDefault="00B60F9F" w:rsidP="00B64B7C">
      <w:pPr>
        <w:pStyle w:val="LegalClauseLevel3"/>
        <w:numPr>
          <w:ilvl w:val="2"/>
          <w:numId w:val="1"/>
        </w:numPr>
      </w:pPr>
      <w:r>
        <w:t>all revenue and expenditure related to the Project to be identified in the Recipient’s accounts;</w:t>
      </w:r>
      <w:r w:rsidR="00B64B7C">
        <w:t xml:space="preserve"> </w:t>
      </w:r>
    </w:p>
    <w:p w:rsidR="00FD368C" w:rsidRDefault="00D70931" w:rsidP="00B64B7C">
      <w:pPr>
        <w:pStyle w:val="LegalClauseLevel3"/>
        <w:numPr>
          <w:ilvl w:val="2"/>
          <w:numId w:val="1"/>
        </w:numPr>
      </w:pPr>
      <w:r>
        <w:t xml:space="preserve">the preparation of a Financial Information; </w:t>
      </w:r>
      <w:r w:rsidR="00B60F9F">
        <w:t>and</w:t>
      </w:r>
    </w:p>
    <w:p w:rsidR="00FD368C" w:rsidRDefault="00B60F9F">
      <w:pPr>
        <w:pStyle w:val="LegalClauseLevel3"/>
      </w:pPr>
      <w:proofErr w:type="gramStart"/>
      <w:r>
        <w:t>the</w:t>
      </w:r>
      <w:proofErr w:type="gramEnd"/>
      <w:r>
        <w:t xml:space="preserve"> Audit of those records.</w:t>
      </w:r>
    </w:p>
    <w:p w:rsidR="00FD368C" w:rsidRDefault="00B60F9F">
      <w:pPr>
        <w:pStyle w:val="LegalClauseLevel2"/>
      </w:pPr>
      <w:bookmarkStart w:id="182" w:name="_Ref310441100"/>
      <w:r>
        <w:t>Reports</w:t>
      </w:r>
      <w:bookmarkEnd w:id="182"/>
    </w:p>
    <w:p w:rsidR="00FD368C" w:rsidRDefault="00B60F9F">
      <w:pPr>
        <w:pStyle w:val="LegalClauseLevel3"/>
      </w:pPr>
      <w:bookmarkStart w:id="183" w:name="_Ref198107811"/>
      <w:bookmarkStart w:id="184" w:name="_Ref198107003"/>
      <w:r>
        <w:t xml:space="preserve">Without limiting the Recipient's other obligations under this Agreement, the Recipient must provide to </w:t>
      </w:r>
      <w:r w:rsidR="00C32E2D">
        <w:t>DNP</w:t>
      </w:r>
      <w:r>
        <w:t xml:space="preserve"> the Reports </w:t>
      </w:r>
      <w:r w:rsidR="00A90E3A">
        <w:t xml:space="preserve">in accordance  with </w:t>
      </w:r>
      <w:r>
        <w:t xml:space="preserve">Item </w:t>
      </w:r>
      <w:fldSimple w:instr=" REF _Ref310497911 \n \h  \* MERGEFORMAT ">
        <w:r w:rsidR="00B25E89">
          <w:t>5</w:t>
        </w:r>
      </w:fldSimple>
      <w:r>
        <w:t xml:space="preserve"> of</w:t>
      </w:r>
      <w:r w:rsidR="00AE642F">
        <w:t xml:space="preserve"> the </w:t>
      </w:r>
      <w:r w:rsidR="00CD5865">
        <w:fldChar w:fldCharType="begin"/>
      </w:r>
      <w:r w:rsidR="00AE642F">
        <w:instrText xml:space="preserve"> REF Project_Particulars \h </w:instrText>
      </w:r>
      <w:r w:rsidR="00CD5865">
        <w:fldChar w:fldCharType="separate"/>
      </w:r>
      <w:r w:rsidR="00AE642F">
        <w:t>Project Particulars</w:t>
      </w:r>
      <w:r w:rsidR="00CD5865">
        <w:fldChar w:fldCharType="end"/>
      </w:r>
      <w:r>
        <w:t xml:space="preserve">, and substantially in the form of the template </w:t>
      </w:r>
      <w:r w:rsidR="00A90E3A">
        <w:t>specified</w:t>
      </w:r>
      <w:r>
        <w:t xml:space="preserve"> by </w:t>
      </w:r>
      <w:r w:rsidR="00C32E2D">
        <w:t>DNP</w:t>
      </w:r>
      <w:r>
        <w:t xml:space="preserve"> from time to time</w:t>
      </w:r>
      <w:r w:rsidR="00D70931">
        <w:t xml:space="preserve"> (if any</w:t>
      </w:r>
      <w:r w:rsidR="00A90E3A">
        <w:t>)</w:t>
      </w:r>
      <w:r>
        <w:t>.</w:t>
      </w:r>
    </w:p>
    <w:p w:rsidR="00FD368C" w:rsidRDefault="00B60F9F">
      <w:pPr>
        <w:pStyle w:val="LegalClauseLevel3"/>
      </w:pPr>
      <w:r>
        <w:lastRenderedPageBreak/>
        <w:t xml:space="preserve">If </w:t>
      </w:r>
      <w:r w:rsidR="00C32E2D">
        <w:t>DNP</w:t>
      </w:r>
      <w:r>
        <w:t xml:space="preserve"> notifies the Recipient that a Report submitted is not to </w:t>
      </w:r>
      <w:r w:rsidR="00C32E2D">
        <w:t>DNP</w:t>
      </w:r>
      <w:r>
        <w:t xml:space="preserve">’s satisfaction, the Recipient must make the required amendments and resubmit the Report to </w:t>
      </w:r>
      <w:r w:rsidR="00C32E2D">
        <w:t>DNP</w:t>
      </w:r>
      <w:r>
        <w:t xml:space="preserve">. </w:t>
      </w:r>
      <w:bookmarkEnd w:id="183"/>
      <w:bookmarkEnd w:id="184"/>
    </w:p>
    <w:p w:rsidR="00FD368C" w:rsidRDefault="00A91D86">
      <w:pPr>
        <w:pStyle w:val="LegalClauseLevel2"/>
        <w:keepNext/>
      </w:pPr>
      <w:r>
        <w:t>Annual</w:t>
      </w:r>
      <w:r w:rsidR="00B64B7C">
        <w:t xml:space="preserve"> Report and </w:t>
      </w:r>
      <w:r w:rsidR="00B60F9F">
        <w:t>Audit</w:t>
      </w:r>
      <w:r w:rsidR="00B64B7C">
        <w:t xml:space="preserve"> of Financial Information</w:t>
      </w:r>
    </w:p>
    <w:p w:rsidR="00FD368C" w:rsidRDefault="00B60F9F">
      <w:pPr>
        <w:pStyle w:val="LegalClauseLevel3"/>
      </w:pPr>
      <w:bookmarkStart w:id="185" w:name="_Ref310441370"/>
      <w:r>
        <w:t>The Recipient must prepare a</w:t>
      </w:r>
      <w:r w:rsidR="00A91D86">
        <w:t>n</w:t>
      </w:r>
      <w:r w:rsidR="00AE5476">
        <w:t xml:space="preserve"> </w:t>
      </w:r>
      <w:r w:rsidR="00A91D86">
        <w:t xml:space="preserve">annual </w:t>
      </w:r>
      <w:r>
        <w:t>Report (including Financial Information) at the end of</w:t>
      </w:r>
      <w:r w:rsidR="00A91D86">
        <w:t xml:space="preserve"> each financial year in which the Recipient has received, expended or retained Funds pursuant to this Agreement</w:t>
      </w:r>
      <w:r>
        <w:t>.</w:t>
      </w:r>
      <w:bookmarkEnd w:id="185"/>
      <w:r>
        <w:t xml:space="preserve"> </w:t>
      </w:r>
    </w:p>
    <w:p w:rsidR="00FD368C" w:rsidRDefault="00B60F9F">
      <w:pPr>
        <w:pStyle w:val="LegalClauseLevel3"/>
      </w:pPr>
      <w:r>
        <w:t>The Recipient must engage</w:t>
      </w:r>
      <w:r w:rsidR="00A90E3A">
        <w:t>, at its cost,</w:t>
      </w:r>
      <w:r>
        <w:t xml:space="preserve"> a Qualified Accountant to </w:t>
      </w:r>
      <w:r w:rsidR="00F82E97">
        <w:t xml:space="preserve">certify the </w:t>
      </w:r>
      <w:r>
        <w:t>Financial Information of the Recipient</w:t>
      </w:r>
      <w:r w:rsidR="00F82E97">
        <w:t>.</w:t>
      </w:r>
    </w:p>
    <w:p w:rsidR="00FD368C" w:rsidRDefault="00B60F9F">
      <w:pPr>
        <w:pStyle w:val="LegalClauseLevel1"/>
        <w:keepNext/>
      </w:pPr>
      <w:bookmarkStart w:id="186" w:name="_Ref320259850"/>
      <w:bookmarkStart w:id="187" w:name="_Ref192045045"/>
      <w:bookmarkStart w:id="188" w:name="_Toc205099937"/>
      <w:bookmarkStart w:id="189" w:name="_Toc215392631"/>
      <w:bookmarkStart w:id="190" w:name="_Toc306609007"/>
      <w:bookmarkStart w:id="191" w:name="_Ref310490955"/>
      <w:bookmarkStart w:id="192" w:name="_Toc310494802"/>
      <w:bookmarkStart w:id="193" w:name="_Toc331412653"/>
      <w:bookmarkStart w:id="194" w:name="_Ref310441839"/>
      <w:r>
        <w:t>A</w:t>
      </w:r>
      <w:r w:rsidR="00D22464">
        <w:t>udit and a</w:t>
      </w:r>
      <w:r>
        <w:t>ccess</w:t>
      </w:r>
      <w:bookmarkEnd w:id="186"/>
      <w:bookmarkEnd w:id="187"/>
      <w:bookmarkEnd w:id="188"/>
      <w:bookmarkEnd w:id="189"/>
      <w:bookmarkEnd w:id="190"/>
      <w:bookmarkEnd w:id="191"/>
      <w:bookmarkEnd w:id="192"/>
      <w:bookmarkEnd w:id="193"/>
    </w:p>
    <w:p w:rsidR="00FD368C" w:rsidRDefault="00D22464">
      <w:pPr>
        <w:pStyle w:val="LegalClauseLevel2"/>
        <w:keepNext/>
      </w:pPr>
      <w:bookmarkStart w:id="195" w:name="_Ref310490886"/>
      <w:bookmarkStart w:id="196" w:name="_Ref313977125"/>
      <w:r>
        <w:t>Right to conduct audits</w:t>
      </w:r>
      <w:bookmarkEnd w:id="195"/>
      <w:bookmarkEnd w:id="196"/>
    </w:p>
    <w:p w:rsidR="00495284" w:rsidRDefault="00C32E2D">
      <w:pPr>
        <w:pStyle w:val="LegalClauseLevel3"/>
      </w:pPr>
      <w:r>
        <w:t>DNP</w:t>
      </w:r>
      <w:r w:rsidR="00D22464">
        <w:t xml:space="preserve"> or a representative may conduct audits relevant to the performance of the Recipient’s obligations under this Agreement. </w:t>
      </w:r>
    </w:p>
    <w:p w:rsidR="00FD368C" w:rsidRDefault="00B60F9F">
      <w:pPr>
        <w:pStyle w:val="LegalClauseLevel3"/>
      </w:pPr>
      <w:r>
        <w:t xml:space="preserve">The Recipient acknowledges and agrees that </w:t>
      </w:r>
      <w:r w:rsidR="00C32E2D">
        <w:t>DNP</w:t>
      </w:r>
      <w:r>
        <w:t xml:space="preserve"> and any persons nominated by </w:t>
      </w:r>
      <w:r w:rsidR="00C32E2D">
        <w:t>DNP</w:t>
      </w:r>
      <w:r>
        <w:t xml:space="preserve"> may, at reasonable times and on giving reasonable notice to the Recipient:</w:t>
      </w:r>
    </w:p>
    <w:p w:rsidR="00AE5028" w:rsidRDefault="00AE5028" w:rsidP="00AE5028">
      <w:pPr>
        <w:pStyle w:val="LegalClauseLevel4"/>
        <w:numPr>
          <w:ilvl w:val="3"/>
          <w:numId w:val="1"/>
        </w:numPr>
      </w:pPr>
      <w:r>
        <w:t>access and inspect the Recipient’s premises</w:t>
      </w:r>
      <w:r w:rsidR="00D22464">
        <w:t xml:space="preserve"> and any Assets, wherever they may be located,</w:t>
      </w:r>
      <w:r>
        <w:t xml:space="preserve"> to the extent relevant to the performance of this Ag</w:t>
      </w:r>
      <w:r w:rsidR="001A01A6">
        <w:t>reement</w:t>
      </w:r>
      <w:r>
        <w:t xml:space="preserve">; </w:t>
      </w:r>
      <w:r w:rsidR="00D22464">
        <w:t>and</w:t>
      </w:r>
    </w:p>
    <w:p w:rsidR="00495284" w:rsidRDefault="00B60F9F">
      <w:pPr>
        <w:pStyle w:val="LegalClauseLevel4"/>
        <w:numPr>
          <w:ilvl w:val="3"/>
          <w:numId w:val="1"/>
        </w:numPr>
      </w:pPr>
      <w:proofErr w:type="gramStart"/>
      <w:r>
        <w:t>require</w:t>
      </w:r>
      <w:proofErr w:type="gramEnd"/>
      <w:r>
        <w:t xml:space="preserve"> the Recipient (including its </w:t>
      </w:r>
      <w:r w:rsidR="00453874">
        <w:t>Personnel</w:t>
      </w:r>
      <w:r>
        <w:t xml:space="preserve">) to provide records, documents and information relevant to the performance of this Agreement in a data format and storage medium accessible by </w:t>
      </w:r>
      <w:r w:rsidR="00C32E2D">
        <w:t>DNP</w:t>
      </w:r>
      <w:r w:rsidR="00D22464">
        <w:t>.</w:t>
      </w:r>
    </w:p>
    <w:p w:rsidR="00495284" w:rsidRDefault="0010762F">
      <w:pPr>
        <w:pStyle w:val="LegalClauseLevel3"/>
      </w:pPr>
      <w:r>
        <w:t xml:space="preserve">The Recipient must provide </w:t>
      </w:r>
      <w:r w:rsidR="00C32E2D">
        <w:t>DNP</w:t>
      </w:r>
      <w:r>
        <w:t xml:space="preserve"> with any reasonable assistance requested by </w:t>
      </w:r>
      <w:r w:rsidR="00C32E2D">
        <w:t>DNP</w:t>
      </w:r>
      <w:r>
        <w:t xml:space="preserve"> in relation to the exercise of its rights under this clause </w:t>
      </w:r>
      <w:r w:rsidR="00CD5865">
        <w:fldChar w:fldCharType="begin"/>
      </w:r>
      <w:r>
        <w:instrText xml:space="preserve"> REF _Ref320259850 \r \h </w:instrText>
      </w:r>
      <w:r w:rsidR="00CD5865">
        <w:fldChar w:fldCharType="separate"/>
      </w:r>
      <w:r w:rsidR="00B25E89">
        <w:t>10</w:t>
      </w:r>
      <w:r w:rsidR="00CD5865">
        <w:fldChar w:fldCharType="end"/>
      </w:r>
      <w:r>
        <w:t xml:space="preserve">, and </w:t>
      </w:r>
      <w:bookmarkStart w:id="197" w:name="_Ref294529158"/>
      <w:r w:rsidR="00B60F9F">
        <w:t>any inquiry into or concerning the Project</w:t>
      </w:r>
      <w:r>
        <w:t xml:space="preserve"> </w:t>
      </w:r>
      <w:r w:rsidR="00F82E97">
        <w:t>or this Agreement</w:t>
      </w:r>
      <w:r w:rsidR="00B60F9F">
        <w:t> </w:t>
      </w:r>
      <w:r>
        <w:t xml:space="preserve">including </w:t>
      </w:r>
      <w:r w:rsidR="00B60F9F">
        <w:t xml:space="preserve">any administrative or statutory review, audit or investigation (whether within or external to </w:t>
      </w:r>
      <w:r w:rsidR="00C32E2D">
        <w:t>DNP</w:t>
      </w:r>
      <w:r w:rsidR="00B60F9F">
        <w:t xml:space="preserve">), any request for information directed to </w:t>
      </w:r>
      <w:r w:rsidR="00C32E2D">
        <w:t>DNP</w:t>
      </w:r>
      <w:r w:rsidR="00B60F9F">
        <w:t>, any judicial or quasi-judicial inquiry, and any inquiry conducted by Parliament or any Parliamentary committee.</w:t>
      </w:r>
      <w:bookmarkEnd w:id="197"/>
    </w:p>
    <w:p w:rsidR="00FD368C" w:rsidRDefault="00B60F9F">
      <w:pPr>
        <w:pStyle w:val="LegalClauseLevel2"/>
        <w:keepNext/>
        <w:numPr>
          <w:ilvl w:val="1"/>
          <w:numId w:val="1"/>
        </w:numPr>
      </w:pPr>
      <w:bookmarkStart w:id="198" w:name="_Ref185849224"/>
      <w:bookmarkStart w:id="199" w:name="_Toc188856189"/>
      <w:bookmarkStart w:id="200" w:name="_Toc205099940"/>
      <w:bookmarkStart w:id="201" w:name="_Toc215392634"/>
      <w:bookmarkStart w:id="202" w:name="_Toc306609010"/>
      <w:r>
        <w:t>Auditor-General, Ombudsman and Commissioner</w:t>
      </w:r>
      <w:bookmarkEnd w:id="198"/>
      <w:bookmarkEnd w:id="199"/>
      <w:bookmarkEnd w:id="200"/>
      <w:bookmarkEnd w:id="201"/>
      <w:r>
        <w:t>s</w:t>
      </w:r>
      <w:bookmarkEnd w:id="202"/>
    </w:p>
    <w:p w:rsidR="00FD368C" w:rsidRDefault="00B60F9F">
      <w:pPr>
        <w:pStyle w:val="LegalBodyText2"/>
      </w:pPr>
      <w:r>
        <w:t xml:space="preserve">Without limiting clause </w:t>
      </w:r>
      <w:r w:rsidR="00CD5865">
        <w:fldChar w:fldCharType="begin"/>
      </w:r>
      <w:r>
        <w:instrText xml:space="preserve"> REF _Ref310490886 \w \h </w:instrText>
      </w:r>
      <w:r w:rsidR="00CD5865">
        <w:fldChar w:fldCharType="separate"/>
      </w:r>
      <w:r w:rsidR="00B25E89">
        <w:t>10.1</w:t>
      </w:r>
      <w:r w:rsidR="00CD5865">
        <w:fldChar w:fldCharType="end"/>
      </w:r>
      <w:r>
        <w:t xml:space="preserve">, </w:t>
      </w:r>
      <w:r w:rsidR="00C32E2D">
        <w:t>DNP</w:t>
      </w:r>
      <w:r>
        <w:t xml:space="preserve">’s rights under clause </w:t>
      </w:r>
      <w:r w:rsidR="00CD5865">
        <w:fldChar w:fldCharType="begin"/>
      </w:r>
      <w:r>
        <w:instrText xml:space="preserve"> REF _Ref310490886 \w \h </w:instrText>
      </w:r>
      <w:r w:rsidR="00CD5865">
        <w:fldChar w:fldCharType="separate"/>
      </w:r>
      <w:r w:rsidR="00B25E89">
        <w:t>10.1</w:t>
      </w:r>
      <w:r w:rsidR="00CD5865">
        <w:fldChar w:fldCharType="end"/>
      </w:r>
      <w:r>
        <w:t xml:space="preserve"> apply equally to the Auditor-General, the Ombudsman, the Information Commissioner, the Privacy Commissioner, the Freedom of Information Commissioner or their delegates, for the purpose of each performing their functions or activities (as the case may be).</w:t>
      </w:r>
    </w:p>
    <w:p w:rsidR="00FD368C" w:rsidRDefault="0010762F">
      <w:pPr>
        <w:pStyle w:val="LegalClauseLevel2"/>
        <w:keepNext/>
        <w:numPr>
          <w:ilvl w:val="1"/>
          <w:numId w:val="1"/>
        </w:numPr>
      </w:pPr>
      <w:r>
        <w:t>General</w:t>
      </w:r>
      <w:r w:rsidR="00B60F9F">
        <w:t xml:space="preserve"> </w:t>
      </w:r>
    </w:p>
    <w:p w:rsidR="0010762F" w:rsidRDefault="0010762F">
      <w:pPr>
        <w:pStyle w:val="LegalClauseLevel3"/>
        <w:numPr>
          <w:ilvl w:val="2"/>
          <w:numId w:val="1"/>
        </w:numPr>
      </w:pPr>
      <w:r>
        <w:t xml:space="preserve">Each party must bear its own costs of any inspections, reviews, audits and enquiries conducted pursuant to this clause </w:t>
      </w:r>
      <w:r w:rsidR="00CD5865">
        <w:fldChar w:fldCharType="begin"/>
      </w:r>
      <w:r>
        <w:instrText xml:space="preserve"> REF _Ref320259850 \r \h </w:instrText>
      </w:r>
      <w:r w:rsidR="00CD5865">
        <w:fldChar w:fldCharType="separate"/>
      </w:r>
      <w:r w:rsidR="00B25E89">
        <w:t>10</w:t>
      </w:r>
      <w:r w:rsidR="00CD5865">
        <w:fldChar w:fldCharType="end"/>
      </w:r>
      <w:r>
        <w:t>.</w:t>
      </w:r>
    </w:p>
    <w:p w:rsidR="00746294" w:rsidRDefault="004A685F">
      <w:pPr>
        <w:pStyle w:val="LegalClauseLevel3"/>
        <w:numPr>
          <w:ilvl w:val="2"/>
          <w:numId w:val="1"/>
        </w:numPr>
      </w:pPr>
      <w:r>
        <w:t>The Recipient must ensure that any subcontract entered into for the purpose of this Agreement contains an equivalent clause granting the right</w:t>
      </w:r>
      <w:r w:rsidR="0085678C">
        <w:t>s</w:t>
      </w:r>
      <w:r>
        <w:t xml:space="preserve"> specified in this clause</w:t>
      </w:r>
      <w:r w:rsidR="00EF3223">
        <w:t xml:space="preserve"> </w:t>
      </w:r>
      <w:r w:rsidR="00CD5865">
        <w:fldChar w:fldCharType="begin"/>
      </w:r>
      <w:r w:rsidR="00EF3223">
        <w:instrText xml:space="preserve"> REF _Ref310490955 \r \h </w:instrText>
      </w:r>
      <w:r w:rsidR="00CD5865">
        <w:fldChar w:fldCharType="separate"/>
      </w:r>
      <w:r w:rsidR="00B25E89">
        <w:t>10</w:t>
      </w:r>
      <w:r w:rsidR="00CD5865">
        <w:fldChar w:fldCharType="end"/>
      </w:r>
      <w:r>
        <w:t xml:space="preserve">. </w:t>
      </w:r>
    </w:p>
    <w:p w:rsidR="00746294" w:rsidRDefault="00B60F9F">
      <w:pPr>
        <w:pStyle w:val="LegalClauseLevel3"/>
        <w:numPr>
          <w:ilvl w:val="2"/>
          <w:numId w:val="1"/>
        </w:numPr>
      </w:pPr>
      <w:r>
        <w:t xml:space="preserve">This clause </w:t>
      </w:r>
      <w:r w:rsidR="00CD5865">
        <w:fldChar w:fldCharType="begin"/>
      </w:r>
      <w:r>
        <w:instrText xml:space="preserve"> REF _Ref310490955 \w \h </w:instrText>
      </w:r>
      <w:r w:rsidR="00CD5865">
        <w:fldChar w:fldCharType="separate"/>
      </w:r>
      <w:r w:rsidR="00B25E89">
        <w:t>10</w:t>
      </w:r>
      <w:r w:rsidR="00CD5865">
        <w:fldChar w:fldCharType="end"/>
      </w:r>
      <w:r>
        <w:t xml:space="preserve"> applies for the duration of the Agreement Period and for a period of seven years from the termination or expiry of this Agreement.</w:t>
      </w:r>
    </w:p>
    <w:p w:rsidR="00FD368C" w:rsidRDefault="00B60F9F">
      <w:pPr>
        <w:pStyle w:val="LegalClauseLevel1"/>
        <w:keepNext/>
      </w:pPr>
      <w:bookmarkStart w:id="203" w:name="_Ref310491027"/>
      <w:bookmarkStart w:id="204" w:name="_Toc310494803"/>
      <w:bookmarkStart w:id="205" w:name="_Toc331412654"/>
      <w:r>
        <w:lastRenderedPageBreak/>
        <w:t>Project Material and Intellectual Property Rights</w:t>
      </w:r>
      <w:bookmarkEnd w:id="194"/>
      <w:bookmarkEnd w:id="203"/>
      <w:bookmarkEnd w:id="204"/>
      <w:bookmarkEnd w:id="205"/>
    </w:p>
    <w:p w:rsidR="00FD368C" w:rsidRDefault="00B60F9F">
      <w:pPr>
        <w:pStyle w:val="LegalClauseLevel2"/>
        <w:keepNext/>
      </w:pPr>
      <w:bookmarkStart w:id="206" w:name="_Toc205099944"/>
      <w:bookmarkStart w:id="207" w:name="_Toc215392638"/>
      <w:r>
        <w:t>Intellectual Property Rights in Project Material</w:t>
      </w:r>
      <w:bookmarkEnd w:id="206"/>
      <w:bookmarkEnd w:id="207"/>
    </w:p>
    <w:p w:rsidR="00FD368C" w:rsidRDefault="00B60F9F">
      <w:pPr>
        <w:pStyle w:val="LegalBodyText2"/>
      </w:pPr>
      <w:r>
        <w:t xml:space="preserve">All Intellectual Property Rights in the Project Material created by the Recipient will vest, upon creation, in the Recipient. </w:t>
      </w:r>
    </w:p>
    <w:p w:rsidR="00FD368C" w:rsidRDefault="00B60F9F">
      <w:pPr>
        <w:pStyle w:val="LegalClauseLevel2"/>
        <w:keepNext/>
      </w:pPr>
      <w:bookmarkStart w:id="208" w:name="_Ref194378927"/>
      <w:bookmarkStart w:id="209" w:name="_Toc215392639"/>
      <w:r>
        <w:t>Licensing of Project Material</w:t>
      </w:r>
      <w:bookmarkEnd w:id="208"/>
      <w:bookmarkEnd w:id="209"/>
    </w:p>
    <w:p w:rsidR="00FD368C" w:rsidRDefault="00F675B7">
      <w:pPr>
        <w:pStyle w:val="LegalBodyText2"/>
      </w:pPr>
      <w:r w:rsidRPr="00F675B7">
        <w:t xml:space="preserve"> </w:t>
      </w:r>
      <w:r w:rsidRPr="009462AD">
        <w:t>All project outputs must be publicly released under a Creative Commons Attribution (CC-BY) Licence</w:t>
      </w:r>
      <w:r w:rsidR="00B60F9F">
        <w:t>.</w:t>
      </w:r>
    </w:p>
    <w:p w:rsidR="00FD368C" w:rsidRDefault="00B60F9F">
      <w:pPr>
        <w:pStyle w:val="LegalClauseLevel2"/>
      </w:pPr>
      <w:bookmarkStart w:id="210" w:name="_Toc215392641"/>
      <w:bookmarkStart w:id="211" w:name="_Toc205099945"/>
      <w:r>
        <w:t>Project Material</w:t>
      </w:r>
      <w:bookmarkEnd w:id="210"/>
      <w:r w:rsidR="00FE3042">
        <w:t xml:space="preserve"> copies</w:t>
      </w:r>
    </w:p>
    <w:p w:rsidR="00FD368C" w:rsidRDefault="00B60F9F">
      <w:pPr>
        <w:pStyle w:val="LegalBodyText2"/>
      </w:pPr>
      <w:r>
        <w:t xml:space="preserve">On termination or expiry of this Agreement, or earlier if requested by </w:t>
      </w:r>
      <w:r w:rsidR="00C32E2D">
        <w:t>DNP</w:t>
      </w:r>
      <w:r>
        <w:t xml:space="preserve">, the Recipient must promptly deliver a copy of all Project Material then in existence to </w:t>
      </w:r>
      <w:r w:rsidR="00C32E2D">
        <w:t>DNP</w:t>
      </w:r>
      <w:r>
        <w:t xml:space="preserve"> in an agreed format, or as otherwise directed by </w:t>
      </w:r>
      <w:r w:rsidR="00C32E2D">
        <w:t>DNP</w:t>
      </w:r>
      <w:r>
        <w:t>.</w:t>
      </w:r>
    </w:p>
    <w:p w:rsidR="00FD368C" w:rsidRDefault="00B60F9F" w:rsidP="00BE613D">
      <w:pPr>
        <w:pStyle w:val="LegalClauseLevel2"/>
        <w:keepNext/>
      </w:pPr>
      <w:bookmarkStart w:id="212" w:name="_Toc215392642"/>
      <w:r>
        <w:t>Intellectual Property Rights warrant</w:t>
      </w:r>
      <w:bookmarkEnd w:id="211"/>
      <w:bookmarkEnd w:id="212"/>
      <w:r>
        <w:t>ies</w:t>
      </w:r>
    </w:p>
    <w:p w:rsidR="00FD368C" w:rsidRDefault="00B60F9F">
      <w:pPr>
        <w:pStyle w:val="LegalClauseLevel3"/>
      </w:pPr>
      <w:r>
        <w:t xml:space="preserve">The Recipient warrants that anything done by the Recipient in the course of the Project, including in developing the Reports, will not infringe the Intellectual Property Rights </w:t>
      </w:r>
      <w:r w:rsidR="00453874">
        <w:t xml:space="preserve">or </w:t>
      </w:r>
      <w:r>
        <w:t xml:space="preserve">Moral Rights of any person. </w:t>
      </w:r>
    </w:p>
    <w:p w:rsidR="00FD368C" w:rsidRDefault="00B60F9F">
      <w:pPr>
        <w:pStyle w:val="LegalClauseLevel3"/>
      </w:pPr>
      <w:r>
        <w:t xml:space="preserve">The Recipient further warrants that </w:t>
      </w:r>
      <w:r w:rsidR="00C32E2D">
        <w:t>DNP</w:t>
      </w:r>
      <w:r>
        <w:t xml:space="preserve"> or its </w:t>
      </w:r>
      <w:proofErr w:type="spellStart"/>
      <w:r>
        <w:t>sublicensees</w:t>
      </w:r>
      <w:proofErr w:type="spellEnd"/>
      <w:r>
        <w:t xml:space="preserve"> will not, at any time, </w:t>
      </w:r>
      <w:proofErr w:type="gramStart"/>
      <w:r>
        <w:t>be</w:t>
      </w:r>
      <w:proofErr w:type="gramEnd"/>
      <w:r>
        <w:t xml:space="preserve"> infringing the Intellectual Property Rights </w:t>
      </w:r>
      <w:r w:rsidR="00453874">
        <w:t xml:space="preserve">or </w:t>
      </w:r>
      <w:r>
        <w:t xml:space="preserve">Moral Rights of any person when undertaking an activity allowed for under this Agreement or using Project Material in a manner consistent with the </w:t>
      </w:r>
      <w:r w:rsidR="00F675B7">
        <w:t xml:space="preserve">Creative Commons Attribution (CC-BY) </w:t>
      </w:r>
      <w:r>
        <w:t>licence</w:t>
      </w:r>
      <w:r w:rsidR="00054C61">
        <w:t xml:space="preserve"> </w:t>
      </w:r>
      <w:r w:rsidR="00F675B7">
        <w:t>under which it was released</w:t>
      </w:r>
      <w:r>
        <w:t>.</w:t>
      </w:r>
    </w:p>
    <w:p w:rsidR="00FD368C" w:rsidRDefault="00C32E2D">
      <w:pPr>
        <w:pStyle w:val="LegalClauseLevel2"/>
        <w:keepNext/>
      </w:pPr>
      <w:bookmarkStart w:id="213" w:name="_Toc215392643"/>
      <w:r>
        <w:t>DNP</w:t>
      </w:r>
      <w:r w:rsidR="00B60F9F">
        <w:t xml:space="preserve"> Material</w:t>
      </w:r>
      <w:bookmarkEnd w:id="213"/>
    </w:p>
    <w:p w:rsidR="00495284" w:rsidRDefault="00B60F9F">
      <w:pPr>
        <w:pStyle w:val="LegalBodyText2"/>
      </w:pPr>
      <w:r>
        <w:t xml:space="preserve">Intellectual Property Rights and title to </w:t>
      </w:r>
      <w:r w:rsidR="00C32E2D">
        <w:t>DNP</w:t>
      </w:r>
      <w:r>
        <w:t xml:space="preserve"> Material remains vested at all times in </w:t>
      </w:r>
      <w:r w:rsidR="00C32E2D">
        <w:t>DNP</w:t>
      </w:r>
      <w:r>
        <w:t xml:space="preserve">. </w:t>
      </w:r>
      <w:r w:rsidR="00C32E2D">
        <w:t>DNP</w:t>
      </w:r>
      <w:r>
        <w:t xml:space="preserve"> grants to the Recipient a royalty-free, world-wide, non-exclusive licence (including a right of sublicense to subcontractors) to use, reproduce and modify </w:t>
      </w:r>
      <w:r w:rsidR="00C32E2D">
        <w:t>DNP</w:t>
      </w:r>
      <w:r>
        <w:t xml:space="preserve"> Material solely for the purposes of the Project. The Recipient must ensure that all </w:t>
      </w:r>
      <w:r w:rsidR="00C32E2D">
        <w:t>DNP</w:t>
      </w:r>
      <w:r>
        <w:t xml:space="preserve"> Material is used strictly in accordance with any conditions or restrictions specified by </w:t>
      </w:r>
      <w:r w:rsidR="00C32E2D">
        <w:t>DNP</w:t>
      </w:r>
      <w:r>
        <w:t xml:space="preserve"> from time to time. </w:t>
      </w:r>
    </w:p>
    <w:p w:rsidR="00FD368C" w:rsidRDefault="00B60F9F">
      <w:pPr>
        <w:pStyle w:val="LegalClauseLevel1"/>
        <w:keepNext/>
      </w:pPr>
      <w:bookmarkStart w:id="214" w:name="_Toc310494804"/>
      <w:bookmarkStart w:id="215" w:name="_Ref310500440"/>
      <w:bookmarkStart w:id="216" w:name="_Toc331412655"/>
      <w:r>
        <w:t xml:space="preserve">Acknowledgement and </w:t>
      </w:r>
      <w:bookmarkEnd w:id="214"/>
      <w:bookmarkEnd w:id="215"/>
      <w:r>
        <w:t>Project Events</w:t>
      </w:r>
      <w:bookmarkEnd w:id="216"/>
    </w:p>
    <w:p w:rsidR="00FD368C" w:rsidRDefault="00B60F9F">
      <w:pPr>
        <w:pStyle w:val="LegalClauseLevel2"/>
        <w:keepNext/>
      </w:pPr>
      <w:r>
        <w:t>Acknowledgement</w:t>
      </w:r>
    </w:p>
    <w:p w:rsidR="00495284" w:rsidRDefault="00B60F9F">
      <w:pPr>
        <w:pStyle w:val="LegalClauseLevel3"/>
      </w:pPr>
      <w:bookmarkStart w:id="217" w:name="_Ref298136171"/>
      <w:r>
        <w:t xml:space="preserve">The Recipient must acknowledge, in the required form as set out in Item </w:t>
      </w:r>
      <w:r w:rsidR="00CD5865">
        <w:fldChar w:fldCharType="begin"/>
      </w:r>
      <w:r>
        <w:instrText xml:space="preserve"> REF _Ref310500459 \w \h </w:instrText>
      </w:r>
      <w:r w:rsidR="00CD5865">
        <w:fldChar w:fldCharType="separate"/>
      </w:r>
      <w:r w:rsidR="00B25E89">
        <w:t>6</w:t>
      </w:r>
      <w:r w:rsidR="00CD5865">
        <w:fldChar w:fldCharType="end"/>
      </w:r>
      <w:r>
        <w:t xml:space="preserve"> of </w:t>
      </w:r>
      <w:r w:rsidR="00AE642F">
        <w:t xml:space="preserve">the </w:t>
      </w:r>
      <w:r w:rsidR="00CD5865">
        <w:fldChar w:fldCharType="begin"/>
      </w:r>
      <w:r w:rsidR="00AE642F">
        <w:instrText xml:space="preserve"> REF Project_Particulars \h </w:instrText>
      </w:r>
      <w:r w:rsidR="00CD5865">
        <w:fldChar w:fldCharType="separate"/>
      </w:r>
      <w:r w:rsidR="00AE642F">
        <w:t>Project Particulars</w:t>
      </w:r>
      <w:r w:rsidR="00CD5865">
        <w:fldChar w:fldCharType="end"/>
      </w:r>
      <w:r>
        <w:t xml:space="preserve">, the support it has received from </w:t>
      </w:r>
      <w:r w:rsidR="00C32E2D">
        <w:t>DNP</w:t>
      </w:r>
      <w:r w:rsidR="0010762F">
        <w:t xml:space="preserve"> </w:t>
      </w:r>
      <w:bookmarkEnd w:id="217"/>
      <w:r>
        <w:t>in all publications, promotional and advertising Materials, signs or plaques displayed at the location where the Project is undertaken</w:t>
      </w:r>
      <w:r w:rsidR="0010762F">
        <w:t xml:space="preserve">, </w:t>
      </w:r>
      <w:r>
        <w:t>at any Project Event</w:t>
      </w:r>
      <w:r w:rsidR="00CE6F31">
        <w:rPr>
          <w:b/>
          <w:i/>
        </w:rPr>
        <w:t xml:space="preserve"> </w:t>
      </w:r>
      <w:r>
        <w:t>and</w:t>
      </w:r>
      <w:r w:rsidR="003C1FA7">
        <w:t xml:space="preserve"> </w:t>
      </w:r>
      <w:r>
        <w:t xml:space="preserve">otherwise at the </w:t>
      </w:r>
      <w:r w:rsidR="00F5382D">
        <w:t>times and</w:t>
      </w:r>
      <w:r>
        <w:t xml:space="preserve"> in the manner as </w:t>
      </w:r>
      <w:r w:rsidR="00C32E2D">
        <w:t>DNP</w:t>
      </w:r>
      <w:r>
        <w:t xml:space="preserve"> directs from time to time</w:t>
      </w:r>
      <w:r>
        <w:rPr>
          <w:snapToGrid w:val="0"/>
        </w:rPr>
        <w:t>.</w:t>
      </w:r>
    </w:p>
    <w:p w:rsidR="00FD368C" w:rsidRDefault="00B60F9F">
      <w:pPr>
        <w:pStyle w:val="LegalClauseLevel3"/>
      </w:pPr>
      <w:r>
        <w:t>The Recipient must sub</w:t>
      </w:r>
      <w:r w:rsidR="00F5382D">
        <w:t>m</w:t>
      </w:r>
      <w:r>
        <w:t>i</w:t>
      </w:r>
      <w:r w:rsidR="00F5382D" w:rsidRPr="00F5382D">
        <w:rPr>
          <w:snapToGrid w:val="0"/>
        </w:rPr>
        <w:t>t</w:t>
      </w:r>
      <w:r>
        <w:t xml:space="preserve"> any documentation containing the required acknowledgment under Item </w:t>
      </w:r>
      <w:fldSimple w:instr=" REF _Ref310500459 \n \h  \* MERGEFORMAT ">
        <w:r w:rsidR="00B25E89">
          <w:t>6</w:t>
        </w:r>
      </w:fldSimple>
      <w:r>
        <w:t xml:space="preserve"> of </w:t>
      </w:r>
      <w:r w:rsidR="00AE642F">
        <w:t xml:space="preserve">the </w:t>
      </w:r>
      <w:r w:rsidR="00CD5865">
        <w:fldChar w:fldCharType="begin"/>
      </w:r>
      <w:r w:rsidR="00AE642F">
        <w:instrText xml:space="preserve"> REF Project_Particulars \h </w:instrText>
      </w:r>
      <w:r w:rsidR="00CD5865">
        <w:fldChar w:fldCharType="separate"/>
      </w:r>
      <w:r w:rsidR="00AE642F">
        <w:t>Project Particulars</w:t>
      </w:r>
      <w:r w:rsidR="00CD5865">
        <w:fldChar w:fldCharType="end"/>
      </w:r>
      <w:r w:rsidR="00AE642F">
        <w:t xml:space="preserve"> </w:t>
      </w:r>
      <w:r>
        <w:t xml:space="preserve">to </w:t>
      </w:r>
      <w:r w:rsidR="00C32E2D">
        <w:t>DNP</w:t>
      </w:r>
      <w:r>
        <w:t xml:space="preserve"> 10 Business Days prior to publication or announcement of the event. </w:t>
      </w:r>
    </w:p>
    <w:p w:rsidR="00FD368C" w:rsidRDefault="00B60F9F">
      <w:pPr>
        <w:pStyle w:val="LegalClauseLevel3"/>
      </w:pPr>
      <w:r>
        <w:t xml:space="preserve">If </w:t>
      </w:r>
      <w:r w:rsidR="00C32E2D">
        <w:t>DNP</w:t>
      </w:r>
      <w:r>
        <w:t xml:space="preserve"> requires amendments to a proposed form of words of a publication or announcement, the Recipient must make the required amendment before allowing the words to be published</w:t>
      </w:r>
      <w:r w:rsidR="00A90E3A">
        <w:t xml:space="preserve"> or announced</w:t>
      </w:r>
      <w:r>
        <w:t xml:space="preserve">. </w:t>
      </w:r>
    </w:p>
    <w:p w:rsidR="00FD368C" w:rsidRDefault="00B60F9F">
      <w:pPr>
        <w:pStyle w:val="LegalClauseLevel3"/>
      </w:pPr>
      <w:r>
        <w:t xml:space="preserve">Notwithstanding </w:t>
      </w:r>
      <w:r w:rsidR="00C32E2D">
        <w:t>DNP</w:t>
      </w:r>
      <w:r>
        <w:t>’s review or proposal of a revised form of words in accordance with this clause, the Recipient will at all times remain responsible for</w:t>
      </w:r>
      <w:r w:rsidR="00CE6F31">
        <w:t xml:space="preserve"> the content and accuracy of</w:t>
      </w:r>
      <w:r>
        <w:t xml:space="preserve"> publications and announcements.</w:t>
      </w:r>
    </w:p>
    <w:p w:rsidR="00FD368C" w:rsidRDefault="00B60F9F">
      <w:pPr>
        <w:pStyle w:val="LegalClauseLevel2"/>
        <w:keepNext/>
      </w:pPr>
      <w:r>
        <w:lastRenderedPageBreak/>
        <w:t>Project Events</w:t>
      </w:r>
    </w:p>
    <w:p w:rsidR="00495284" w:rsidRDefault="00B60F9F">
      <w:pPr>
        <w:pStyle w:val="LegalClauseLevel3"/>
        <w:keepNext/>
        <w:numPr>
          <w:ilvl w:val="0"/>
          <w:numId w:val="0"/>
        </w:numPr>
        <w:ind w:left="1418" w:hanging="567"/>
      </w:pPr>
      <w:bookmarkStart w:id="218" w:name="_Ref298135935"/>
      <w:bookmarkStart w:id="219" w:name="_Ref310589458"/>
      <w:r>
        <w:t>The Recipient must</w:t>
      </w:r>
      <w:bookmarkEnd w:id="218"/>
      <w:r w:rsidR="003C1FA7">
        <w:t xml:space="preserve"> notify </w:t>
      </w:r>
      <w:bookmarkEnd w:id="219"/>
      <w:r w:rsidR="00C32E2D">
        <w:t>DNP</w:t>
      </w:r>
      <w:r>
        <w:t xml:space="preserve"> o</w:t>
      </w:r>
      <w:r w:rsidR="003C1FA7">
        <w:t>f</w:t>
      </w:r>
      <w:r>
        <w:t xml:space="preserve"> all Project Events.</w:t>
      </w:r>
    </w:p>
    <w:p w:rsidR="00FD368C" w:rsidRDefault="00B60F9F">
      <w:pPr>
        <w:pStyle w:val="LegalClauseLevel2"/>
        <w:keepNext/>
        <w:keepLines/>
        <w:spacing w:before="60" w:after="60" w:line="280" w:lineRule="exact"/>
        <w:outlineLvl w:val="2"/>
      </w:pPr>
      <w:r>
        <w:t>Announcements</w:t>
      </w:r>
    </w:p>
    <w:p w:rsidR="00FD368C" w:rsidRDefault="00B60F9F">
      <w:pPr>
        <w:pStyle w:val="LegalClauseLevel3"/>
        <w:numPr>
          <w:ilvl w:val="0"/>
          <w:numId w:val="0"/>
        </w:numPr>
        <w:ind w:left="851"/>
      </w:pPr>
      <w:r>
        <w:t xml:space="preserve">The Recipient must notify </w:t>
      </w:r>
      <w:r w:rsidR="00C32E2D">
        <w:t>DNP</w:t>
      </w:r>
      <w:r>
        <w:t>, before making a public announcement in connection with this Agreement or any transaction contemplated by it</w:t>
      </w:r>
      <w:r w:rsidR="00504971" w:rsidRPr="00504971">
        <w:t xml:space="preserve"> </w:t>
      </w:r>
      <w:r w:rsidR="00504971">
        <w:t>except if the announcement is required by Law or a regulatory body (including a relevant stock exchange)</w:t>
      </w:r>
      <w:r>
        <w:t xml:space="preserve">, and provide a copy of the announcement to </w:t>
      </w:r>
      <w:r w:rsidR="00C32E2D">
        <w:t>DNP</w:t>
      </w:r>
      <w:r w:rsidR="00504971">
        <w:t>.</w:t>
      </w:r>
    </w:p>
    <w:p w:rsidR="00EB4488" w:rsidRDefault="00B60F9F">
      <w:pPr>
        <w:pStyle w:val="LegalClauseLevel1"/>
        <w:keepNext/>
      </w:pPr>
      <w:bookmarkStart w:id="220" w:name="_Toc313982507"/>
      <w:bookmarkStart w:id="221" w:name="_Toc313992762"/>
      <w:bookmarkStart w:id="222" w:name="_Toc310494805"/>
      <w:bookmarkStart w:id="223" w:name="_Ref310517113"/>
      <w:bookmarkStart w:id="224" w:name="_Ref311123077"/>
      <w:bookmarkStart w:id="225" w:name="_Ref312070408"/>
      <w:bookmarkStart w:id="226" w:name="_Ref313995096"/>
      <w:bookmarkStart w:id="227" w:name="_Ref313996048"/>
      <w:bookmarkStart w:id="228" w:name="_Ref322696908"/>
      <w:bookmarkStart w:id="229" w:name="_Toc331412656"/>
      <w:bookmarkEnd w:id="220"/>
      <w:bookmarkEnd w:id="221"/>
      <w:r>
        <w:t>Confidential Information</w:t>
      </w:r>
      <w:bookmarkEnd w:id="222"/>
      <w:bookmarkEnd w:id="223"/>
      <w:bookmarkEnd w:id="224"/>
      <w:bookmarkEnd w:id="225"/>
      <w:bookmarkEnd w:id="226"/>
      <w:bookmarkEnd w:id="227"/>
      <w:bookmarkEnd w:id="228"/>
      <w:bookmarkEnd w:id="229"/>
    </w:p>
    <w:p w:rsidR="00746294" w:rsidRDefault="00B60F9F">
      <w:pPr>
        <w:pStyle w:val="LegalClauseLevel2"/>
        <w:keepNext/>
        <w:numPr>
          <w:ilvl w:val="1"/>
          <w:numId w:val="1"/>
        </w:numPr>
        <w:spacing w:before="60" w:after="60" w:line="280" w:lineRule="exact"/>
        <w:outlineLvl w:val="2"/>
      </w:pPr>
      <w:bookmarkStart w:id="230" w:name="_Toc131757521"/>
      <w:bookmarkStart w:id="231" w:name="_Toc131855241"/>
      <w:bookmarkStart w:id="232" w:name="_Ref192055916"/>
      <w:bookmarkStart w:id="233" w:name="_Toc205099964"/>
      <w:bookmarkStart w:id="234" w:name="_Toc215392673"/>
      <w:r>
        <w:t>Confidential Information not to be disclosed</w:t>
      </w:r>
      <w:bookmarkEnd w:id="230"/>
      <w:bookmarkEnd w:id="231"/>
    </w:p>
    <w:p w:rsidR="00FD368C" w:rsidRDefault="00B60F9F" w:rsidP="00C6075F">
      <w:pPr>
        <w:pStyle w:val="LegalClauseLevel3"/>
        <w:numPr>
          <w:ilvl w:val="2"/>
          <w:numId w:val="1"/>
        </w:numPr>
      </w:pPr>
      <w:r>
        <w:t>Subject to clause </w:t>
      </w:r>
      <w:fldSimple w:instr=" REF _Ref131218446 \w \h  \* MERGEFORMAT ">
        <w:r w:rsidR="00B25E89">
          <w:t>13.2</w:t>
        </w:r>
      </w:fldSimple>
      <w:r>
        <w:t>, a party must not, without the prior written consent of the other party, disclose any Confidential Information of the other party to a third party.</w:t>
      </w:r>
    </w:p>
    <w:p w:rsidR="00FD368C" w:rsidRPr="00CA3A35" w:rsidRDefault="00B60F9F" w:rsidP="00CA3A35">
      <w:pPr>
        <w:pStyle w:val="LegalClauseLevel3"/>
      </w:pPr>
      <w:r w:rsidRPr="00CA3A35">
        <w:t xml:space="preserve">In giving written consent to the disclosure of Confidential Information, </w:t>
      </w:r>
      <w:r w:rsidR="00C32E2D">
        <w:t>DNP</w:t>
      </w:r>
      <w:r w:rsidRPr="00CA3A35">
        <w:t xml:space="preserve"> may impose such conditions as it thinks fit, and the </w:t>
      </w:r>
      <w:r w:rsidR="00A90E3A">
        <w:t>Recipient must</w:t>
      </w:r>
      <w:r w:rsidRPr="00CA3A35">
        <w:t xml:space="preserve"> to comply with these conditions.</w:t>
      </w:r>
    </w:p>
    <w:p w:rsidR="00FD368C" w:rsidRDefault="00B60F9F">
      <w:pPr>
        <w:pStyle w:val="LegalClauseLevel2"/>
        <w:keepNext/>
        <w:keepLines/>
        <w:numPr>
          <w:ilvl w:val="1"/>
          <w:numId w:val="1"/>
        </w:numPr>
        <w:spacing w:before="60" w:after="60" w:line="280" w:lineRule="exact"/>
        <w:outlineLvl w:val="2"/>
      </w:pPr>
      <w:bookmarkStart w:id="235" w:name="_Ref131218446"/>
      <w:bookmarkStart w:id="236" w:name="_Toc131757523"/>
      <w:bookmarkStart w:id="237" w:name="_Toc131855243"/>
      <w:r>
        <w:t>Exceptions to obligations</w:t>
      </w:r>
      <w:bookmarkEnd w:id="235"/>
      <w:bookmarkEnd w:id="236"/>
      <w:bookmarkEnd w:id="237"/>
    </w:p>
    <w:p w:rsidR="00FD368C" w:rsidRDefault="00B60F9F">
      <w:pPr>
        <w:pStyle w:val="LegalBodyText2"/>
      </w:pPr>
      <w:bookmarkStart w:id="238" w:name="_Ref131218359"/>
      <w:r>
        <w:t>The obligations on the parties under this clause </w:t>
      </w:r>
      <w:r w:rsidR="00CD5865">
        <w:fldChar w:fldCharType="begin"/>
      </w:r>
      <w:r>
        <w:instrText xml:space="preserve"> REF _Ref313996048 \r \h </w:instrText>
      </w:r>
      <w:r w:rsidR="00CD5865">
        <w:fldChar w:fldCharType="separate"/>
      </w:r>
      <w:r w:rsidR="00B25E89">
        <w:t>13</w:t>
      </w:r>
      <w:r w:rsidR="00CD5865">
        <w:fldChar w:fldCharType="end"/>
      </w:r>
      <w:r>
        <w:t xml:space="preserve"> will not be taken to have been breached to the extent that Confidential Information is:</w:t>
      </w:r>
      <w:bookmarkEnd w:id="238"/>
    </w:p>
    <w:p w:rsidR="00FD368C" w:rsidRDefault="00B60F9F">
      <w:pPr>
        <w:pStyle w:val="LegalClauseLevel3"/>
        <w:numPr>
          <w:ilvl w:val="2"/>
          <w:numId w:val="1"/>
        </w:numPr>
      </w:pPr>
      <w:bookmarkStart w:id="239" w:name="_Ref131217753"/>
      <w:r>
        <w:t>disclosed by a party to its Advisers or employees solely in order to comply with obligations, or to exercise rights, under this Agreement;</w:t>
      </w:r>
      <w:bookmarkEnd w:id="239"/>
    </w:p>
    <w:p w:rsidR="00FD368C" w:rsidRDefault="00B60F9F">
      <w:pPr>
        <w:pStyle w:val="LegalClauseLevel3"/>
        <w:numPr>
          <w:ilvl w:val="2"/>
          <w:numId w:val="1"/>
        </w:numPr>
      </w:pPr>
      <w:bookmarkStart w:id="240" w:name="_Ref131217906"/>
      <w:r>
        <w:t xml:space="preserve">disclosed to a party's internal management </w:t>
      </w:r>
      <w:r w:rsidR="00522554">
        <w:t>P</w:t>
      </w:r>
      <w:r>
        <w:t>ersonnel, solely to enable effective management or auditing of Agreement related activities;</w:t>
      </w:r>
      <w:bookmarkEnd w:id="240"/>
    </w:p>
    <w:p w:rsidR="00FD368C" w:rsidRDefault="00B60F9F">
      <w:pPr>
        <w:pStyle w:val="LegalClauseLevel3"/>
        <w:numPr>
          <w:ilvl w:val="2"/>
          <w:numId w:val="1"/>
        </w:numPr>
      </w:pPr>
      <w:bookmarkStart w:id="241" w:name="_Ref131217999"/>
      <w:r>
        <w:t xml:space="preserve">disclosed by </w:t>
      </w:r>
      <w:r w:rsidR="00C32E2D">
        <w:t>DNP</w:t>
      </w:r>
      <w:r>
        <w:t xml:space="preserve"> to the responsible Minister;</w:t>
      </w:r>
      <w:bookmarkEnd w:id="241"/>
    </w:p>
    <w:p w:rsidR="00FD368C" w:rsidRDefault="00B60F9F">
      <w:pPr>
        <w:pStyle w:val="LegalClauseLevel3"/>
        <w:numPr>
          <w:ilvl w:val="2"/>
          <w:numId w:val="1"/>
        </w:numPr>
      </w:pPr>
      <w:bookmarkStart w:id="242" w:name="_Ref131218020"/>
      <w:r>
        <w:t xml:space="preserve">disclosed by </w:t>
      </w:r>
      <w:r w:rsidR="00C32E2D">
        <w:t>DNP</w:t>
      </w:r>
      <w:r>
        <w:t>, in response to a request by a House or a Committee of the Parliament of the Commonwealth;</w:t>
      </w:r>
      <w:bookmarkEnd w:id="242"/>
    </w:p>
    <w:p w:rsidR="00FD368C" w:rsidRDefault="00B60F9F">
      <w:pPr>
        <w:pStyle w:val="LegalClauseLevel3"/>
        <w:numPr>
          <w:ilvl w:val="2"/>
          <w:numId w:val="1"/>
        </w:numPr>
      </w:pPr>
      <w:bookmarkStart w:id="243" w:name="_Ref131217913"/>
      <w:r>
        <w:t xml:space="preserve">shared by </w:t>
      </w:r>
      <w:r w:rsidR="00C32E2D">
        <w:t>DNP</w:t>
      </w:r>
      <w:r>
        <w:t xml:space="preserve"> within </w:t>
      </w:r>
      <w:r w:rsidR="00C32E2D">
        <w:t>DNP</w:t>
      </w:r>
      <w:r>
        <w:t xml:space="preserve">'s organisation, or with another Australian Government agency, where this serves the </w:t>
      </w:r>
      <w:r w:rsidR="00453874">
        <w:t xml:space="preserve">Australian Government's </w:t>
      </w:r>
      <w:r>
        <w:t>legitimate interests;</w:t>
      </w:r>
      <w:bookmarkEnd w:id="243"/>
    </w:p>
    <w:p w:rsidR="00FD368C" w:rsidRDefault="00B60F9F">
      <w:pPr>
        <w:pStyle w:val="LegalClauseLevel3"/>
        <w:numPr>
          <w:ilvl w:val="2"/>
          <w:numId w:val="1"/>
        </w:numPr>
      </w:pPr>
      <w:r>
        <w:t>authorised or required by Law, including under this Agreement, under a licence or otherwise, to be disclosed; or</w:t>
      </w:r>
    </w:p>
    <w:p w:rsidR="00FD368C" w:rsidRDefault="00B60F9F">
      <w:pPr>
        <w:pStyle w:val="LegalClauseLevel3"/>
        <w:numPr>
          <w:ilvl w:val="2"/>
          <w:numId w:val="1"/>
        </w:numPr>
      </w:pPr>
      <w:proofErr w:type="gramStart"/>
      <w:r>
        <w:t>in</w:t>
      </w:r>
      <w:proofErr w:type="gramEnd"/>
      <w:r>
        <w:t xml:space="preserve"> the public domain otherwise than due to a breach of this clause </w:t>
      </w:r>
      <w:r w:rsidR="00CD5865">
        <w:fldChar w:fldCharType="begin"/>
      </w:r>
      <w:r>
        <w:instrText xml:space="preserve"> REF _Ref313996048 \r \h </w:instrText>
      </w:r>
      <w:r w:rsidR="00CD5865">
        <w:fldChar w:fldCharType="separate"/>
      </w:r>
      <w:r w:rsidR="00B25E89">
        <w:t>13</w:t>
      </w:r>
      <w:r w:rsidR="00CD5865">
        <w:fldChar w:fldCharType="end"/>
      </w:r>
      <w:r>
        <w:t>.</w:t>
      </w:r>
    </w:p>
    <w:p w:rsidR="00FD368C" w:rsidRDefault="00B60F9F">
      <w:pPr>
        <w:pStyle w:val="LegalClauseLevel2"/>
        <w:keepNext/>
        <w:keepLines/>
        <w:numPr>
          <w:ilvl w:val="1"/>
          <w:numId w:val="1"/>
        </w:numPr>
        <w:spacing w:before="60" w:after="60" w:line="280" w:lineRule="exact"/>
        <w:outlineLvl w:val="2"/>
      </w:pPr>
      <w:bookmarkStart w:id="244" w:name="_Toc131757524"/>
      <w:bookmarkStart w:id="245" w:name="_Toc131855244"/>
      <w:r>
        <w:t>Obligations on disclosure</w:t>
      </w:r>
      <w:bookmarkEnd w:id="244"/>
      <w:bookmarkEnd w:id="245"/>
    </w:p>
    <w:p w:rsidR="00FD368C" w:rsidRDefault="00B60F9F">
      <w:pPr>
        <w:pStyle w:val="LegalBodyText2"/>
      </w:pPr>
      <w:r>
        <w:t>Where a party discloses Confidential Information to another person:</w:t>
      </w:r>
    </w:p>
    <w:p w:rsidR="00FD368C" w:rsidRDefault="00B60F9F" w:rsidP="006E58F0">
      <w:pPr>
        <w:pStyle w:val="LegalClauseLevel3"/>
        <w:numPr>
          <w:ilvl w:val="2"/>
          <w:numId w:val="27"/>
        </w:numPr>
        <w:spacing w:before="0" w:after="140" w:line="280" w:lineRule="atLeast"/>
        <w:outlineLvl w:val="3"/>
      </w:pPr>
      <w:r>
        <w:t>pursuant to clauses </w:t>
      </w:r>
      <w:fldSimple w:instr=" REF _Ref131218446 \w \h  \* MERGEFORMAT ">
        <w:r w:rsidR="00B25E89">
          <w:t>13.2</w:t>
        </w:r>
      </w:fldSimple>
      <w:r w:rsidR="00CD5865">
        <w:fldChar w:fldCharType="begin"/>
      </w:r>
      <w:r>
        <w:instrText xml:space="preserve"> REF _Ref131217753 \n \h </w:instrText>
      </w:r>
      <w:r w:rsidR="00CD5865">
        <w:fldChar w:fldCharType="separate"/>
      </w:r>
      <w:r w:rsidR="00B25E89">
        <w:t>(a)</w:t>
      </w:r>
      <w:r w:rsidR="00CD5865">
        <w:fldChar w:fldCharType="end"/>
      </w:r>
      <w:r>
        <w:t xml:space="preserve">, </w:t>
      </w:r>
      <w:fldSimple w:instr=" REF _Ref131217906 \n \h  \* MERGEFORMAT ">
        <w:r w:rsidR="00B25E89">
          <w:t>(b)</w:t>
        </w:r>
      </w:fldSimple>
      <w:r>
        <w:t xml:space="preserve"> or </w:t>
      </w:r>
      <w:fldSimple w:instr=" REF _Ref131217913 \n \h  \* MERGEFORMAT ">
        <w:r w:rsidR="00B25E89">
          <w:t>(e)</w:t>
        </w:r>
      </w:fldSimple>
      <w:r>
        <w:t>, the disclosing party must:</w:t>
      </w:r>
    </w:p>
    <w:p w:rsidR="00FD368C" w:rsidRDefault="00B60F9F">
      <w:pPr>
        <w:pStyle w:val="LegalClauseLevel4"/>
        <w:numPr>
          <w:ilvl w:val="3"/>
          <w:numId w:val="1"/>
        </w:numPr>
        <w:spacing w:before="0" w:after="140" w:line="280" w:lineRule="atLeast"/>
        <w:outlineLvl w:val="3"/>
      </w:pPr>
      <w:r>
        <w:t>notify the receiving person that the information is Confidential Information; and</w:t>
      </w:r>
    </w:p>
    <w:p w:rsidR="00FD368C" w:rsidRDefault="00B60F9F">
      <w:pPr>
        <w:pStyle w:val="LegalClauseLevel4"/>
        <w:numPr>
          <w:ilvl w:val="3"/>
          <w:numId w:val="1"/>
        </w:numPr>
        <w:spacing w:before="0" w:after="140" w:line="280" w:lineRule="atLeast"/>
        <w:outlineLvl w:val="3"/>
      </w:pPr>
      <w:r>
        <w:t>not provide the information unless the receiving person agrees to keep the information confidential; or</w:t>
      </w:r>
    </w:p>
    <w:p w:rsidR="00FD368C" w:rsidRDefault="00B60F9F" w:rsidP="006E58F0">
      <w:pPr>
        <w:pStyle w:val="LegalClauseLevel3"/>
        <w:numPr>
          <w:ilvl w:val="2"/>
          <w:numId w:val="27"/>
        </w:numPr>
        <w:spacing w:before="0" w:after="140" w:line="280" w:lineRule="atLeast"/>
        <w:outlineLvl w:val="3"/>
      </w:pPr>
      <w:proofErr w:type="gramStart"/>
      <w:r>
        <w:t>pursuant</w:t>
      </w:r>
      <w:proofErr w:type="gramEnd"/>
      <w:r>
        <w:t xml:space="preserve"> to clauses </w:t>
      </w:r>
      <w:fldSimple w:instr=" REF _Ref131218446 \w \h  \* MERGEFORMAT ">
        <w:r w:rsidR="00B25E89">
          <w:t>13.2</w:t>
        </w:r>
      </w:fldSimple>
      <w:r w:rsidR="00CD5865">
        <w:fldChar w:fldCharType="begin"/>
      </w:r>
      <w:r>
        <w:instrText xml:space="preserve"> REF _Ref131217999 \n \h </w:instrText>
      </w:r>
      <w:r w:rsidR="00CD5865">
        <w:fldChar w:fldCharType="separate"/>
      </w:r>
      <w:r w:rsidR="00B25E89">
        <w:t>(c)</w:t>
      </w:r>
      <w:r w:rsidR="00CD5865">
        <w:fldChar w:fldCharType="end"/>
      </w:r>
      <w:r>
        <w:t xml:space="preserve"> and </w:t>
      </w:r>
      <w:fldSimple w:instr=" REF _Ref131218020 \n \h  \* MERGEFORMAT ">
        <w:r w:rsidR="00B25E89">
          <w:t>(d)</w:t>
        </w:r>
      </w:fldSimple>
      <w:r>
        <w:t>, the disclosing party must notify the receiving party that the information is Confidential Information.</w:t>
      </w:r>
    </w:p>
    <w:p w:rsidR="00FD368C" w:rsidRDefault="00B60F9F">
      <w:pPr>
        <w:pStyle w:val="LegalClauseLevel2"/>
        <w:keepNext/>
        <w:keepLines/>
        <w:numPr>
          <w:ilvl w:val="1"/>
          <w:numId w:val="1"/>
        </w:numPr>
        <w:spacing w:before="60" w:after="60" w:line="280" w:lineRule="exact"/>
        <w:outlineLvl w:val="2"/>
      </w:pPr>
      <w:bookmarkStart w:id="246" w:name="_Toc131757527"/>
      <w:bookmarkStart w:id="247" w:name="_Toc131855247"/>
      <w:r>
        <w:lastRenderedPageBreak/>
        <w:t>No reduction in privacy obligations</w:t>
      </w:r>
      <w:bookmarkEnd w:id="246"/>
      <w:bookmarkEnd w:id="247"/>
    </w:p>
    <w:p w:rsidR="00FD368C" w:rsidRDefault="00B60F9F">
      <w:pPr>
        <w:pStyle w:val="LegalBodyText2"/>
      </w:pPr>
      <w:r>
        <w:t>Nothing in this clause </w:t>
      </w:r>
      <w:r w:rsidR="00CD5865">
        <w:fldChar w:fldCharType="begin"/>
      </w:r>
      <w:r>
        <w:instrText xml:space="preserve"> REF _Ref313996048 \r \h </w:instrText>
      </w:r>
      <w:r w:rsidR="00CD5865">
        <w:fldChar w:fldCharType="separate"/>
      </w:r>
      <w:r w:rsidR="00B25E89">
        <w:t>13</w:t>
      </w:r>
      <w:r w:rsidR="00CD5865">
        <w:fldChar w:fldCharType="end"/>
      </w:r>
      <w:r>
        <w:t xml:space="preserve"> derogates from any obligation which either party may have either under the Privacy Act as amended from time to time, or under this Agreement, in relation to the protection of Personal Information.</w:t>
      </w:r>
    </w:p>
    <w:p w:rsidR="00FD368C" w:rsidRDefault="00B60F9F">
      <w:pPr>
        <w:pStyle w:val="LegalClauseLevel1"/>
        <w:keepNext/>
        <w:numPr>
          <w:ilvl w:val="0"/>
          <w:numId w:val="1"/>
        </w:numPr>
      </w:pPr>
      <w:bookmarkStart w:id="248" w:name="_Ref193710315"/>
      <w:bookmarkStart w:id="249" w:name="_Ref193710498"/>
      <w:bookmarkStart w:id="250" w:name="_Toc205099966"/>
      <w:bookmarkStart w:id="251" w:name="_Toc215392675"/>
      <w:bookmarkStart w:id="252" w:name="_Toc310494806"/>
      <w:bookmarkStart w:id="253" w:name="_Toc331412657"/>
      <w:bookmarkEnd w:id="232"/>
      <w:bookmarkEnd w:id="233"/>
      <w:bookmarkEnd w:id="234"/>
      <w:r>
        <w:t>Personal Information</w:t>
      </w:r>
      <w:bookmarkEnd w:id="248"/>
      <w:bookmarkEnd w:id="249"/>
      <w:bookmarkEnd w:id="250"/>
      <w:bookmarkEnd w:id="251"/>
      <w:bookmarkEnd w:id="252"/>
      <w:bookmarkEnd w:id="253"/>
    </w:p>
    <w:p w:rsidR="00FD368C" w:rsidRDefault="00B60F9F">
      <w:pPr>
        <w:pStyle w:val="LegalClauseLevel2"/>
        <w:keepNext/>
        <w:numPr>
          <w:ilvl w:val="1"/>
          <w:numId w:val="1"/>
        </w:numPr>
      </w:pPr>
      <w:bookmarkStart w:id="254" w:name="_Toc205099967"/>
      <w:bookmarkStart w:id="255" w:name="_Toc215392676"/>
      <w:r>
        <w:t>When does this clause apply?</w:t>
      </w:r>
      <w:bookmarkEnd w:id="254"/>
      <w:bookmarkEnd w:id="255"/>
    </w:p>
    <w:p w:rsidR="00FD368C" w:rsidRDefault="00B60F9F">
      <w:pPr>
        <w:pStyle w:val="LegalBodyText2"/>
      </w:pPr>
      <w:r>
        <w:t xml:space="preserve">This clause </w:t>
      </w:r>
      <w:r w:rsidR="00CD5865">
        <w:fldChar w:fldCharType="begin"/>
      </w:r>
      <w:r>
        <w:instrText xml:space="preserve"> REF _Ref193710315 \w \h </w:instrText>
      </w:r>
      <w:r w:rsidR="00CD5865">
        <w:fldChar w:fldCharType="separate"/>
      </w:r>
      <w:r w:rsidR="00B25E89">
        <w:t>14</w:t>
      </w:r>
      <w:r w:rsidR="00CD5865">
        <w:fldChar w:fldCharType="end"/>
      </w:r>
      <w:r>
        <w:t xml:space="preserve"> applies only if the Recipient deals with Personal Information when it conducts the Project.</w:t>
      </w:r>
    </w:p>
    <w:p w:rsidR="00FD368C" w:rsidRDefault="00B60F9F">
      <w:pPr>
        <w:pStyle w:val="LegalClauseLevel2"/>
        <w:keepNext/>
        <w:numPr>
          <w:ilvl w:val="1"/>
          <w:numId w:val="1"/>
        </w:numPr>
      </w:pPr>
      <w:bookmarkStart w:id="256" w:name="_Toc205099968"/>
      <w:bookmarkStart w:id="257" w:name="_Toc215392677"/>
      <w:r>
        <w:t>Other definitions relating to Personal Information</w:t>
      </w:r>
      <w:bookmarkEnd w:id="256"/>
      <w:bookmarkEnd w:id="257"/>
    </w:p>
    <w:p w:rsidR="00FD368C" w:rsidRDefault="00B60F9F">
      <w:pPr>
        <w:pStyle w:val="LegalBodyText2"/>
      </w:pPr>
      <w:r>
        <w:t xml:space="preserve">In this clause </w:t>
      </w:r>
      <w:r w:rsidR="00CD5865">
        <w:fldChar w:fldCharType="begin"/>
      </w:r>
      <w:r>
        <w:instrText xml:space="preserve"> REF _Ref193710315 \w \h </w:instrText>
      </w:r>
      <w:r w:rsidR="00CD5865">
        <w:fldChar w:fldCharType="separate"/>
      </w:r>
      <w:r w:rsidR="00B25E89">
        <w:t>14</w:t>
      </w:r>
      <w:r w:rsidR="00CD5865">
        <w:fldChar w:fldCharType="end"/>
      </w:r>
      <w:r>
        <w:t xml:space="preserve">, the terms </w:t>
      </w:r>
      <w:r>
        <w:rPr>
          <w:b/>
        </w:rPr>
        <w:t xml:space="preserve">agency </w:t>
      </w:r>
      <w:r>
        <w:t xml:space="preserve">and </w:t>
      </w:r>
      <w:r>
        <w:rPr>
          <w:b/>
        </w:rPr>
        <w:t>Information Privacy Principles</w:t>
      </w:r>
      <w:r>
        <w:t xml:space="preserve"> (or </w:t>
      </w:r>
      <w:r>
        <w:rPr>
          <w:b/>
        </w:rPr>
        <w:t>IPPs</w:t>
      </w:r>
      <w:r>
        <w:t xml:space="preserve">) have the same meaning as they have in section 6 of the Privacy Act, and </w:t>
      </w:r>
      <w:r>
        <w:rPr>
          <w:b/>
        </w:rPr>
        <w:t>subcontract</w:t>
      </w:r>
      <w:r>
        <w:t xml:space="preserve"> has the same meaning it has in section 95B(4) of the Privacy Act.</w:t>
      </w:r>
    </w:p>
    <w:p w:rsidR="00FD368C" w:rsidRDefault="00B60F9F">
      <w:pPr>
        <w:pStyle w:val="LegalClauseLevel2"/>
        <w:keepNext/>
        <w:numPr>
          <w:ilvl w:val="1"/>
          <w:numId w:val="1"/>
        </w:numPr>
      </w:pPr>
      <w:bookmarkStart w:id="258" w:name="_Toc205099969"/>
      <w:bookmarkStart w:id="259" w:name="_Toc215392678"/>
      <w:r>
        <w:t>Recipient's obligations about Personal Information</w:t>
      </w:r>
      <w:bookmarkEnd w:id="258"/>
      <w:bookmarkEnd w:id="259"/>
    </w:p>
    <w:p w:rsidR="00FD368C" w:rsidRDefault="00B60F9F">
      <w:pPr>
        <w:pStyle w:val="LegalBodyText2"/>
        <w:keepNext/>
      </w:pPr>
      <w:r>
        <w:t xml:space="preserve">The Recipient </w:t>
      </w:r>
      <w:r w:rsidR="00453874">
        <w:t>must</w:t>
      </w:r>
      <w:r>
        <w:t>:</w:t>
      </w:r>
    </w:p>
    <w:p w:rsidR="00FD368C" w:rsidRDefault="00B60F9F">
      <w:pPr>
        <w:pStyle w:val="LegalClauseLevel3"/>
        <w:numPr>
          <w:ilvl w:val="2"/>
          <w:numId w:val="1"/>
        </w:numPr>
      </w:pPr>
      <w:r>
        <w:t>if it obtains Personal Information while conducting the Project or otherwise performing its obligations under this Agreement</w:t>
      </w:r>
      <w:r w:rsidR="00453874">
        <w:t>,</w:t>
      </w:r>
      <w:r>
        <w:t xml:space="preserve"> use or disclose that Personal Information only for the purposes of this Agreement;</w:t>
      </w:r>
    </w:p>
    <w:p w:rsidR="00FD368C" w:rsidRDefault="00B60F9F">
      <w:pPr>
        <w:pStyle w:val="LegalClauseLevel3"/>
        <w:numPr>
          <w:ilvl w:val="2"/>
          <w:numId w:val="1"/>
        </w:numPr>
      </w:pPr>
      <w:r>
        <w:t>comply with the IPPs as if the Recipient were an agency under the Privacy Act; and</w:t>
      </w:r>
    </w:p>
    <w:p w:rsidR="00FD368C" w:rsidRDefault="00B60F9F">
      <w:pPr>
        <w:pStyle w:val="LegalClauseLevel3"/>
        <w:numPr>
          <w:ilvl w:val="2"/>
          <w:numId w:val="1"/>
        </w:numPr>
      </w:pPr>
      <w:proofErr w:type="gramStart"/>
      <w:r>
        <w:t>otherwise</w:t>
      </w:r>
      <w:proofErr w:type="gramEnd"/>
      <w:r>
        <w:t xml:space="preserve"> comply with the Privacy Act.</w:t>
      </w:r>
    </w:p>
    <w:p w:rsidR="00FD368C" w:rsidRDefault="00B60F9F">
      <w:pPr>
        <w:pStyle w:val="LegalClauseLevel2"/>
        <w:numPr>
          <w:ilvl w:val="1"/>
          <w:numId w:val="1"/>
        </w:numPr>
      </w:pPr>
      <w:bookmarkStart w:id="260" w:name="_Toc215392679"/>
      <w:r>
        <w:t>Subcontractors</w:t>
      </w:r>
      <w:bookmarkEnd w:id="260"/>
    </w:p>
    <w:p w:rsidR="00FD368C" w:rsidRDefault="00B60F9F">
      <w:pPr>
        <w:pStyle w:val="LegalBodyText2"/>
      </w:pPr>
      <w:r>
        <w:t xml:space="preserve">The Recipient must ensure that any subcontract entered into by it in relation to this Agreement places the same obligations about Personal Information on the subcontractor as </w:t>
      </w:r>
      <w:proofErr w:type="gramStart"/>
      <w:r>
        <w:t xml:space="preserve">this clause </w:t>
      </w:r>
      <w:r w:rsidR="00CD5865">
        <w:fldChar w:fldCharType="begin"/>
      </w:r>
      <w:r>
        <w:instrText xml:space="preserve"> REF _Ref193710315 \w \h </w:instrText>
      </w:r>
      <w:r w:rsidR="00CD5865">
        <w:fldChar w:fldCharType="separate"/>
      </w:r>
      <w:r w:rsidR="00B25E89">
        <w:t>14</w:t>
      </w:r>
      <w:r w:rsidR="00CD5865">
        <w:fldChar w:fldCharType="end"/>
      </w:r>
      <w:proofErr w:type="gramEnd"/>
      <w:r>
        <w:t xml:space="preserve"> places on the Recipient.</w:t>
      </w:r>
    </w:p>
    <w:p w:rsidR="00FD368C" w:rsidRDefault="00B60F9F">
      <w:pPr>
        <w:pStyle w:val="LegalClauseLevel1"/>
        <w:keepNext/>
      </w:pPr>
      <w:bookmarkStart w:id="261" w:name="_Ref310442972"/>
      <w:bookmarkStart w:id="262" w:name="_Toc310494807"/>
      <w:bookmarkStart w:id="263" w:name="_Ref322696923"/>
      <w:bookmarkStart w:id="264" w:name="_Toc331412658"/>
      <w:r>
        <w:t>Indemnity</w:t>
      </w:r>
      <w:bookmarkEnd w:id="261"/>
      <w:bookmarkEnd w:id="262"/>
      <w:r>
        <w:t xml:space="preserve"> and release</w:t>
      </w:r>
      <w:bookmarkEnd w:id="263"/>
      <w:bookmarkEnd w:id="264"/>
    </w:p>
    <w:p w:rsidR="00522554" w:rsidRDefault="00F82E97" w:rsidP="00522554">
      <w:pPr>
        <w:pStyle w:val="LegalClauseLevel2"/>
        <w:keepNext/>
        <w:numPr>
          <w:ilvl w:val="1"/>
          <w:numId w:val="1"/>
        </w:numPr>
      </w:pPr>
      <w:bookmarkStart w:id="265" w:name="_Ref312047381"/>
      <w:bookmarkStart w:id="266" w:name="_Ref195342660"/>
      <w:bookmarkStart w:id="267" w:name="_Toc205099960"/>
      <w:bookmarkStart w:id="268" w:name="_Ref310442948"/>
      <w:r>
        <w:t>Indemnity</w:t>
      </w:r>
    </w:p>
    <w:p w:rsidR="00522554" w:rsidRDefault="00F82E97" w:rsidP="00F82E97">
      <w:pPr>
        <w:pStyle w:val="LegalBodyText2"/>
        <w:keepNext/>
        <w:rPr>
          <w:b/>
        </w:rPr>
      </w:pPr>
      <w:r>
        <w:t>The</w:t>
      </w:r>
      <w:r w:rsidR="00522554">
        <w:t xml:space="preserve"> Recipient</w:t>
      </w:r>
      <w:r>
        <w:t xml:space="preserve"> </w:t>
      </w:r>
      <w:r w:rsidR="00522554">
        <w:t xml:space="preserve">indemnifies </w:t>
      </w:r>
      <w:r w:rsidR="00C32E2D">
        <w:t>DNP</w:t>
      </w:r>
      <w:r w:rsidR="00522554">
        <w:t xml:space="preserve"> and continues to indemnify </w:t>
      </w:r>
      <w:r w:rsidR="00C32E2D">
        <w:t>DNP</w:t>
      </w:r>
      <w:r w:rsidR="00522554">
        <w:t xml:space="preserve"> against, all: </w:t>
      </w:r>
    </w:p>
    <w:p w:rsidR="00522554" w:rsidRDefault="00522554" w:rsidP="00F82E97">
      <w:pPr>
        <w:pStyle w:val="LegalClauseLevel3"/>
      </w:pPr>
      <w:r>
        <w:t xml:space="preserve">Losses suffered or incurred by </w:t>
      </w:r>
      <w:r w:rsidR="00C32E2D">
        <w:t>DNP</w:t>
      </w:r>
      <w:r>
        <w:t>, including as the result of any claim made in relation to:</w:t>
      </w:r>
    </w:p>
    <w:p w:rsidR="00522554" w:rsidRDefault="00522554" w:rsidP="00F82E97">
      <w:pPr>
        <w:pStyle w:val="LegalClauseLevel4"/>
      </w:pPr>
      <w:r>
        <w:t>loss of or damage to third party property; or</w:t>
      </w:r>
    </w:p>
    <w:p w:rsidR="00522554" w:rsidRDefault="00522554" w:rsidP="00F82E97">
      <w:pPr>
        <w:pStyle w:val="LegalClauseLevel4"/>
      </w:pPr>
      <w:r>
        <w:t xml:space="preserve">the injury, illness or death of a third party; </w:t>
      </w:r>
    </w:p>
    <w:p w:rsidR="00522554" w:rsidRDefault="00522554" w:rsidP="00F82E97">
      <w:pPr>
        <w:pStyle w:val="LegalClauseLevel3"/>
      </w:pPr>
      <w:r>
        <w:t xml:space="preserve">loss of or damage to </w:t>
      </w:r>
      <w:r w:rsidR="00C32E2D">
        <w:t>DNP</w:t>
      </w:r>
      <w:r>
        <w:t>’s property; or</w:t>
      </w:r>
    </w:p>
    <w:p w:rsidR="00522554" w:rsidRDefault="00522554" w:rsidP="00F82E97">
      <w:pPr>
        <w:pStyle w:val="LegalClauseLevel3"/>
      </w:pPr>
      <w:r>
        <w:t xml:space="preserve">Losses suffered or incurred by </w:t>
      </w:r>
      <w:r w:rsidR="00C32E2D">
        <w:t>DNP</w:t>
      </w:r>
      <w:r>
        <w:t xml:space="preserve"> in dealing with any claim against </w:t>
      </w:r>
      <w:r w:rsidR="00C32E2D">
        <w:t>DNP</w:t>
      </w:r>
      <w:r>
        <w:t>, including legal costs and expenses on a solicitor</w:t>
      </w:r>
      <w:r w:rsidR="00BC7254">
        <w:t xml:space="preserve"> </w:t>
      </w:r>
      <w:r>
        <w:t>/</w:t>
      </w:r>
      <w:r w:rsidR="00BC7254">
        <w:t xml:space="preserve"> </w:t>
      </w:r>
      <w:r>
        <w:t xml:space="preserve">own client basis and the cost of time spent, resources used, or disbursements paid by </w:t>
      </w:r>
      <w:r w:rsidR="00C32E2D">
        <w:t>DNP</w:t>
      </w:r>
      <w:r>
        <w:t>,</w:t>
      </w:r>
    </w:p>
    <w:p w:rsidR="00522554" w:rsidRDefault="00522554" w:rsidP="00F82E97">
      <w:pPr>
        <w:pStyle w:val="LegalBodyText2"/>
      </w:pPr>
      <w:proofErr w:type="gramStart"/>
      <w:r>
        <w:t>arising</w:t>
      </w:r>
      <w:proofErr w:type="gramEnd"/>
      <w:r>
        <w:t xml:space="preserve"> from: </w:t>
      </w:r>
    </w:p>
    <w:p w:rsidR="00522554" w:rsidRDefault="00522554" w:rsidP="00F82E97">
      <w:pPr>
        <w:pStyle w:val="LegalClauseLevel3"/>
      </w:pPr>
      <w:r>
        <w:t xml:space="preserve">any act or omission by the Recipient (including any of its Personnel) in connection with this Agreement; </w:t>
      </w:r>
    </w:p>
    <w:p w:rsidR="00522554" w:rsidRDefault="00522554" w:rsidP="00F82E97">
      <w:pPr>
        <w:pStyle w:val="LegalClauseLevel3"/>
      </w:pPr>
      <w:r>
        <w:t xml:space="preserve">any breach by the Recipient (including any of its Personnel) of its obligations or warranties under this Agreement; </w:t>
      </w:r>
    </w:p>
    <w:p w:rsidR="00522554" w:rsidRDefault="00522554" w:rsidP="00F82E97">
      <w:pPr>
        <w:pStyle w:val="LegalClauseLevel3"/>
      </w:pPr>
      <w:r>
        <w:lastRenderedPageBreak/>
        <w:t xml:space="preserve">any use or disclosure by the Recipient (including its Personnel) of Personal Information or Confidential Information (or both, as the case may be) held or controlled in connection with this Agreement; or </w:t>
      </w:r>
    </w:p>
    <w:p w:rsidR="00522554" w:rsidRDefault="00522554" w:rsidP="00F82E97">
      <w:pPr>
        <w:pStyle w:val="LegalClauseLevel3"/>
      </w:pPr>
      <w:proofErr w:type="gramStart"/>
      <w:r>
        <w:t>the</w:t>
      </w:r>
      <w:proofErr w:type="gramEnd"/>
      <w:r>
        <w:t xml:space="preserve"> use by </w:t>
      </w:r>
      <w:r w:rsidR="00C32E2D">
        <w:t>DNP</w:t>
      </w:r>
      <w:r>
        <w:t xml:space="preserve"> of the Project Material, including the Intellectual Property and Moral Rights comprised in the Project Material</w:t>
      </w:r>
      <w:r w:rsidR="00DD48A0">
        <w:t>.</w:t>
      </w:r>
      <w:r>
        <w:t xml:space="preserve"> </w:t>
      </w:r>
    </w:p>
    <w:p w:rsidR="00F82E97" w:rsidRDefault="00F82E97" w:rsidP="00F82E97">
      <w:pPr>
        <w:pStyle w:val="LegalClauseLevel2"/>
      </w:pPr>
      <w:bookmarkStart w:id="269" w:name="_Ref322696841"/>
      <w:r>
        <w:t>Release</w:t>
      </w:r>
      <w:bookmarkEnd w:id="269"/>
    </w:p>
    <w:p w:rsidR="00522554" w:rsidRDefault="00F82E97" w:rsidP="00F82E97">
      <w:pPr>
        <w:pStyle w:val="LegalClauseLevel3"/>
        <w:keepNext/>
        <w:numPr>
          <w:ilvl w:val="0"/>
          <w:numId w:val="0"/>
        </w:numPr>
        <w:ind w:left="851"/>
      </w:pPr>
      <w:r>
        <w:t xml:space="preserve">The Recipient </w:t>
      </w:r>
      <w:r w:rsidR="00522554">
        <w:t xml:space="preserve">releases </w:t>
      </w:r>
      <w:r w:rsidR="00C32E2D">
        <w:t>DNP</w:t>
      </w:r>
      <w:r w:rsidR="00522554">
        <w:t xml:space="preserve"> from:</w:t>
      </w:r>
    </w:p>
    <w:p w:rsidR="00522554" w:rsidRDefault="00522554" w:rsidP="00F82E97">
      <w:pPr>
        <w:pStyle w:val="LegalClauseLevel3"/>
      </w:pPr>
      <w:r>
        <w:t xml:space="preserve">all claims, actions, demands and proceedings which it may have, or claim to have, or but for this release might have had, against </w:t>
      </w:r>
      <w:r w:rsidR="00C32E2D">
        <w:t>DNP</w:t>
      </w:r>
      <w:r>
        <w:t xml:space="preserve"> arising out of this Agreement or in any way connected with the performance of this Agreement; and</w:t>
      </w:r>
    </w:p>
    <w:p w:rsidR="00522554" w:rsidRDefault="00522554" w:rsidP="00F82E97">
      <w:pPr>
        <w:pStyle w:val="LegalClauseLevel3"/>
      </w:pPr>
      <w:r>
        <w:t xml:space="preserve">all liability of </w:t>
      </w:r>
      <w:r w:rsidR="00C32E2D">
        <w:t>DNP</w:t>
      </w:r>
      <w:r>
        <w:t xml:space="preserve"> arising out of this Agreement</w:t>
      </w:r>
      <w:r w:rsidR="00F82E97">
        <w:t>,</w:t>
      </w:r>
    </w:p>
    <w:p w:rsidR="00F82E97" w:rsidRDefault="00F82E97" w:rsidP="00F82E97">
      <w:pPr>
        <w:pStyle w:val="LegalClauseLevel3"/>
        <w:numPr>
          <w:ilvl w:val="0"/>
          <w:numId w:val="0"/>
        </w:numPr>
        <w:ind w:left="851"/>
      </w:pPr>
      <w:proofErr w:type="gramStart"/>
      <w:r>
        <w:t>on</w:t>
      </w:r>
      <w:proofErr w:type="gramEnd"/>
      <w:r>
        <w:t xml:space="preserve"> and from the Commencement Date.</w:t>
      </w:r>
    </w:p>
    <w:p w:rsidR="00522554" w:rsidRDefault="00522554" w:rsidP="00522554">
      <w:pPr>
        <w:pStyle w:val="LegalClauseLevel2"/>
        <w:numPr>
          <w:ilvl w:val="1"/>
          <w:numId w:val="1"/>
        </w:numPr>
        <w:ind w:left="1135" w:hanging="1135"/>
      </w:pPr>
      <w:r>
        <w:t>Proportional reduction of liability</w:t>
      </w:r>
    </w:p>
    <w:p w:rsidR="00522554" w:rsidRDefault="00522554" w:rsidP="00522554">
      <w:pPr>
        <w:pStyle w:val="LegalBodyText2"/>
      </w:pPr>
      <w:r>
        <w:t xml:space="preserve">The Recipient's liability to indemnify and release </w:t>
      </w:r>
      <w:r w:rsidR="00C32E2D">
        <w:t>DNP</w:t>
      </w:r>
      <w:r>
        <w:t xml:space="preserve"> under clause</w:t>
      </w:r>
      <w:r w:rsidR="00F82E97">
        <w:t>s</w:t>
      </w:r>
      <w:r>
        <w:t xml:space="preserve"> </w:t>
      </w:r>
      <w:r w:rsidR="00CD5865">
        <w:fldChar w:fldCharType="begin"/>
      </w:r>
      <w:r>
        <w:instrText xml:space="preserve"> REF _Ref310442948 \w \h </w:instrText>
      </w:r>
      <w:r w:rsidR="00CD5865">
        <w:fldChar w:fldCharType="separate"/>
      </w:r>
      <w:r w:rsidR="00B25E89">
        <w:t>15.1</w:t>
      </w:r>
      <w:r w:rsidR="00CD5865">
        <w:fldChar w:fldCharType="end"/>
      </w:r>
      <w:r>
        <w:t xml:space="preserve"> </w:t>
      </w:r>
      <w:r w:rsidR="00F82E97">
        <w:t xml:space="preserve">and </w:t>
      </w:r>
      <w:r w:rsidR="00CD5865">
        <w:fldChar w:fldCharType="begin"/>
      </w:r>
      <w:r w:rsidR="00F82E97">
        <w:instrText xml:space="preserve"> REF _Ref322696841 \r \h </w:instrText>
      </w:r>
      <w:r w:rsidR="00CD5865">
        <w:fldChar w:fldCharType="separate"/>
      </w:r>
      <w:r w:rsidR="00B25E89">
        <w:t>15.2</w:t>
      </w:r>
      <w:r w:rsidR="00CD5865">
        <w:fldChar w:fldCharType="end"/>
      </w:r>
      <w:r w:rsidR="00F82E97">
        <w:t xml:space="preserve"> </w:t>
      </w:r>
      <w:r>
        <w:t xml:space="preserve">will be reduced proportionately to the extent that any negligent or unlawful act or omission, or wilful misconduct on the part of </w:t>
      </w:r>
      <w:r w:rsidR="00C32E2D">
        <w:t>DNP</w:t>
      </w:r>
      <w:r>
        <w:t xml:space="preserve"> (including its officers and employees) contributed to the relevant Loss. </w:t>
      </w:r>
    </w:p>
    <w:p w:rsidR="00FD368C" w:rsidRDefault="00B60F9F">
      <w:pPr>
        <w:pStyle w:val="LegalClauseLevel1"/>
        <w:keepNext/>
      </w:pPr>
      <w:bookmarkStart w:id="270" w:name="_Toc320266137"/>
      <w:bookmarkStart w:id="271" w:name="_Toc320266138"/>
      <w:bookmarkStart w:id="272" w:name="_Toc313995645"/>
      <w:bookmarkStart w:id="273" w:name="_Toc313995646"/>
      <w:bookmarkStart w:id="274" w:name="_Toc313995647"/>
      <w:bookmarkStart w:id="275" w:name="_Toc313995648"/>
      <w:bookmarkStart w:id="276" w:name="_Toc313995649"/>
      <w:bookmarkStart w:id="277" w:name="_Toc313995650"/>
      <w:bookmarkStart w:id="278" w:name="_Toc313995651"/>
      <w:bookmarkStart w:id="279" w:name="_Toc313995652"/>
      <w:bookmarkStart w:id="280" w:name="_Toc313995653"/>
      <w:bookmarkStart w:id="281" w:name="_Toc313995654"/>
      <w:bookmarkStart w:id="282" w:name="_Toc313995655"/>
      <w:bookmarkStart w:id="283" w:name="_Toc313995656"/>
      <w:bookmarkStart w:id="284" w:name="_Toc313995657"/>
      <w:bookmarkStart w:id="285" w:name="_Ref310490270"/>
      <w:bookmarkStart w:id="286" w:name="_Toc310494808"/>
      <w:bookmarkStart w:id="287" w:name="_Toc331412659"/>
      <w:bookmarkEnd w:id="270"/>
      <w:bookmarkEnd w:id="265"/>
      <w:bookmarkEnd w:id="266"/>
      <w:bookmarkEnd w:id="267"/>
      <w:bookmarkEnd w:id="26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Insurance</w:t>
      </w:r>
      <w:bookmarkEnd w:id="285"/>
      <w:bookmarkEnd w:id="286"/>
      <w:bookmarkEnd w:id="287"/>
    </w:p>
    <w:p w:rsidR="00FD368C" w:rsidRDefault="00B60F9F">
      <w:pPr>
        <w:pStyle w:val="LegalClauseLevel2"/>
        <w:keepNext/>
      </w:pPr>
      <w:bookmarkStart w:id="288" w:name="_Ref294528523"/>
      <w:bookmarkStart w:id="289" w:name="_Ref294529055"/>
      <w:bookmarkStart w:id="290" w:name="_Ref294529439"/>
      <w:bookmarkStart w:id="291" w:name="_Ref294529455"/>
      <w:bookmarkStart w:id="292" w:name="_Ref294529485"/>
      <w:bookmarkStart w:id="293" w:name="_Toc306609039"/>
      <w:bookmarkStart w:id="294" w:name="_Toc215392669"/>
      <w:r>
        <w:t>Obligation to take out and maintain insurance</w:t>
      </w:r>
      <w:bookmarkEnd w:id="288"/>
      <w:bookmarkEnd w:id="289"/>
      <w:bookmarkEnd w:id="290"/>
      <w:bookmarkEnd w:id="291"/>
      <w:bookmarkEnd w:id="292"/>
      <w:bookmarkEnd w:id="293"/>
    </w:p>
    <w:p w:rsidR="00FD368C" w:rsidRDefault="00B60F9F">
      <w:pPr>
        <w:pStyle w:val="LegalClauseLevel3"/>
      </w:pPr>
      <w:bookmarkStart w:id="295" w:name="_Ref294528524"/>
      <w:r>
        <w:t xml:space="preserve">The Recipient must take out or have taken out for the period specified in clause </w:t>
      </w:r>
      <w:r w:rsidR="00CD5865">
        <w:fldChar w:fldCharType="begin"/>
      </w:r>
      <w:r>
        <w:instrText xml:space="preserve"> REF _Ref294529436 \w \h </w:instrText>
      </w:r>
      <w:r w:rsidR="00CD5865">
        <w:fldChar w:fldCharType="separate"/>
      </w:r>
      <w:r w:rsidR="00B25E89">
        <w:t>16.1(b)</w:t>
      </w:r>
      <w:r w:rsidR="00CD5865">
        <w:fldChar w:fldCharType="end"/>
      </w:r>
      <w:r>
        <w:t xml:space="preserve"> or clause </w:t>
      </w:r>
      <w:r w:rsidR="00CD5865">
        <w:fldChar w:fldCharType="begin"/>
      </w:r>
      <w:r>
        <w:instrText xml:space="preserve"> REF _Ref294529458 \w \h </w:instrText>
      </w:r>
      <w:r w:rsidR="00CD5865">
        <w:fldChar w:fldCharType="separate"/>
      </w:r>
      <w:r w:rsidR="00B25E89">
        <w:t>16.1(c)</w:t>
      </w:r>
      <w:r w:rsidR="00CD5865">
        <w:fldChar w:fldCharType="end"/>
      </w:r>
      <w:r>
        <w:t xml:space="preserve"> (as the case may be) </w:t>
      </w:r>
      <w:r w:rsidR="00541960">
        <w:t>as at the Commencement Date</w:t>
      </w:r>
      <w:r>
        <w:t xml:space="preserve">, workers’ compensation and public liability insurances as specified in Item </w:t>
      </w:r>
      <w:r w:rsidR="003B10C4">
        <w:t>9</w:t>
      </w:r>
      <w:r>
        <w:t xml:space="preserve"> of the </w:t>
      </w:r>
      <w:r w:rsidR="00CD5865">
        <w:fldChar w:fldCharType="begin"/>
      </w:r>
      <w:r>
        <w:instrText xml:space="preserve"> REF Agreement_details \h </w:instrText>
      </w:r>
      <w:r w:rsidR="00CD5865">
        <w:fldChar w:fldCharType="separate"/>
      </w:r>
      <w:r w:rsidR="00B25E89">
        <w:t>Agreement Details</w:t>
      </w:r>
      <w:r w:rsidR="00CD5865">
        <w:fldChar w:fldCharType="end"/>
      </w:r>
      <w:r>
        <w:t>.</w:t>
      </w:r>
      <w:bookmarkEnd w:id="295"/>
    </w:p>
    <w:p w:rsidR="00FD368C" w:rsidRDefault="00B60F9F">
      <w:pPr>
        <w:pStyle w:val="LegalClauseLevel3"/>
      </w:pPr>
      <w:bookmarkStart w:id="296" w:name="_Ref294529436"/>
      <w:r>
        <w:t>If the Recipient takes out a ‘claims made’ policy, which requires all claims and any fact situation or circumstance that might result in a claim to be notified within the period of insurance, the Recipient must maintain the policy (or a policy in like terms) during the Agreement Period and for a period of seven years on and from the expiry or the early termination of this Agreement.</w:t>
      </w:r>
      <w:bookmarkEnd w:id="296"/>
    </w:p>
    <w:p w:rsidR="00FD368C" w:rsidRDefault="00B60F9F">
      <w:pPr>
        <w:pStyle w:val="LegalClauseLevel3"/>
      </w:pPr>
      <w:bookmarkStart w:id="297" w:name="_Ref294529458"/>
      <w:r>
        <w:rPr>
          <w:szCs w:val="24"/>
        </w:rPr>
        <w:t xml:space="preserve">If the Recipient </w:t>
      </w:r>
      <w:r>
        <w:t>takes out an ‘occurrence’ policy, which requires the circumstances to which a claim relates to occur during the period of insurance whilst the notification of event can occur at any time subsequently, the Recipient must maintain the policy during the Agreement Period.</w:t>
      </w:r>
      <w:bookmarkEnd w:id="297"/>
    </w:p>
    <w:p w:rsidR="00FD368C" w:rsidRDefault="00B60F9F">
      <w:pPr>
        <w:pStyle w:val="LegalClauseLevel3"/>
      </w:pPr>
      <w:r>
        <w:t xml:space="preserve">The Recipient must ensure that any subcontract entered into by the Recipient in relation to this Agreement places on the subcontractor, in respect of the subcontractor’s activities, the same or similar obligations about insurances, as </w:t>
      </w:r>
      <w:proofErr w:type="gramStart"/>
      <w:r>
        <w:t>this clause </w:t>
      </w:r>
      <w:r w:rsidR="00CD5865">
        <w:fldChar w:fldCharType="begin"/>
      </w:r>
      <w:r>
        <w:instrText xml:space="preserve"> REF _Ref310490270 \w \h </w:instrText>
      </w:r>
      <w:r w:rsidR="00CD5865">
        <w:fldChar w:fldCharType="separate"/>
      </w:r>
      <w:r w:rsidR="00B25E89">
        <w:t>16</w:t>
      </w:r>
      <w:r w:rsidR="00CD5865">
        <w:fldChar w:fldCharType="end"/>
      </w:r>
      <w:proofErr w:type="gramEnd"/>
      <w:r>
        <w:t xml:space="preserve"> places on the Recipient.</w:t>
      </w:r>
    </w:p>
    <w:p w:rsidR="0090658E" w:rsidRDefault="00B60F9F" w:rsidP="0090658E">
      <w:pPr>
        <w:pStyle w:val="LegalClauseLevel2"/>
        <w:keepNext/>
      </w:pPr>
      <w:bookmarkStart w:id="298" w:name="_Toc205099962"/>
      <w:bookmarkStart w:id="299" w:name="_Toc215392670"/>
      <w:bookmarkStart w:id="300" w:name="_Toc306609040"/>
      <w:bookmarkEnd w:id="294"/>
      <w:r>
        <w:t>Copies of insurance</w:t>
      </w:r>
      <w:bookmarkEnd w:id="298"/>
      <w:bookmarkEnd w:id="299"/>
      <w:bookmarkEnd w:id="300"/>
    </w:p>
    <w:p w:rsidR="00FD368C" w:rsidRDefault="00B60F9F">
      <w:pPr>
        <w:pStyle w:val="LegalBodyText2"/>
      </w:pPr>
      <w:r>
        <w:t xml:space="preserve">The Recipient must, on request, promptly provide to </w:t>
      </w:r>
      <w:r w:rsidR="00C32E2D">
        <w:t>DNP</w:t>
      </w:r>
      <w:r>
        <w:t xml:space="preserve"> any relevant insurance policies and certificates of currency for inspection.</w:t>
      </w:r>
    </w:p>
    <w:p w:rsidR="00FD368C" w:rsidRDefault="00C97485">
      <w:pPr>
        <w:pStyle w:val="LegalClauseLevel1"/>
        <w:keepNext/>
        <w:spacing w:after="240"/>
      </w:pPr>
      <w:bookmarkStart w:id="301" w:name="_Toc131839220"/>
      <w:bookmarkStart w:id="302" w:name="_Toc131840959"/>
      <w:bookmarkStart w:id="303" w:name="_Toc131855267"/>
      <w:bookmarkStart w:id="304" w:name="_Toc134875293"/>
      <w:bookmarkStart w:id="305" w:name="_Toc297197996"/>
      <w:bookmarkStart w:id="306" w:name="_Ref316740187"/>
      <w:bookmarkStart w:id="307" w:name="_Ref316741095"/>
      <w:bookmarkStart w:id="308" w:name="_Toc331412660"/>
      <w:bookmarkStart w:id="309" w:name="_Ref310490446"/>
      <w:bookmarkStart w:id="310" w:name="_Toc310494809"/>
      <w:r>
        <w:lastRenderedPageBreak/>
        <w:t>Force majeure</w:t>
      </w:r>
      <w:r w:rsidR="00B60F9F">
        <w:t xml:space="preserve"> events</w:t>
      </w:r>
      <w:bookmarkEnd w:id="301"/>
      <w:bookmarkEnd w:id="302"/>
      <w:bookmarkEnd w:id="303"/>
      <w:bookmarkEnd w:id="304"/>
      <w:bookmarkEnd w:id="305"/>
      <w:bookmarkEnd w:id="306"/>
      <w:bookmarkEnd w:id="307"/>
      <w:bookmarkEnd w:id="308"/>
    </w:p>
    <w:p w:rsidR="00FD368C" w:rsidRDefault="00B60F9F">
      <w:pPr>
        <w:pStyle w:val="LegalClauseLevel2"/>
        <w:keepNext/>
        <w:keepLines/>
        <w:spacing w:before="60" w:after="60" w:line="280" w:lineRule="exact"/>
        <w:outlineLvl w:val="2"/>
      </w:pPr>
      <w:bookmarkStart w:id="311" w:name="_Ref131831523"/>
      <w:bookmarkStart w:id="312" w:name="_Toc131855268"/>
      <w:r>
        <w:t xml:space="preserve">Occurrence of </w:t>
      </w:r>
      <w:r w:rsidR="00C97485">
        <w:t>force majeure</w:t>
      </w:r>
      <w:r>
        <w:t xml:space="preserve"> event</w:t>
      </w:r>
      <w:bookmarkEnd w:id="311"/>
      <w:bookmarkEnd w:id="312"/>
    </w:p>
    <w:p w:rsidR="00FD368C" w:rsidRDefault="00B60F9F">
      <w:pPr>
        <w:pStyle w:val="LegalBodyText2"/>
      </w:pPr>
      <w:r>
        <w:t>A party (</w:t>
      </w:r>
      <w:r>
        <w:rPr>
          <w:b/>
        </w:rPr>
        <w:t>Affected Party</w:t>
      </w:r>
      <w:r>
        <w:t xml:space="preserve">) is excused from performing its obligations under this Agreement to the extent it is prevented by circumstances beyond its reasonable control (other than </w:t>
      </w:r>
      <w:r w:rsidR="0032097B">
        <w:t xml:space="preserve">a </w:t>
      </w:r>
      <w:r>
        <w:t xml:space="preserve">lack of Recipient's Contributions or Other Contributions for any reason or any strike, lockout </w:t>
      </w:r>
      <w:r w:rsidR="0032097B">
        <w:t>or</w:t>
      </w:r>
      <w:r>
        <w:t xml:space="preserve"> labour disputes in respect of the Recipient only), including but not limited to acts of God, natural disasters, acts of war, riots and strikes outside that party's organisation.</w:t>
      </w:r>
    </w:p>
    <w:p w:rsidR="00FD368C" w:rsidRDefault="00B60F9F">
      <w:pPr>
        <w:pStyle w:val="LegalClauseLevel2"/>
        <w:keepNext/>
        <w:keepLines/>
        <w:spacing w:before="60" w:after="60" w:line="280" w:lineRule="exact"/>
        <w:outlineLvl w:val="2"/>
      </w:pPr>
      <w:bookmarkStart w:id="313" w:name="_Toc131855269"/>
      <w:r>
        <w:t xml:space="preserve">Notice of </w:t>
      </w:r>
      <w:r w:rsidR="00C97485">
        <w:t>force majeure</w:t>
      </w:r>
      <w:r>
        <w:t xml:space="preserve"> event</w:t>
      </w:r>
      <w:bookmarkEnd w:id="313"/>
    </w:p>
    <w:p w:rsidR="00FD368C" w:rsidRDefault="00B60F9F">
      <w:pPr>
        <w:pStyle w:val="LegalBodyText2"/>
      </w:pPr>
      <w:r>
        <w:t>When the circumstances described in clause </w:t>
      </w:r>
      <w:fldSimple w:instr=" REF _Ref131831523 \r \h  \* MERGEFORMAT ">
        <w:r w:rsidR="00B25E89">
          <w:t>17.1</w:t>
        </w:r>
      </w:fldSimple>
      <w:r>
        <w:t xml:space="preserve"> arise or are reasonably perceived by the Affected Party as an imminent possibility, the Affected Party must give notice of those circumstances to the other party as soon as possible, identifying the effect they will have on its performance. An Affected Party must make all reasonable efforts to minimise the effects of such circumstances on its performance of this Agreement.</w:t>
      </w:r>
    </w:p>
    <w:p w:rsidR="00FD368C" w:rsidRDefault="00B60F9F">
      <w:pPr>
        <w:pStyle w:val="LegalClauseLevel2"/>
        <w:keepNext/>
        <w:keepLines/>
        <w:spacing w:before="60" w:after="60" w:line="280" w:lineRule="exact"/>
        <w:outlineLvl w:val="2"/>
      </w:pPr>
      <w:bookmarkStart w:id="314" w:name="_Toc131757571"/>
      <w:bookmarkStart w:id="315" w:name="_Toc131855270"/>
      <w:bookmarkStart w:id="316" w:name="_Ref131928031"/>
      <w:bookmarkStart w:id="317" w:name="_Ref131928146"/>
      <w:bookmarkStart w:id="318" w:name="_Ref131937738"/>
      <w:r>
        <w:t>Termination</w:t>
      </w:r>
      <w:bookmarkEnd w:id="314"/>
      <w:bookmarkEnd w:id="315"/>
      <w:bookmarkEnd w:id="316"/>
      <w:bookmarkEnd w:id="317"/>
      <w:bookmarkEnd w:id="318"/>
    </w:p>
    <w:p w:rsidR="00FD368C" w:rsidRDefault="00B60F9F">
      <w:pPr>
        <w:pStyle w:val="LegalBodyText2"/>
      </w:pPr>
      <w:r>
        <w:t>If non-performance or diminished performance by the Affected Party due to the circumstances under clause </w:t>
      </w:r>
      <w:fldSimple w:instr=" REF _Ref131831523 \r \h  \* MERGEFORMAT ">
        <w:r w:rsidR="00B25E89">
          <w:t>17.1</w:t>
        </w:r>
      </w:fldSimple>
      <w:r>
        <w:t xml:space="preserve"> continues for a period of more than </w:t>
      </w:r>
      <w:r w:rsidR="00997BB8">
        <w:t xml:space="preserve">30 </w:t>
      </w:r>
      <w:r>
        <w:t>consecutive days, the other party may terminate this Agreement immediately by giving the Affected Party written notice.</w:t>
      </w:r>
    </w:p>
    <w:p w:rsidR="00FD368C" w:rsidRDefault="00B60F9F">
      <w:pPr>
        <w:pStyle w:val="LegalClauseLevel2"/>
        <w:keepNext/>
        <w:keepLines/>
        <w:spacing w:before="60" w:after="60" w:line="280" w:lineRule="exact"/>
        <w:outlineLvl w:val="2"/>
      </w:pPr>
      <w:bookmarkStart w:id="319" w:name="_Ref131329870"/>
      <w:bookmarkStart w:id="320" w:name="_Toc131757572"/>
      <w:bookmarkStart w:id="321" w:name="_Toc131855271"/>
      <w:r>
        <w:t>Consequences of termination</w:t>
      </w:r>
      <w:bookmarkEnd w:id="319"/>
      <w:bookmarkEnd w:id="320"/>
      <w:bookmarkEnd w:id="321"/>
    </w:p>
    <w:p w:rsidR="00FD368C" w:rsidRDefault="00B60F9F">
      <w:pPr>
        <w:pStyle w:val="LegalBodyText2"/>
      </w:pPr>
      <w:r>
        <w:t>If this Agreement is terminated under clause </w:t>
      </w:r>
      <w:fldSimple w:instr=" REF _Ref131928146 \r \h  \* MERGEFORMAT ">
        <w:r w:rsidR="00B25E89">
          <w:t>17.3</w:t>
        </w:r>
      </w:fldSimple>
      <w:r>
        <w:t>:</w:t>
      </w:r>
    </w:p>
    <w:p w:rsidR="00FD368C" w:rsidRDefault="00B60F9F">
      <w:pPr>
        <w:pStyle w:val="LegalClauseLevel3"/>
        <w:rPr>
          <w:rFonts w:eastAsia="SimSun"/>
          <w:lang w:eastAsia="ja-JP"/>
        </w:rPr>
      </w:pPr>
      <w:r>
        <w:rPr>
          <w:rFonts w:eastAsia="SimSun"/>
          <w:lang w:eastAsia="ja-JP"/>
        </w:rPr>
        <w:t xml:space="preserve">each party will bear its own costs and neither party will incur further liability to the other; and  </w:t>
      </w:r>
    </w:p>
    <w:p w:rsidR="00FD368C" w:rsidRDefault="00B60F9F">
      <w:pPr>
        <w:pStyle w:val="LegalClauseLevel3"/>
      </w:pPr>
      <w:proofErr w:type="gramStart"/>
      <w:r>
        <w:rPr>
          <w:rFonts w:eastAsia="SimSun"/>
          <w:lang w:eastAsia="ja-JP"/>
        </w:rPr>
        <w:t>where</w:t>
      </w:r>
      <w:proofErr w:type="gramEnd"/>
      <w:r>
        <w:rPr>
          <w:rFonts w:eastAsia="SimSun"/>
          <w:lang w:eastAsia="ja-JP"/>
        </w:rPr>
        <w:t xml:space="preserve"> the Recipient is the Affected Party, it will be entitled to payment for work performed or expenses properly incurred prior to the date of intervention of the circumstances</w:t>
      </w:r>
      <w:r>
        <w:t xml:space="preserve"> described in clause </w:t>
      </w:r>
      <w:fldSimple w:instr=" REF _Ref131831523 \r \h  \* MERGEFORMAT ">
        <w:r w:rsidR="00B25E89">
          <w:t>17.1</w:t>
        </w:r>
      </w:fldSimple>
      <w:r>
        <w:t>.</w:t>
      </w:r>
      <w:bookmarkEnd w:id="309"/>
      <w:bookmarkEnd w:id="310"/>
      <w:r>
        <w:t xml:space="preserve"> </w:t>
      </w:r>
    </w:p>
    <w:p w:rsidR="008E66E0" w:rsidRDefault="00B60F9F">
      <w:pPr>
        <w:pStyle w:val="LegalClauseLevel1"/>
        <w:keepNext/>
      </w:pPr>
      <w:bookmarkStart w:id="322" w:name="_Ref192050863"/>
      <w:bookmarkStart w:id="323" w:name="_Toc205099973"/>
      <w:bookmarkStart w:id="324" w:name="_Toc215392685"/>
      <w:bookmarkStart w:id="325" w:name="_Toc306609056"/>
      <w:bookmarkStart w:id="326" w:name="_Toc331412661"/>
      <w:r>
        <w:t>Dispute resolution</w:t>
      </w:r>
      <w:bookmarkEnd w:id="322"/>
      <w:bookmarkEnd w:id="323"/>
      <w:bookmarkEnd w:id="324"/>
      <w:bookmarkEnd w:id="325"/>
      <w:bookmarkEnd w:id="326"/>
    </w:p>
    <w:p w:rsidR="008E66E0" w:rsidRDefault="00B60F9F">
      <w:pPr>
        <w:pStyle w:val="LegalClauseLevel2"/>
        <w:keepNext/>
      </w:pPr>
      <w:bookmarkStart w:id="327" w:name="_Ref311471195"/>
      <w:r>
        <w:t>Dispute resolution</w:t>
      </w:r>
      <w:bookmarkEnd w:id="327"/>
    </w:p>
    <w:p w:rsidR="00495284" w:rsidRDefault="00F5382D">
      <w:pPr>
        <w:pStyle w:val="LegalBodyText2"/>
      </w:pPr>
      <w:r w:rsidRPr="00F5382D">
        <w:t>The parties must endeavour to resolve any dispute under this Agreement by mediation or other dispute resolution method before they commence legal proceedings (except proceedings for urgent interlocutory relief).</w:t>
      </w:r>
    </w:p>
    <w:p w:rsidR="00FD368C" w:rsidRDefault="00B60F9F">
      <w:pPr>
        <w:pStyle w:val="LegalClauseLevel2"/>
        <w:keepNext/>
      </w:pPr>
      <w:bookmarkStart w:id="328" w:name="_Toc205099975"/>
      <w:bookmarkStart w:id="329" w:name="_Toc215392687"/>
      <w:bookmarkStart w:id="330" w:name="_Ref294529691"/>
      <w:bookmarkStart w:id="331" w:name="_Toc306609058"/>
      <w:r>
        <w:t>Obligations continue</w:t>
      </w:r>
      <w:bookmarkEnd w:id="328"/>
      <w:bookmarkEnd w:id="329"/>
      <w:bookmarkEnd w:id="330"/>
      <w:bookmarkEnd w:id="331"/>
    </w:p>
    <w:p w:rsidR="00FD368C" w:rsidRDefault="00B60F9F">
      <w:pPr>
        <w:pStyle w:val="LegalClauseLevel3"/>
      </w:pPr>
      <w:r>
        <w:t xml:space="preserve">Despite the existence of a dispute, both parties must continue to perform their respective obligations under this Agreement, unless a direction is issued in accordance with clause </w:t>
      </w:r>
      <w:r w:rsidR="00CD5865">
        <w:fldChar w:fldCharType="begin"/>
      </w:r>
      <w:r>
        <w:instrText xml:space="preserve"> REF _Ref294529686 \w \h </w:instrText>
      </w:r>
      <w:r w:rsidR="00CD5865">
        <w:fldChar w:fldCharType="separate"/>
      </w:r>
      <w:r w:rsidR="00B25E89">
        <w:t>18.2(b)</w:t>
      </w:r>
      <w:r w:rsidR="00CD5865">
        <w:fldChar w:fldCharType="end"/>
      </w:r>
      <w:r>
        <w:t>.</w:t>
      </w:r>
    </w:p>
    <w:p w:rsidR="00FD368C" w:rsidRDefault="00B60F9F">
      <w:pPr>
        <w:pStyle w:val="LegalClauseLevel3"/>
      </w:pPr>
      <w:bookmarkStart w:id="332" w:name="_Ref294529686"/>
      <w:r>
        <w:t xml:space="preserve">If directed and notified in writing by </w:t>
      </w:r>
      <w:r w:rsidR="00C32E2D">
        <w:t>DNP</w:t>
      </w:r>
      <w:r>
        <w:t xml:space="preserve"> to do so, the Recipient must cease performing the obligations of the Recipient under this Agreement which are specified in </w:t>
      </w:r>
      <w:r w:rsidR="00C32E2D">
        <w:t>DNP</w:t>
      </w:r>
      <w:r>
        <w:t xml:space="preserve">'s notice until </w:t>
      </w:r>
      <w:r w:rsidR="00C32E2D">
        <w:t>DNP</w:t>
      </w:r>
      <w:r>
        <w:t xml:space="preserve"> issues a further written notice to the Recipient directing it to resume performance of those obligations.</w:t>
      </w:r>
      <w:bookmarkEnd w:id="332"/>
    </w:p>
    <w:p w:rsidR="00FD368C" w:rsidRPr="00F42BCB" w:rsidRDefault="001E6CE0">
      <w:pPr>
        <w:pStyle w:val="LegalClauseLevel1"/>
        <w:keepNext/>
      </w:pPr>
      <w:bookmarkStart w:id="333" w:name="_Ref310490599"/>
      <w:bookmarkStart w:id="334" w:name="_Toc310494810"/>
      <w:bookmarkStart w:id="335" w:name="_Toc331412662"/>
      <w:r>
        <w:lastRenderedPageBreak/>
        <w:t>Suspension or termination</w:t>
      </w:r>
      <w:bookmarkEnd w:id="333"/>
      <w:bookmarkEnd w:id="334"/>
      <w:bookmarkEnd w:id="335"/>
    </w:p>
    <w:p w:rsidR="00FD368C" w:rsidRDefault="00B60F9F">
      <w:pPr>
        <w:pStyle w:val="LegalClauseLevel2"/>
        <w:keepNext/>
        <w:numPr>
          <w:ilvl w:val="1"/>
          <w:numId w:val="1"/>
        </w:numPr>
      </w:pPr>
      <w:bookmarkStart w:id="336" w:name="_Ref192049107"/>
      <w:bookmarkStart w:id="337" w:name="_Toc205099951"/>
      <w:bookmarkStart w:id="338" w:name="_Toc215392656"/>
      <w:bookmarkStart w:id="339" w:name="_Toc306609028"/>
      <w:r>
        <w:t>Termination</w:t>
      </w:r>
      <w:bookmarkEnd w:id="336"/>
      <w:bookmarkEnd w:id="337"/>
      <w:bookmarkEnd w:id="338"/>
      <w:bookmarkEnd w:id="339"/>
      <w:r w:rsidR="0061638F">
        <w:t xml:space="preserve"> for default</w:t>
      </w:r>
    </w:p>
    <w:p w:rsidR="00FD368C" w:rsidRDefault="00B60F9F">
      <w:pPr>
        <w:pStyle w:val="LegalBodyText2"/>
        <w:keepNext/>
      </w:pPr>
      <w:r>
        <w:t>If:</w:t>
      </w:r>
    </w:p>
    <w:p w:rsidR="00FD368C" w:rsidRDefault="00B60F9F">
      <w:pPr>
        <w:pStyle w:val="LegalClauseLevel3"/>
        <w:keepNext/>
        <w:numPr>
          <w:ilvl w:val="2"/>
          <w:numId w:val="1"/>
        </w:numPr>
      </w:pPr>
      <w:bookmarkStart w:id="340" w:name="_Ref195694396"/>
      <w:bookmarkStart w:id="341" w:name="_Ref298266261"/>
      <w:bookmarkStart w:id="342" w:name="_Ref192070968"/>
      <w:r>
        <w:t>the Recipient repeatedly fails to comply with any timeframe under this Agreement;</w:t>
      </w:r>
      <w:bookmarkEnd w:id="340"/>
      <w:bookmarkEnd w:id="341"/>
      <w:r>
        <w:t xml:space="preserve"> </w:t>
      </w:r>
    </w:p>
    <w:p w:rsidR="00FD368C" w:rsidRDefault="00B60F9F">
      <w:pPr>
        <w:pStyle w:val="LegalClauseLevel3"/>
        <w:numPr>
          <w:ilvl w:val="2"/>
          <w:numId w:val="1"/>
        </w:numPr>
      </w:pPr>
      <w:r>
        <w:t xml:space="preserve">the Recipient fails to remedy its failure to comply with any term or condition of this Agreement within 10 Business Days of receiving a notice (or such longer period as </w:t>
      </w:r>
      <w:r w:rsidR="00C32E2D">
        <w:t>DNP</w:t>
      </w:r>
      <w:r>
        <w:t xml:space="preserve"> may at its sole and unfettered discretion specify in the notice) from </w:t>
      </w:r>
      <w:r w:rsidR="00C32E2D">
        <w:t>DNP</w:t>
      </w:r>
      <w:r>
        <w:t xml:space="preserve"> requiring the Recipient to do so;</w:t>
      </w:r>
      <w:bookmarkEnd w:id="342"/>
    </w:p>
    <w:p w:rsidR="00FD368C" w:rsidRDefault="00B60F9F">
      <w:pPr>
        <w:pStyle w:val="LegalClauseLevel3"/>
      </w:pPr>
      <w:r>
        <w:t xml:space="preserve">the Recipient fails to successfully deliver any of the Project Outcomes; </w:t>
      </w:r>
    </w:p>
    <w:p w:rsidR="00DA4128" w:rsidRDefault="00C32E2D" w:rsidP="00EF3223">
      <w:pPr>
        <w:pStyle w:val="LegalClauseLevel3"/>
        <w:numPr>
          <w:ilvl w:val="2"/>
          <w:numId w:val="1"/>
        </w:numPr>
      </w:pPr>
      <w:r>
        <w:t>DNP</w:t>
      </w:r>
      <w:r w:rsidR="00B60F9F">
        <w:t xml:space="preserve"> is satisfied on reasonable grounds that any statement, representation or warranty made by the Recipient is incorrect or incomplete in a way which would have affected the original decision to approve the Funds for the Project</w:t>
      </w:r>
      <w:r w:rsidR="00F42BCB">
        <w:t>;</w:t>
      </w:r>
    </w:p>
    <w:p w:rsidR="00FD368C" w:rsidRDefault="004B3031">
      <w:pPr>
        <w:pStyle w:val="LegalClauseLevel3"/>
        <w:numPr>
          <w:ilvl w:val="2"/>
          <w:numId w:val="1"/>
        </w:numPr>
      </w:pPr>
      <w:r>
        <w:t>the Recipient is unable to provide the Recipient’s Contributions or the Other Contributions which would have affected the original decision to approve the Funds for the Project</w:t>
      </w:r>
      <w:r w:rsidR="00B60F9F">
        <w:t>;</w:t>
      </w:r>
    </w:p>
    <w:p w:rsidR="00FD368C" w:rsidRDefault="00C32E2D">
      <w:pPr>
        <w:pStyle w:val="LegalClauseLevel3"/>
        <w:numPr>
          <w:ilvl w:val="2"/>
          <w:numId w:val="1"/>
        </w:numPr>
      </w:pPr>
      <w:r>
        <w:t>DNP</w:t>
      </w:r>
      <w:r w:rsidR="00B60F9F">
        <w:t xml:space="preserve"> is satisfied on reasonable grounds that a report (including a Report) given by the Recipient is significantly misleading, or substantially incomplete or inaccurate;</w:t>
      </w:r>
    </w:p>
    <w:p w:rsidR="00FD368C" w:rsidRDefault="00B60F9F">
      <w:pPr>
        <w:pStyle w:val="LegalClauseLevel3"/>
        <w:numPr>
          <w:ilvl w:val="2"/>
          <w:numId w:val="1"/>
        </w:numPr>
      </w:pPr>
      <w:r>
        <w:t xml:space="preserve">there is an Insolvency Event; </w:t>
      </w:r>
      <w:r w:rsidR="00DD48A0">
        <w:t>or</w:t>
      </w:r>
    </w:p>
    <w:p w:rsidR="00FD368C" w:rsidRDefault="00B60F9F">
      <w:pPr>
        <w:pStyle w:val="LegalClauseLevel3"/>
        <w:numPr>
          <w:ilvl w:val="2"/>
          <w:numId w:val="1"/>
        </w:numPr>
      </w:pPr>
      <w:bookmarkStart w:id="343" w:name="_Ref294529350"/>
      <w:r>
        <w:t xml:space="preserve">the Recipient breaches any term or condition of any other funding agreement between the Recipient and </w:t>
      </w:r>
      <w:r w:rsidR="00F42BCB">
        <w:t>an Australian Government agency</w:t>
      </w:r>
      <w:bookmarkEnd w:id="343"/>
      <w:r w:rsidR="00DD48A0">
        <w:t>,</w:t>
      </w:r>
    </w:p>
    <w:p w:rsidR="00FD368C" w:rsidRPr="0037494B" w:rsidRDefault="00C32E2D">
      <w:pPr>
        <w:pStyle w:val="LegalBodyText2"/>
      </w:pPr>
      <w:r>
        <w:t>DNP</w:t>
      </w:r>
      <w:r w:rsidR="00B60F9F">
        <w:t xml:space="preserve"> may by written notice to the Recipient, require the Recipient to immediately suspend dealings with the Funds (in whole or in part), </w:t>
      </w:r>
      <w:r w:rsidR="0061638F">
        <w:t xml:space="preserve">and / or </w:t>
      </w:r>
      <w:r w:rsidR="00B60F9F">
        <w:t xml:space="preserve">terminate this </w:t>
      </w:r>
      <w:r w:rsidR="001E6CE0">
        <w:t>Agreement in its entirety.</w:t>
      </w:r>
    </w:p>
    <w:p w:rsidR="00FD368C" w:rsidRPr="0037494B" w:rsidRDefault="001E6CE0">
      <w:pPr>
        <w:pStyle w:val="LegalClauseLevel2"/>
        <w:keepNext/>
        <w:numPr>
          <w:ilvl w:val="1"/>
          <w:numId w:val="1"/>
        </w:numPr>
      </w:pPr>
      <w:bookmarkStart w:id="344" w:name="_Ref298134745"/>
      <w:bookmarkStart w:id="345" w:name="_Toc306609029"/>
      <w:bookmarkStart w:id="346" w:name="_Ref192072051"/>
      <w:bookmarkStart w:id="347" w:name="_Toc205099952"/>
      <w:bookmarkStart w:id="348" w:name="_Toc215392657"/>
      <w:r>
        <w:t>Potential Default</w:t>
      </w:r>
      <w:bookmarkEnd w:id="344"/>
      <w:bookmarkEnd w:id="345"/>
    </w:p>
    <w:p w:rsidR="00FD368C" w:rsidRDefault="00B60F9F">
      <w:pPr>
        <w:pStyle w:val="LegalClauseLevel3"/>
        <w:numPr>
          <w:ilvl w:val="2"/>
          <w:numId w:val="1"/>
        </w:numPr>
      </w:pPr>
      <w:r>
        <w:t xml:space="preserve">For the purposes of this clause </w:t>
      </w:r>
      <w:r>
        <w:rPr>
          <w:b/>
        </w:rPr>
        <w:t>Potential Default</w:t>
      </w:r>
      <w:r>
        <w:t xml:space="preserve"> means any event, thing or circumstance which </w:t>
      </w:r>
      <w:r w:rsidR="00D971CB">
        <w:t xml:space="preserve">does not fall within the scope of clause </w:t>
      </w:r>
      <w:r w:rsidR="00CD5865">
        <w:fldChar w:fldCharType="begin"/>
      </w:r>
      <w:r w:rsidR="00D971CB">
        <w:instrText xml:space="preserve"> REF _Ref316740187 \w \h </w:instrText>
      </w:r>
      <w:r w:rsidR="00CD5865">
        <w:fldChar w:fldCharType="separate"/>
      </w:r>
      <w:r w:rsidR="00B25E89">
        <w:t>17</w:t>
      </w:r>
      <w:r w:rsidR="00CD5865">
        <w:fldChar w:fldCharType="end"/>
      </w:r>
      <w:r w:rsidR="00D971CB">
        <w:t xml:space="preserve"> and which </w:t>
      </w:r>
      <w:r>
        <w:t>likely would:</w:t>
      </w:r>
    </w:p>
    <w:p w:rsidR="007176D5" w:rsidRDefault="00F42BCB">
      <w:pPr>
        <w:pStyle w:val="LegalClauseLevel4"/>
        <w:numPr>
          <w:ilvl w:val="3"/>
          <w:numId w:val="1"/>
        </w:numPr>
      </w:pPr>
      <w:r>
        <w:t>result in delay</w:t>
      </w:r>
      <w:r w:rsidR="007176D5">
        <w:t xml:space="preserve"> in meeting</w:t>
      </w:r>
      <w:r w:rsidR="00A80018">
        <w:t xml:space="preserve"> any </w:t>
      </w:r>
      <w:r>
        <w:t>requirement</w:t>
      </w:r>
      <w:r w:rsidR="00A80018">
        <w:t xml:space="preserve"> of the P</w:t>
      </w:r>
      <w:r w:rsidR="007176D5">
        <w:t xml:space="preserve">roject </w:t>
      </w:r>
      <w:r w:rsidR="00A80018">
        <w:t>Plan</w:t>
      </w:r>
      <w:r>
        <w:t>;</w:t>
      </w:r>
    </w:p>
    <w:p w:rsidR="00C5038F" w:rsidRDefault="00C5038F" w:rsidP="00C5038F">
      <w:pPr>
        <w:pStyle w:val="LegalClauseLevel4"/>
        <w:numPr>
          <w:ilvl w:val="3"/>
          <w:numId w:val="1"/>
        </w:numPr>
      </w:pPr>
      <w:r>
        <w:t>result in the Recipient not being able to achieve a Milestone within the timeframe specified in accordance with the Milestone Schedule</w:t>
      </w:r>
      <w:r w:rsidR="00F42BCB">
        <w:t>;</w:t>
      </w:r>
      <w:r w:rsidRPr="00C5038F">
        <w:t xml:space="preserve"> </w:t>
      </w:r>
      <w:r>
        <w:t xml:space="preserve">or </w:t>
      </w:r>
    </w:p>
    <w:p w:rsidR="008E66E0" w:rsidRDefault="00B60F9F">
      <w:pPr>
        <w:pStyle w:val="LegalClauseLevel4"/>
      </w:pPr>
      <w:proofErr w:type="gramStart"/>
      <w:r>
        <w:t>give</w:t>
      </w:r>
      <w:proofErr w:type="gramEnd"/>
      <w:r>
        <w:t xml:space="preserve"> rise to a right of termination pursuant to clause </w:t>
      </w:r>
      <w:fldSimple w:instr=" REF _Ref192049107 \w \h  \* MERGEFORMAT ">
        <w:r w:rsidR="00B25E89">
          <w:t>19.1</w:t>
        </w:r>
      </w:fldSimple>
      <w:r>
        <w:t xml:space="preserve"> with the giving of notice or the passage of time</w:t>
      </w:r>
      <w:r w:rsidR="00F42BCB">
        <w:t>.</w:t>
      </w:r>
    </w:p>
    <w:p w:rsidR="00FD368C" w:rsidRDefault="00B60F9F">
      <w:pPr>
        <w:pStyle w:val="LegalClauseLevel3"/>
        <w:numPr>
          <w:ilvl w:val="2"/>
          <w:numId w:val="1"/>
        </w:numPr>
      </w:pPr>
      <w:bookmarkStart w:id="349" w:name="_Ref295752141"/>
      <w:r>
        <w:t xml:space="preserve">The Recipient must notify </w:t>
      </w:r>
      <w:r w:rsidR="00C32E2D">
        <w:t>DNP</w:t>
      </w:r>
      <w:r w:rsidR="000B3FF0">
        <w:t xml:space="preserve"> (in the form of the template provided by </w:t>
      </w:r>
      <w:r w:rsidR="00C32E2D">
        <w:t>DNP</w:t>
      </w:r>
      <w:r w:rsidR="000B3FF0">
        <w:t xml:space="preserve"> if required)</w:t>
      </w:r>
      <w:r>
        <w:t xml:space="preserve"> immediately upon becoming aware of a Potential Default</w:t>
      </w:r>
      <w:r w:rsidR="000B3FF0">
        <w:t>.</w:t>
      </w:r>
    </w:p>
    <w:bookmarkEnd w:id="349"/>
    <w:p w:rsidR="00FD368C" w:rsidRDefault="00B60F9F">
      <w:pPr>
        <w:pStyle w:val="LegalClauseLevel3"/>
        <w:numPr>
          <w:ilvl w:val="2"/>
          <w:numId w:val="1"/>
        </w:numPr>
      </w:pPr>
      <w:r>
        <w:t xml:space="preserve">If </w:t>
      </w:r>
      <w:r w:rsidR="00C32E2D">
        <w:t>DNP</w:t>
      </w:r>
      <w:r>
        <w:t xml:space="preserve"> becomes aware of a Potential Default either through the receipt of notice from the Recipient under clause </w:t>
      </w:r>
      <w:fldSimple w:instr=" REF _Ref295752141 \w \h  \* MERGEFORMAT ">
        <w:r w:rsidR="00B25E89">
          <w:t>19.2(b)</w:t>
        </w:r>
      </w:fldSimple>
      <w:r>
        <w:t xml:space="preserve"> or by any other means, </w:t>
      </w:r>
      <w:r w:rsidR="00C32E2D">
        <w:t>DNP</w:t>
      </w:r>
      <w:r>
        <w:t xml:space="preserve"> may provide the Recipient with a written notice setting out the nature of the Potential Default (</w:t>
      </w:r>
      <w:r>
        <w:rPr>
          <w:b/>
        </w:rPr>
        <w:t>Notice of Potential Default</w:t>
      </w:r>
      <w:r>
        <w:t xml:space="preserve">) </w:t>
      </w:r>
      <w:r w:rsidR="00C5038F">
        <w:t xml:space="preserve">any extension of time permitted </w:t>
      </w:r>
      <w:r>
        <w:t xml:space="preserve">and any requirements </w:t>
      </w:r>
      <w:r w:rsidR="00C32E2D">
        <w:t>DNP</w:t>
      </w:r>
      <w:r>
        <w:t xml:space="preserve"> has in relation to the rectification of the Potential Default</w:t>
      </w:r>
      <w:r w:rsidR="00C5038F">
        <w:t xml:space="preserve"> or reduction in scope of the Project</w:t>
      </w:r>
      <w:r>
        <w:t>.</w:t>
      </w:r>
    </w:p>
    <w:p w:rsidR="00FD368C" w:rsidRDefault="00B60F9F">
      <w:pPr>
        <w:pStyle w:val="LegalClauseLevel3"/>
        <w:numPr>
          <w:ilvl w:val="2"/>
          <w:numId w:val="1"/>
        </w:numPr>
      </w:pPr>
      <w:r>
        <w:t xml:space="preserve">On receipt of a Notice of Potential Default the Recipient must remedy the Potential Default or, where the Potential Default is not capable of being remedied, prepare a plan for </w:t>
      </w:r>
      <w:r w:rsidR="00C32E2D">
        <w:t>DNP</w:t>
      </w:r>
      <w:r>
        <w:t xml:space="preserve">'s approval of the actions that the Recipient </w:t>
      </w:r>
      <w:r>
        <w:lastRenderedPageBreak/>
        <w:t>proposes to take to deal with the impact of the Potential Default (</w:t>
      </w:r>
      <w:r>
        <w:rPr>
          <w:b/>
        </w:rPr>
        <w:t>Potential Default Plan</w:t>
      </w:r>
      <w:r>
        <w:t>).</w:t>
      </w:r>
    </w:p>
    <w:p w:rsidR="00FD368C" w:rsidRDefault="00B60F9F">
      <w:pPr>
        <w:pStyle w:val="LegalClauseLevel3"/>
        <w:numPr>
          <w:ilvl w:val="2"/>
          <w:numId w:val="1"/>
        </w:numPr>
      </w:pPr>
      <w:r>
        <w:t xml:space="preserve">If </w:t>
      </w:r>
      <w:r w:rsidR="00C32E2D">
        <w:t>DNP</w:t>
      </w:r>
      <w:r>
        <w:t xml:space="preserve"> is not satisfied with the Potential Default Plan or the Recipient subsequently fails to comply with the Potential Default Plan, </w:t>
      </w:r>
      <w:r w:rsidR="00C32E2D">
        <w:t>DNP</w:t>
      </w:r>
      <w:r>
        <w:t xml:space="preserve"> may by written notice to the Recipient, require the Recipient to immediately suspend dealings with the Funds (in whole or in part) </w:t>
      </w:r>
      <w:r w:rsidR="0061638F">
        <w:t xml:space="preserve">and / </w:t>
      </w:r>
      <w:r>
        <w:t>or terminate this Agreement in its entirety.</w:t>
      </w:r>
    </w:p>
    <w:p w:rsidR="00495284" w:rsidRDefault="00B60F9F">
      <w:pPr>
        <w:pStyle w:val="LegalClauseLevel3"/>
        <w:numPr>
          <w:ilvl w:val="2"/>
          <w:numId w:val="1"/>
        </w:numPr>
      </w:pPr>
      <w:r>
        <w:t xml:space="preserve">No action taken by </w:t>
      </w:r>
      <w:r w:rsidR="00C32E2D">
        <w:t>DNP</w:t>
      </w:r>
      <w:r>
        <w:t xml:space="preserve"> pursuant to this clause </w:t>
      </w:r>
      <w:fldSimple w:instr=" REF _Ref298134745 \w \h  \* MERGEFORMAT ">
        <w:r w:rsidR="00B25E89">
          <w:t>19.2</w:t>
        </w:r>
      </w:fldSimple>
      <w:r>
        <w:t xml:space="preserve"> will</w:t>
      </w:r>
      <w:r w:rsidR="000B3FF0">
        <w:t xml:space="preserve"> </w:t>
      </w:r>
      <w:r>
        <w:t xml:space="preserve">relieve the Recipient from, or alter or affect, the Recipient's liabilities or responsibilities whether under this Agreement or otherwise according to </w:t>
      </w:r>
      <w:r w:rsidR="00F42BCB">
        <w:t>L</w:t>
      </w:r>
      <w:r>
        <w:t>aw or</w:t>
      </w:r>
      <w:r w:rsidR="000B3FF0">
        <w:t xml:space="preserve"> </w:t>
      </w:r>
      <w:r>
        <w:t xml:space="preserve">prejudice </w:t>
      </w:r>
      <w:r w:rsidR="00C32E2D">
        <w:t>DNP</w:t>
      </w:r>
      <w:r>
        <w:t xml:space="preserve">'s rights against the Recipient whether under this Agreement or otherwise according to </w:t>
      </w:r>
      <w:r w:rsidR="00F42BCB">
        <w:t>L</w:t>
      </w:r>
      <w:r>
        <w:t>aw.</w:t>
      </w:r>
    </w:p>
    <w:p w:rsidR="00997BB8" w:rsidRPr="00997BB8" w:rsidRDefault="002634B0">
      <w:pPr>
        <w:pStyle w:val="LegalClauseLevel2"/>
        <w:keepNext/>
        <w:numPr>
          <w:ilvl w:val="1"/>
          <w:numId w:val="1"/>
        </w:numPr>
      </w:pPr>
      <w:bookmarkStart w:id="350" w:name="_Ref316572653"/>
      <w:bookmarkStart w:id="351" w:name="_Ref297024192"/>
      <w:bookmarkStart w:id="352" w:name="_Toc306609030"/>
      <w:r>
        <w:t>Termination for convenience</w:t>
      </w:r>
      <w:bookmarkEnd w:id="350"/>
    </w:p>
    <w:p w:rsidR="00997BB8" w:rsidRPr="00997BB8" w:rsidRDefault="00C32E2D" w:rsidP="006E58F0">
      <w:pPr>
        <w:pStyle w:val="LegalClauseLevel3"/>
        <w:numPr>
          <w:ilvl w:val="2"/>
          <w:numId w:val="28"/>
        </w:numPr>
      </w:pPr>
      <w:r>
        <w:t>DNP</w:t>
      </w:r>
      <w:r w:rsidR="001E6CE0" w:rsidRPr="001E6CE0">
        <w:t xml:space="preserve"> may, at any time by notice, terminate this Agreement or reduce the scope of the Project and amount of </w:t>
      </w:r>
      <w:r w:rsidR="006E58F0">
        <w:t xml:space="preserve">the </w:t>
      </w:r>
      <w:r w:rsidR="001E6CE0" w:rsidRPr="001E6CE0">
        <w:t>Funds immediately.</w:t>
      </w:r>
    </w:p>
    <w:p w:rsidR="00495284" w:rsidRDefault="001E6CE0">
      <w:pPr>
        <w:pStyle w:val="LegalClauseLevel3"/>
        <w:numPr>
          <w:ilvl w:val="2"/>
          <w:numId w:val="1"/>
        </w:numPr>
      </w:pPr>
      <w:r w:rsidRPr="001E6CE0">
        <w:t xml:space="preserve">Upon receipt of a notice of termination or reduction from </w:t>
      </w:r>
      <w:r w:rsidR="00C32E2D">
        <w:t>DNP</w:t>
      </w:r>
      <w:r w:rsidRPr="001E6CE0">
        <w:t xml:space="preserve"> pursuant to this clause, the Recipient must</w:t>
      </w:r>
      <w:r w:rsidR="007312FA">
        <w:t xml:space="preserve"> </w:t>
      </w:r>
      <w:r w:rsidRPr="001E6CE0">
        <w:t>cease carrying out the Project to the extent specified in the notice</w:t>
      </w:r>
      <w:r w:rsidR="007312FA">
        <w:t xml:space="preserve">, </w:t>
      </w:r>
      <w:r w:rsidRPr="001E6CE0">
        <w:t xml:space="preserve">take all available steps to minimise </w:t>
      </w:r>
      <w:r w:rsidR="00D20996">
        <w:t>any</w:t>
      </w:r>
      <w:r w:rsidR="002634B0">
        <w:t xml:space="preserve"> </w:t>
      </w:r>
      <w:r w:rsidR="00D20996">
        <w:t>L</w:t>
      </w:r>
      <w:r w:rsidRPr="001E6CE0">
        <w:t>oss</w:t>
      </w:r>
      <w:r w:rsidR="00D20996">
        <w:t>es</w:t>
      </w:r>
      <w:r w:rsidRPr="001E6CE0">
        <w:t xml:space="preserve"> resulting from that termination or reduction and</w:t>
      </w:r>
      <w:r w:rsidR="007312FA">
        <w:t xml:space="preserve"> </w:t>
      </w:r>
      <w:r w:rsidRPr="001E6CE0">
        <w:t>continue carrying out those parts of the Project not affected by the notice.</w:t>
      </w:r>
    </w:p>
    <w:p w:rsidR="00997BB8" w:rsidRPr="00997BB8" w:rsidRDefault="001E6CE0" w:rsidP="00997BB8">
      <w:pPr>
        <w:pStyle w:val="LegalClauseLevel3"/>
        <w:numPr>
          <w:ilvl w:val="2"/>
          <w:numId w:val="1"/>
        </w:numPr>
      </w:pPr>
      <w:bookmarkStart w:id="353" w:name="_Ref317062898"/>
      <w:r w:rsidRPr="001E6CE0">
        <w:t xml:space="preserve">Where there has been a termination under this clause </w:t>
      </w:r>
      <w:r w:rsidR="00CD5865">
        <w:fldChar w:fldCharType="begin"/>
      </w:r>
      <w:r w:rsidR="00D20996">
        <w:instrText xml:space="preserve"> REF _Ref316572653 \w \h </w:instrText>
      </w:r>
      <w:r w:rsidR="00CD5865">
        <w:fldChar w:fldCharType="separate"/>
      </w:r>
      <w:r w:rsidR="00B25E89">
        <w:t>19.3</w:t>
      </w:r>
      <w:r w:rsidR="00CD5865">
        <w:fldChar w:fldCharType="end"/>
      </w:r>
      <w:r w:rsidRPr="001E6CE0">
        <w:t xml:space="preserve">, </w:t>
      </w:r>
      <w:r w:rsidR="00C32E2D">
        <w:t>DNP</w:t>
      </w:r>
      <w:r w:rsidRPr="001E6CE0">
        <w:t xml:space="preserve"> will only be liable for:</w:t>
      </w:r>
      <w:bookmarkEnd w:id="353"/>
    </w:p>
    <w:p w:rsidR="00997BB8" w:rsidRPr="00997BB8" w:rsidRDefault="001E6CE0" w:rsidP="00997BB8">
      <w:pPr>
        <w:pStyle w:val="LegalClauseLevel4"/>
      </w:pPr>
      <w:r w:rsidRPr="001E6CE0">
        <w:t>costs properly incurred in relation to the Project under this Agreement before the effective date of termination; and</w:t>
      </w:r>
    </w:p>
    <w:p w:rsidR="00997BB8" w:rsidRPr="00997BB8" w:rsidRDefault="001E6CE0" w:rsidP="00997BB8">
      <w:pPr>
        <w:pStyle w:val="LegalClauseLevel4"/>
      </w:pPr>
      <w:proofErr w:type="gramStart"/>
      <w:r w:rsidRPr="001E6CE0">
        <w:t>reasonable</w:t>
      </w:r>
      <w:proofErr w:type="gramEnd"/>
      <w:r w:rsidRPr="001E6CE0">
        <w:t xml:space="preserve"> costs incurred by the Recipient and directly attributable to the termination.</w:t>
      </w:r>
    </w:p>
    <w:p w:rsidR="00997BB8" w:rsidRPr="00997BB8" w:rsidRDefault="001E6CE0" w:rsidP="00997BB8">
      <w:pPr>
        <w:pStyle w:val="LegalClauseLevel3"/>
        <w:numPr>
          <w:ilvl w:val="2"/>
          <w:numId w:val="1"/>
        </w:numPr>
      </w:pPr>
      <w:r w:rsidRPr="001E6CE0">
        <w:t xml:space="preserve">Where there has been a reduction in the scope of the Project, </w:t>
      </w:r>
      <w:r w:rsidR="00C32E2D">
        <w:t>DNP</w:t>
      </w:r>
      <w:r w:rsidRPr="001E6CE0">
        <w:t xml:space="preserve">'s liability to the Recipient for payment of the Funds will, unless there is an agreement in writing to the contrary, </w:t>
      </w:r>
      <w:proofErr w:type="gramStart"/>
      <w:r w:rsidRPr="001E6CE0">
        <w:t>be</w:t>
      </w:r>
      <w:proofErr w:type="gramEnd"/>
      <w:r w:rsidRPr="001E6CE0">
        <w:t xml:space="preserve"> reduced in accordance with the reduction in the Project.</w:t>
      </w:r>
    </w:p>
    <w:p w:rsidR="00997BB8" w:rsidRPr="00997BB8" w:rsidRDefault="00C32E2D" w:rsidP="00997BB8">
      <w:pPr>
        <w:pStyle w:val="LegalClauseLevel3"/>
        <w:numPr>
          <w:ilvl w:val="2"/>
          <w:numId w:val="1"/>
        </w:numPr>
      </w:pPr>
      <w:r>
        <w:t>DNP</w:t>
      </w:r>
      <w:r w:rsidR="001E6CE0" w:rsidRPr="001E6CE0">
        <w:t xml:space="preserve"> will not be liable to pay any costs referred to under this clause in an amount which would, in addition to any amounts paid or due, or becoming due, to the Recipient under this Agreement, together exceed the maximum amount of Funds specified in Item </w:t>
      </w:r>
      <w:fldSimple w:instr=" REF _Ref312328943 \w \h  \* MERGEFORMAT ">
        <w:r w:rsidR="00B25E89">
          <w:t>3.1</w:t>
        </w:r>
      </w:fldSimple>
      <w:r w:rsidR="001E6CE0" w:rsidRPr="001E6CE0">
        <w:t xml:space="preserve"> of </w:t>
      </w:r>
      <w:r w:rsidR="00AE642F">
        <w:t xml:space="preserve">the </w:t>
      </w:r>
      <w:r w:rsidR="00CD5865">
        <w:fldChar w:fldCharType="begin"/>
      </w:r>
      <w:r w:rsidR="00AE642F">
        <w:instrText xml:space="preserve"> REF Project_Particulars \h </w:instrText>
      </w:r>
      <w:r w:rsidR="00CD5865">
        <w:fldChar w:fldCharType="separate"/>
      </w:r>
      <w:r w:rsidR="00AE642F">
        <w:t>Project Particulars</w:t>
      </w:r>
      <w:r w:rsidR="00CD5865">
        <w:fldChar w:fldCharType="end"/>
      </w:r>
      <w:r w:rsidR="001E6CE0" w:rsidRPr="001E6CE0">
        <w:t>.</w:t>
      </w:r>
    </w:p>
    <w:p w:rsidR="00997BB8" w:rsidRPr="00997BB8" w:rsidRDefault="001E6CE0" w:rsidP="00997BB8">
      <w:pPr>
        <w:pStyle w:val="LegalClauseLevel3"/>
        <w:numPr>
          <w:ilvl w:val="2"/>
          <w:numId w:val="1"/>
        </w:numPr>
      </w:pPr>
      <w:r w:rsidRPr="001E6CE0">
        <w:t>The Recipient will not be entitled to compensation for loss of prospective profits.</w:t>
      </w:r>
    </w:p>
    <w:p w:rsidR="00997BB8" w:rsidRPr="00997BB8" w:rsidRDefault="001E6CE0" w:rsidP="00997BB8">
      <w:pPr>
        <w:pStyle w:val="LegalClauseLevel3"/>
        <w:numPr>
          <w:ilvl w:val="2"/>
          <w:numId w:val="1"/>
        </w:numPr>
      </w:pPr>
      <w:r w:rsidRPr="001E6CE0">
        <w:t>The termination of this Agreement under this clause 19.3 does not discharge any right that a party may have for an</w:t>
      </w:r>
      <w:r w:rsidR="006E58F0">
        <w:t>y prior</w:t>
      </w:r>
      <w:r w:rsidRPr="001E6CE0">
        <w:t xml:space="preserve"> breach</w:t>
      </w:r>
      <w:r w:rsidR="006E58F0">
        <w:t xml:space="preserve"> of this Agreement</w:t>
      </w:r>
      <w:r w:rsidRPr="001E6CE0">
        <w:t>.</w:t>
      </w:r>
    </w:p>
    <w:p w:rsidR="00FD368C" w:rsidRDefault="00B60F9F">
      <w:pPr>
        <w:pStyle w:val="LegalClauseLevel2"/>
        <w:keepNext/>
        <w:numPr>
          <w:ilvl w:val="1"/>
          <w:numId w:val="1"/>
        </w:numPr>
      </w:pPr>
      <w:bookmarkStart w:id="354" w:name="_Ref192072056"/>
      <w:bookmarkStart w:id="355" w:name="_Toc205099953"/>
      <w:bookmarkStart w:id="356" w:name="_Toc215392658"/>
      <w:bookmarkStart w:id="357" w:name="_Toc306609031"/>
      <w:bookmarkStart w:id="358" w:name="_Ref322696944"/>
      <w:bookmarkEnd w:id="346"/>
      <w:bookmarkEnd w:id="347"/>
      <w:bookmarkEnd w:id="348"/>
      <w:bookmarkEnd w:id="351"/>
      <w:bookmarkEnd w:id="352"/>
      <w:r>
        <w:t>Dealing with Funds on termination</w:t>
      </w:r>
      <w:bookmarkEnd w:id="354"/>
      <w:bookmarkEnd w:id="355"/>
      <w:bookmarkEnd w:id="356"/>
      <w:bookmarkEnd w:id="357"/>
      <w:r>
        <w:t xml:space="preserve"> or suspension</w:t>
      </w:r>
      <w:bookmarkEnd w:id="358"/>
    </w:p>
    <w:p w:rsidR="00495284" w:rsidRDefault="00B60F9F">
      <w:pPr>
        <w:pStyle w:val="LegalBodyText2"/>
      </w:pPr>
      <w:r>
        <w:t xml:space="preserve">On termination of this Agreement, or for the duration of any suspension of dealings with the Funds, the Recipient must only deal with the Funds in accordance with the directions of </w:t>
      </w:r>
      <w:r w:rsidR="00C32E2D">
        <w:t>DNP</w:t>
      </w:r>
      <w:r>
        <w:t xml:space="preserve"> and must cease all other dealings with the Funds. The directions of </w:t>
      </w:r>
      <w:r w:rsidR="00C32E2D">
        <w:t>DNP</w:t>
      </w:r>
      <w:r>
        <w:t xml:space="preserve"> may be given at any time after the termination or during any period of suspension. If </w:t>
      </w:r>
      <w:r w:rsidR="00C32E2D">
        <w:t>DNP</w:t>
      </w:r>
      <w:r>
        <w:t xml:space="preserve"> does not provide any directions the Recipient must not deal with the Funds.</w:t>
      </w:r>
    </w:p>
    <w:p w:rsidR="00FD368C" w:rsidRDefault="00B60F9F">
      <w:pPr>
        <w:pStyle w:val="LegalClauseLevel1"/>
        <w:keepNext/>
      </w:pPr>
      <w:bookmarkStart w:id="359" w:name="_Toc320266143"/>
      <w:bookmarkStart w:id="360" w:name="_Toc320266144"/>
      <w:bookmarkStart w:id="361" w:name="_Toc320266145"/>
      <w:bookmarkStart w:id="362" w:name="_Toc320266146"/>
      <w:bookmarkStart w:id="363" w:name="_Toc310494811"/>
      <w:bookmarkStart w:id="364" w:name="_Toc331412663"/>
      <w:bookmarkEnd w:id="359"/>
      <w:bookmarkEnd w:id="360"/>
      <w:bookmarkEnd w:id="361"/>
      <w:bookmarkEnd w:id="362"/>
      <w:r>
        <w:lastRenderedPageBreak/>
        <w:t>Notices and other communications</w:t>
      </w:r>
      <w:bookmarkEnd w:id="363"/>
      <w:bookmarkEnd w:id="364"/>
    </w:p>
    <w:p w:rsidR="00FD368C" w:rsidRDefault="00B60F9F">
      <w:pPr>
        <w:pStyle w:val="LegalClauseLevel2"/>
        <w:keepNext/>
        <w:keepLines/>
        <w:spacing w:before="60" w:after="60" w:line="280" w:lineRule="exact"/>
        <w:outlineLvl w:val="2"/>
      </w:pPr>
      <w:bookmarkStart w:id="365" w:name="_Toc131760794"/>
      <w:bookmarkStart w:id="366" w:name="_Ref131834367"/>
      <w:bookmarkStart w:id="367" w:name="_Toc131855292"/>
      <w:bookmarkStart w:id="368" w:name="_Ref310491622"/>
      <w:bookmarkStart w:id="369" w:name="_Ref310494033"/>
      <w:bookmarkStart w:id="370" w:name="_Ref527436195"/>
      <w:r>
        <w:t>Service of notices</w:t>
      </w:r>
      <w:bookmarkEnd w:id="365"/>
      <w:bookmarkEnd w:id="366"/>
      <w:bookmarkEnd w:id="367"/>
      <w:bookmarkEnd w:id="368"/>
      <w:bookmarkEnd w:id="369"/>
    </w:p>
    <w:p w:rsidR="00746294" w:rsidRDefault="00E41FD4">
      <w:pPr>
        <w:pStyle w:val="LegalClauseLevel2"/>
        <w:numPr>
          <w:ilvl w:val="0"/>
          <w:numId w:val="0"/>
        </w:numPr>
        <w:ind w:left="851"/>
      </w:pPr>
      <w:r>
        <w:rPr>
          <w:b w:val="0"/>
          <w:sz w:val="22"/>
          <w:szCs w:val="22"/>
        </w:rPr>
        <w:t>A party giving notice or notifying under this Agreement must do so in English and in writing or by Electronic Communication:</w:t>
      </w:r>
    </w:p>
    <w:p w:rsidR="00746294" w:rsidRDefault="00E41FD4">
      <w:pPr>
        <w:pStyle w:val="LegalClauseLevel3"/>
      </w:pPr>
      <w:r>
        <w:t>directed to the other party’s contact person at the other party’s address (as set out in the Agreement Details and as varied by any notice); and</w:t>
      </w:r>
    </w:p>
    <w:p w:rsidR="00746294" w:rsidRDefault="00E41FD4">
      <w:pPr>
        <w:pStyle w:val="LegalClauseLevel3"/>
      </w:pPr>
      <w:proofErr w:type="gramStart"/>
      <w:r>
        <w:t>hand</w:t>
      </w:r>
      <w:proofErr w:type="gramEnd"/>
      <w:r>
        <w:t xml:space="preserve"> delivered or sent by prepaid post</w:t>
      </w:r>
      <w:r w:rsidR="00B60F9F">
        <w:t xml:space="preserve"> or Electronic Communication to that address.</w:t>
      </w:r>
    </w:p>
    <w:p w:rsidR="00FD368C" w:rsidRDefault="00B60F9F">
      <w:pPr>
        <w:pStyle w:val="LegalClauseLevel2"/>
        <w:keepNext/>
        <w:keepLines/>
        <w:spacing w:before="60" w:after="60" w:line="280" w:lineRule="exact"/>
        <w:outlineLvl w:val="2"/>
      </w:pPr>
      <w:bookmarkStart w:id="371" w:name="_Toc131760795"/>
      <w:bookmarkStart w:id="372" w:name="_Toc131855293"/>
      <w:bookmarkStart w:id="373" w:name="_Ref288823599"/>
      <w:bookmarkStart w:id="374" w:name="_Ref298231169"/>
      <w:bookmarkEnd w:id="370"/>
      <w:r>
        <w:t>Effective on receipt</w:t>
      </w:r>
      <w:bookmarkEnd w:id="371"/>
      <w:bookmarkEnd w:id="372"/>
      <w:bookmarkEnd w:id="373"/>
      <w:bookmarkEnd w:id="374"/>
    </w:p>
    <w:p w:rsidR="00FD368C" w:rsidRDefault="00B60F9F">
      <w:pPr>
        <w:pStyle w:val="LegalBodyText2"/>
      </w:pPr>
      <w:r>
        <w:t xml:space="preserve">A notice given in accordance with clause </w:t>
      </w:r>
      <w:r w:rsidR="00CD5865">
        <w:fldChar w:fldCharType="begin"/>
      </w:r>
      <w:r>
        <w:instrText xml:space="preserve"> REF _Ref310491622 \w \h </w:instrText>
      </w:r>
      <w:r w:rsidR="00CD5865">
        <w:fldChar w:fldCharType="separate"/>
      </w:r>
      <w:r w:rsidR="00B25E89">
        <w:t>20.1</w:t>
      </w:r>
      <w:r w:rsidR="00CD5865">
        <w:fldChar w:fldCharType="end"/>
      </w:r>
      <w:r>
        <w:t xml:space="preserve"> takes effect when it is taken to be received (or at a later time specified in it), and is taken to be received:</w:t>
      </w:r>
    </w:p>
    <w:p w:rsidR="00FD368C" w:rsidRDefault="00B60F9F">
      <w:pPr>
        <w:pStyle w:val="LegalClauseLevel3"/>
      </w:pPr>
      <w:r>
        <w:t>if hand delivered, on delivery;</w:t>
      </w:r>
    </w:p>
    <w:p w:rsidR="00FD368C" w:rsidRDefault="00B60F9F">
      <w:pPr>
        <w:pStyle w:val="LegalClauseLevel3"/>
        <w:spacing w:before="0" w:after="140" w:line="280" w:lineRule="atLeast"/>
        <w:outlineLvl w:val="2"/>
      </w:pPr>
      <w:r>
        <w:t>if sent by prepaid post, on the second Business Day after the date of posting (or on the seventh Business Day after the date of posting if posted to or from a place outside Australia); or</w:t>
      </w:r>
    </w:p>
    <w:p w:rsidR="00FD368C" w:rsidRDefault="00B60F9F">
      <w:pPr>
        <w:pStyle w:val="LegalClauseLevel3"/>
        <w:spacing w:before="0" w:after="140" w:line="280" w:lineRule="atLeast"/>
        <w:outlineLvl w:val="2"/>
      </w:pPr>
      <w:r>
        <w:t xml:space="preserve">if sent by Electronic Communication, at the time that would be the time of receipt under the </w:t>
      </w:r>
      <w:r>
        <w:rPr>
          <w:i/>
        </w:rPr>
        <w:t>Electronic Transactions Act</w:t>
      </w:r>
      <w:r>
        <w:t xml:space="preserve"> </w:t>
      </w:r>
      <w:r>
        <w:rPr>
          <w:i/>
        </w:rPr>
        <w:t>1999</w:t>
      </w:r>
      <w:r>
        <w:t xml:space="preserve"> (</w:t>
      </w:r>
      <w:proofErr w:type="spellStart"/>
      <w:r>
        <w:t>Cth</w:t>
      </w:r>
      <w:proofErr w:type="spellEnd"/>
      <w:r>
        <w:t>),</w:t>
      </w:r>
    </w:p>
    <w:p w:rsidR="00FD368C" w:rsidRDefault="00B60F9F">
      <w:pPr>
        <w:pStyle w:val="LegalBodyText2"/>
      </w:pPr>
      <w:proofErr w:type="gramStart"/>
      <w:r>
        <w:t>but</w:t>
      </w:r>
      <w:proofErr w:type="gramEnd"/>
      <w:r>
        <w:t xml:space="preserve"> if the delivery, receipt or transmission is not on a Business Day or is after 5.00pm on a Business Day, the notice is taken to be received at 9.00am on the next Business Day.</w:t>
      </w:r>
    </w:p>
    <w:p w:rsidR="001C1CD3" w:rsidRDefault="001C1CD3" w:rsidP="001C1CD3">
      <w:pPr>
        <w:pStyle w:val="LegalClauseLevel1"/>
        <w:keepNext/>
      </w:pPr>
      <w:bookmarkStart w:id="375" w:name="_Toc331412664"/>
      <w:bookmarkStart w:id="376" w:name="_Ref333502957"/>
      <w:bookmarkStart w:id="377" w:name="_Toc310494812"/>
      <w:bookmarkStart w:id="378" w:name="_Ref310505464"/>
      <w:bookmarkStart w:id="379" w:name="_Ref320003145"/>
      <w:r>
        <w:t>Work, Health and Safety</w:t>
      </w:r>
      <w:bookmarkEnd w:id="375"/>
      <w:bookmarkEnd w:id="376"/>
      <w:r>
        <w:t xml:space="preserve">  </w:t>
      </w:r>
    </w:p>
    <w:p w:rsidR="0090658E" w:rsidRDefault="001C1CD3" w:rsidP="0090658E">
      <w:pPr>
        <w:pStyle w:val="LegalClauseLevel2"/>
      </w:pPr>
      <w:r>
        <w:t>Definitions</w:t>
      </w:r>
    </w:p>
    <w:p w:rsidR="0090658E" w:rsidRDefault="001C1CD3" w:rsidP="0090658E">
      <w:pPr>
        <w:pStyle w:val="LegalClauseLevel3"/>
      </w:pPr>
      <w:r>
        <w:t xml:space="preserve">In this </w:t>
      </w:r>
      <w:r w:rsidR="00AE642F">
        <w:t xml:space="preserve">clause </w:t>
      </w:r>
      <w:r w:rsidR="00CD5865">
        <w:fldChar w:fldCharType="begin"/>
      </w:r>
      <w:r w:rsidR="00AE642F">
        <w:instrText xml:space="preserve"> REF _Ref333502957 \r \h </w:instrText>
      </w:r>
      <w:r w:rsidR="00CD5865">
        <w:fldChar w:fldCharType="separate"/>
      </w:r>
      <w:r w:rsidR="00AE642F">
        <w:t>21</w:t>
      </w:r>
      <w:r w:rsidR="00CD5865">
        <w:fldChar w:fldCharType="end"/>
      </w:r>
      <w:r>
        <w:t>:</w:t>
      </w:r>
    </w:p>
    <w:p w:rsidR="0090658E" w:rsidRDefault="0090658E" w:rsidP="0090658E">
      <w:pPr>
        <w:pStyle w:val="LegalClauseLevel4"/>
      </w:pPr>
      <w:proofErr w:type="spellStart"/>
      <w:r w:rsidRPr="0090658E">
        <w:rPr>
          <w:b/>
        </w:rPr>
        <w:t>Notifiable</w:t>
      </w:r>
      <w:proofErr w:type="spellEnd"/>
      <w:r w:rsidRPr="0090658E">
        <w:rPr>
          <w:b/>
        </w:rPr>
        <w:t xml:space="preserve"> Incident</w:t>
      </w:r>
      <w:r w:rsidR="001C1CD3">
        <w:t xml:space="preserve"> has the meaning given in section 35 of the WHS Act;</w:t>
      </w:r>
    </w:p>
    <w:p w:rsidR="0090658E" w:rsidRDefault="0090658E" w:rsidP="0090658E">
      <w:pPr>
        <w:pStyle w:val="LegalClauseLevel4"/>
      </w:pPr>
      <w:r w:rsidRPr="0090658E">
        <w:rPr>
          <w:b/>
        </w:rPr>
        <w:t>Regulator</w:t>
      </w:r>
      <w:r w:rsidR="001C1CD3">
        <w:t xml:space="preserve"> means </w:t>
      </w:r>
      <w:proofErr w:type="spellStart"/>
      <w:r w:rsidR="001C1CD3">
        <w:t>Comcare</w:t>
      </w:r>
      <w:proofErr w:type="spellEnd"/>
      <w:r w:rsidR="001C1CD3">
        <w:t>;</w:t>
      </w:r>
    </w:p>
    <w:p w:rsidR="0090658E" w:rsidRDefault="0090658E" w:rsidP="0090658E">
      <w:pPr>
        <w:pStyle w:val="LegalClauseLevel4"/>
      </w:pPr>
      <w:r w:rsidRPr="0090658E">
        <w:rPr>
          <w:b/>
        </w:rPr>
        <w:t>WHS Act</w:t>
      </w:r>
      <w:r w:rsidR="001C1CD3">
        <w:t xml:space="preserve"> means the Work Health and Safety Act 2011 (</w:t>
      </w:r>
      <w:proofErr w:type="spellStart"/>
      <w:r w:rsidR="001C1CD3">
        <w:t>Cth</w:t>
      </w:r>
      <w:proofErr w:type="spellEnd"/>
      <w:r w:rsidR="001C1CD3">
        <w:t>) and any corresponding WHS law within the meaning of section 4 of the WHS Act;</w:t>
      </w:r>
    </w:p>
    <w:p w:rsidR="0090658E" w:rsidRDefault="0090658E" w:rsidP="0090658E">
      <w:pPr>
        <w:pStyle w:val="LegalClauseLevel4"/>
      </w:pPr>
      <w:r w:rsidRPr="0090658E">
        <w:rPr>
          <w:b/>
        </w:rPr>
        <w:t>WHS Entry Permit Holder</w:t>
      </w:r>
      <w:r w:rsidR="001C1CD3">
        <w:t xml:space="preserve"> has the meaning given in the WHS Act;</w:t>
      </w:r>
    </w:p>
    <w:p w:rsidR="0090658E" w:rsidRDefault="0090658E" w:rsidP="0090658E">
      <w:pPr>
        <w:pStyle w:val="LegalClauseLevel4"/>
      </w:pPr>
      <w:r w:rsidRPr="0090658E">
        <w:rPr>
          <w:b/>
        </w:rPr>
        <w:t>WHS Laws</w:t>
      </w:r>
      <w:r w:rsidR="001C1CD3">
        <w:t xml:space="preserve"> means the WHS Act and WHS Regulations; and</w:t>
      </w:r>
    </w:p>
    <w:p w:rsidR="0090658E" w:rsidRDefault="0090658E" w:rsidP="0090658E">
      <w:pPr>
        <w:pStyle w:val="LegalClauseLevel4"/>
      </w:pPr>
      <w:r w:rsidRPr="0090658E">
        <w:rPr>
          <w:b/>
        </w:rPr>
        <w:t>WHS Regulations</w:t>
      </w:r>
      <w:r w:rsidR="001C1CD3">
        <w:t xml:space="preserve"> means the regulations made under the WHS Act.</w:t>
      </w:r>
    </w:p>
    <w:p w:rsidR="0090658E" w:rsidRDefault="001C1CD3" w:rsidP="00B10615">
      <w:pPr>
        <w:pStyle w:val="LegalClauseLevel2"/>
        <w:keepNext/>
      </w:pPr>
      <w:r>
        <w:t>Compliance with laws and our policies</w:t>
      </w:r>
    </w:p>
    <w:p w:rsidR="0090658E" w:rsidRDefault="001C1CD3" w:rsidP="0090658E">
      <w:pPr>
        <w:pStyle w:val="LegalClauseLevel3"/>
      </w:pPr>
      <w:r>
        <w:t xml:space="preserve">The Recipient must in carrying out its obligations under this Agreement, comply, and use reasonable endeavours to ensure that its subcontractors comply, with the provisions of all relevant statutes, regulations, by-laws and requirements of any Commonwealth, State, Territory or local authority including those arising under the WHS Laws in respect of occupational health and safety. </w:t>
      </w:r>
    </w:p>
    <w:p w:rsidR="0090658E" w:rsidRDefault="001C1CD3" w:rsidP="0090658E">
      <w:pPr>
        <w:pStyle w:val="LegalClauseLevel3"/>
      </w:pPr>
      <w:r>
        <w:t xml:space="preserve">The Recipient must, in carrying out its obligations under this Agreement, comply, and use reasonable endeavours to ensure that its subcontractors </w:t>
      </w:r>
      <w:r>
        <w:lastRenderedPageBreak/>
        <w:t xml:space="preserve">complies, with any of the </w:t>
      </w:r>
      <w:r w:rsidR="00BE7D00">
        <w:t xml:space="preserve"> DNP’s WHS</w:t>
      </w:r>
      <w:r>
        <w:t xml:space="preserve"> policies as notified referred to, or made available, by </w:t>
      </w:r>
      <w:r w:rsidR="00BE7D00">
        <w:t xml:space="preserve">DNP </w:t>
      </w:r>
      <w:r>
        <w:t>to the Recipient in writing.</w:t>
      </w:r>
    </w:p>
    <w:p w:rsidR="0090658E" w:rsidRDefault="0082188F" w:rsidP="0090658E">
      <w:pPr>
        <w:pStyle w:val="LegalClauseLevel2"/>
      </w:pPr>
      <w:proofErr w:type="spellStart"/>
      <w:r>
        <w:t>Notifiable</w:t>
      </w:r>
      <w:proofErr w:type="spellEnd"/>
      <w:r>
        <w:t xml:space="preserve"> Incidents and contraventions</w:t>
      </w:r>
    </w:p>
    <w:p w:rsidR="0090658E" w:rsidRDefault="001C1CD3" w:rsidP="0090658E">
      <w:pPr>
        <w:pStyle w:val="LegalClauseLevel3"/>
      </w:pPr>
      <w:r>
        <w:t xml:space="preserve">If the Recipient is required by the WHS Act to report a </w:t>
      </w:r>
      <w:proofErr w:type="spellStart"/>
      <w:r>
        <w:t>Notifiable</w:t>
      </w:r>
      <w:proofErr w:type="spellEnd"/>
      <w:r>
        <w:t xml:space="preserve"> Incident to the Regulator arising out of the Project:</w:t>
      </w:r>
    </w:p>
    <w:p w:rsidR="0090658E" w:rsidRDefault="001C1CD3" w:rsidP="0090658E">
      <w:pPr>
        <w:pStyle w:val="LegalClauseLevel4"/>
      </w:pPr>
      <w:r>
        <w:t xml:space="preserve">at the same time, or as soon as is possible in the circumstances, the Recipient must give notice of such incident, and a copy of any written notice provided to the Regulator, to </w:t>
      </w:r>
      <w:r w:rsidR="00C32E2D">
        <w:t>DNP</w:t>
      </w:r>
      <w:r>
        <w:t>; and</w:t>
      </w:r>
    </w:p>
    <w:p w:rsidR="0090658E" w:rsidRDefault="001C1CD3" w:rsidP="0090658E">
      <w:pPr>
        <w:pStyle w:val="LegalClauseLevel4"/>
      </w:pPr>
      <w:proofErr w:type="gramStart"/>
      <w:r>
        <w:t>the</w:t>
      </w:r>
      <w:proofErr w:type="gramEnd"/>
      <w:r>
        <w:t xml:space="preserve"> Recipient must provide to </w:t>
      </w:r>
      <w:r w:rsidR="00C32E2D">
        <w:t>DNP</w:t>
      </w:r>
      <w:r>
        <w:t xml:space="preserve">, within such time as is specified by </w:t>
      </w:r>
      <w:r w:rsidR="00C32E2D">
        <w:t>DNP</w:t>
      </w:r>
      <w:r>
        <w:t>, a report detailing the circumstances of the incident, the results of investigations into its cause, and any recommendations or strategies for prevention in the future.</w:t>
      </w:r>
    </w:p>
    <w:p w:rsidR="0090658E" w:rsidRDefault="001C1CD3" w:rsidP="0090658E">
      <w:pPr>
        <w:pStyle w:val="LegalClauseLevel3"/>
      </w:pPr>
      <w:r>
        <w:t xml:space="preserve">The Recipient must inform </w:t>
      </w:r>
      <w:r w:rsidR="00C32E2D">
        <w:t>DNP</w:t>
      </w:r>
      <w:r>
        <w:t xml:space="preserve"> of the full details of:</w:t>
      </w:r>
    </w:p>
    <w:p w:rsidR="0090658E" w:rsidRDefault="001C1CD3" w:rsidP="0090658E">
      <w:pPr>
        <w:pStyle w:val="LegalClauseLevel4"/>
      </w:pPr>
      <w:r>
        <w:t>any suspected contravention of the WHS Laws relating to the Project, within 24 hours of becoming aware of any such suspected contravention;</w:t>
      </w:r>
    </w:p>
    <w:p w:rsidR="0090658E" w:rsidRDefault="001C1CD3" w:rsidP="0090658E">
      <w:pPr>
        <w:pStyle w:val="LegalClauseLevel4"/>
      </w:pPr>
      <w:r>
        <w:t>any cessation or direction to cease work relating to the Project, due to unsafe work, immediately upon the Recipient being informed of any such cessation or direction;</w:t>
      </w:r>
    </w:p>
    <w:p w:rsidR="0090658E" w:rsidRDefault="001C1CD3" w:rsidP="0090658E">
      <w:pPr>
        <w:pStyle w:val="LegalClauseLevel4"/>
      </w:pPr>
      <w:r>
        <w:t>any workplace entry by a WHS Entry Permit Holder, or an inspector, to any place where the Project is being performed or undertaken, within 24 hours of becoming aware of any such workplace entry; and</w:t>
      </w:r>
    </w:p>
    <w:p w:rsidR="0090658E" w:rsidRDefault="001C1CD3" w:rsidP="0090658E">
      <w:pPr>
        <w:pStyle w:val="LegalClauseLevel4"/>
      </w:pPr>
      <w:proofErr w:type="gramStart"/>
      <w:r>
        <w:t>any</w:t>
      </w:r>
      <w:proofErr w:type="gramEnd"/>
      <w:r>
        <w:t xml:space="preserve"> proceedings against the Recipient or its officers, or any decision or request by the Regulator given to the Recipient or its officers, under the WHS Laws, within 24 hours of becoming aware of any such proceedings, decision or request.</w:t>
      </w:r>
    </w:p>
    <w:p w:rsidR="0090658E" w:rsidRDefault="00C32E2D" w:rsidP="0090658E">
      <w:pPr>
        <w:pStyle w:val="LegalClauseLevel2"/>
      </w:pPr>
      <w:r>
        <w:t>DNP</w:t>
      </w:r>
      <w:r w:rsidR="001C1CD3">
        <w:t>’s premises</w:t>
      </w:r>
    </w:p>
    <w:p w:rsidR="0090658E" w:rsidRDefault="001C1CD3" w:rsidP="0090658E">
      <w:pPr>
        <w:pStyle w:val="LegalClauseLevel3"/>
        <w:numPr>
          <w:ilvl w:val="0"/>
          <w:numId w:val="0"/>
        </w:numPr>
        <w:ind w:left="851"/>
      </w:pPr>
      <w:r>
        <w:t xml:space="preserve">The Recipient agrees, when using </w:t>
      </w:r>
      <w:r w:rsidR="00C32E2D">
        <w:t>DNP</w:t>
      </w:r>
      <w:r>
        <w:t xml:space="preserve">’s premises or facilities, to comply with all reasonable directions and procedures relating to occupational health, safety and security in effect at those premises or in regard to those facilities, as notified by </w:t>
      </w:r>
      <w:r w:rsidR="00C32E2D">
        <w:t>DNP</w:t>
      </w:r>
      <w:r>
        <w:t xml:space="preserve"> or as might reasonably be inferred from the use to which the premises or facilities are being put.</w:t>
      </w:r>
    </w:p>
    <w:p w:rsidR="00FD368C" w:rsidRDefault="00B60F9F">
      <w:pPr>
        <w:pStyle w:val="LegalClauseLevel1"/>
        <w:keepNext/>
      </w:pPr>
      <w:bookmarkStart w:id="380" w:name="_Ref331412441"/>
      <w:bookmarkStart w:id="381" w:name="_Toc331412665"/>
      <w:r>
        <w:t>General provisions</w:t>
      </w:r>
      <w:bookmarkEnd w:id="377"/>
      <w:bookmarkEnd w:id="378"/>
      <w:bookmarkEnd w:id="379"/>
      <w:bookmarkEnd w:id="380"/>
      <w:bookmarkEnd w:id="381"/>
    </w:p>
    <w:p w:rsidR="00FD368C" w:rsidRDefault="00B60F9F">
      <w:pPr>
        <w:pStyle w:val="LegalClauseLevel2"/>
        <w:keepNext/>
        <w:keepLines/>
        <w:spacing w:before="60" w:after="60" w:line="280" w:lineRule="exact"/>
        <w:outlineLvl w:val="2"/>
      </w:pPr>
      <w:bookmarkStart w:id="382" w:name="_Toc131760797"/>
      <w:bookmarkStart w:id="383" w:name="_Toc131855295"/>
      <w:r>
        <w:t>Survival of provisions</w:t>
      </w:r>
    </w:p>
    <w:p w:rsidR="00495284" w:rsidRDefault="00B60F9F">
      <w:pPr>
        <w:pStyle w:val="LegalClauseLevel3"/>
      </w:pPr>
      <w:r>
        <w:t xml:space="preserve">Termination or expiry of this Agreement for any reason does not extinguish or </w:t>
      </w:r>
      <w:r w:rsidR="001D709F">
        <w:t>otherwise affect</w:t>
      </w:r>
      <w:r w:rsidR="007312FA">
        <w:t xml:space="preserve"> </w:t>
      </w:r>
      <w:r w:rsidR="001D709F">
        <w:t>any rights of either party against the other which</w:t>
      </w:r>
      <w:r w:rsidR="007312FA">
        <w:t xml:space="preserve"> </w:t>
      </w:r>
      <w:r w:rsidR="001D709F">
        <w:t>accrued prior to the time of termination or expiry or</w:t>
      </w:r>
      <w:r w:rsidR="007312FA">
        <w:t xml:space="preserve"> </w:t>
      </w:r>
      <w:r w:rsidR="001D709F">
        <w:t>otherwise relate to or may arise at any future time from any breach of non-observance of obligations under this Agreement which arose prior to the time of termination or expiry</w:t>
      </w:r>
      <w:r w:rsidR="006C7526">
        <w:t>.</w:t>
      </w:r>
    </w:p>
    <w:p w:rsidR="00495284" w:rsidRDefault="006C7526">
      <w:pPr>
        <w:pStyle w:val="LegalClauseLevel3"/>
        <w:rPr>
          <w:noProof/>
        </w:rPr>
      </w:pPr>
      <w:bookmarkStart w:id="384" w:name="_Ref298420882"/>
      <w:r>
        <w:t>C</w:t>
      </w:r>
      <w:r w:rsidR="00B60F9F">
        <w:t xml:space="preserve">lause </w:t>
      </w:r>
      <w:r w:rsidR="00CD5865">
        <w:fldChar w:fldCharType="begin"/>
      </w:r>
      <w:r w:rsidR="00767BB8">
        <w:instrText xml:space="preserve"> REF _Ref320003212 \r \h </w:instrText>
      </w:r>
      <w:r w:rsidR="00CD5865">
        <w:fldChar w:fldCharType="separate"/>
      </w:r>
      <w:r w:rsidR="00B25E89">
        <w:t>1</w:t>
      </w:r>
      <w:r w:rsidR="00CD5865">
        <w:fldChar w:fldCharType="end"/>
      </w:r>
      <w:r w:rsidR="00767BB8">
        <w:t xml:space="preserve"> (</w:t>
      </w:r>
      <w:r w:rsidR="00CD5865">
        <w:fldChar w:fldCharType="begin"/>
      </w:r>
      <w:r w:rsidR="00BC47F8">
        <w:instrText xml:space="preserve"> REF _Ref320003212 \h </w:instrText>
      </w:r>
      <w:r w:rsidR="00CD5865">
        <w:fldChar w:fldCharType="separate"/>
      </w:r>
      <w:r w:rsidR="00B25E89">
        <w:t>Definitions and interpretation</w:t>
      </w:r>
      <w:r w:rsidR="00CD5865">
        <w:fldChar w:fldCharType="end"/>
      </w:r>
      <w:r w:rsidR="00767BB8">
        <w:t>)</w:t>
      </w:r>
      <w:r>
        <w:t xml:space="preserve">, </w:t>
      </w:r>
      <w:r w:rsidR="00767BB8">
        <w:t xml:space="preserve">clause </w:t>
      </w:r>
      <w:r w:rsidR="00CD5865">
        <w:fldChar w:fldCharType="begin"/>
      </w:r>
      <w:r w:rsidR="00BF1709">
        <w:instrText xml:space="preserve"> REF _Ref317065225 \w \h </w:instrText>
      </w:r>
      <w:r w:rsidR="00CD5865">
        <w:fldChar w:fldCharType="separate"/>
      </w:r>
      <w:r w:rsidR="00B25E89">
        <w:t>5</w:t>
      </w:r>
      <w:r w:rsidR="00CD5865">
        <w:fldChar w:fldCharType="end"/>
      </w:r>
      <w:r w:rsidR="00BF1709">
        <w:t xml:space="preserve"> </w:t>
      </w:r>
      <w:r w:rsidR="00B60F9F">
        <w:t>(</w:t>
      </w:r>
      <w:r w:rsidR="00CD5865">
        <w:fldChar w:fldCharType="begin"/>
      </w:r>
      <w:r w:rsidR="00BC47F8">
        <w:instrText xml:space="preserve"> REF _Ref317065141 \h </w:instrText>
      </w:r>
      <w:r w:rsidR="00CD5865">
        <w:fldChar w:fldCharType="separate"/>
      </w:r>
      <w:r w:rsidR="00B25E89">
        <w:t>Funds</w:t>
      </w:r>
      <w:r w:rsidR="00CD5865">
        <w:fldChar w:fldCharType="end"/>
      </w:r>
      <w:r w:rsidR="00B60F9F">
        <w:t>)</w:t>
      </w:r>
      <w:r>
        <w:t xml:space="preserve">, </w:t>
      </w:r>
      <w:r w:rsidR="00B60F9F">
        <w:t xml:space="preserve">clause </w:t>
      </w:r>
      <w:r w:rsidR="00CD5865">
        <w:fldChar w:fldCharType="begin"/>
      </w:r>
      <w:r w:rsidR="00B60F9F">
        <w:instrText xml:space="preserve"> REF _Ref310440939 \w \h </w:instrText>
      </w:r>
      <w:r w:rsidR="00CD5865">
        <w:fldChar w:fldCharType="separate"/>
      </w:r>
      <w:r w:rsidR="00B25E89">
        <w:t>9</w:t>
      </w:r>
      <w:r w:rsidR="00CD5865">
        <w:fldChar w:fldCharType="end"/>
      </w:r>
      <w:r w:rsidR="00B60F9F">
        <w:t xml:space="preserve"> (</w:t>
      </w:r>
      <w:r w:rsidR="00CD5865">
        <w:fldChar w:fldCharType="begin"/>
      </w:r>
      <w:r w:rsidR="00BC47F8">
        <w:instrText xml:space="preserve"> REF _Ref310440939 \h </w:instrText>
      </w:r>
      <w:r w:rsidR="00CD5865">
        <w:fldChar w:fldCharType="separate"/>
      </w:r>
      <w:r w:rsidR="00B25E89">
        <w:t>Records, Reports and acquittals</w:t>
      </w:r>
      <w:r w:rsidR="00CD5865">
        <w:fldChar w:fldCharType="end"/>
      </w:r>
      <w:r w:rsidR="00B60F9F">
        <w:t>)</w:t>
      </w:r>
      <w:r>
        <w:t xml:space="preserve">, </w:t>
      </w:r>
      <w:r w:rsidR="00B60F9F">
        <w:t xml:space="preserve">clause </w:t>
      </w:r>
      <w:r w:rsidR="00CD5865">
        <w:fldChar w:fldCharType="begin"/>
      </w:r>
      <w:r w:rsidR="00B60F9F">
        <w:instrText xml:space="preserve"> REF _Ref310490955 \w \h </w:instrText>
      </w:r>
      <w:r w:rsidR="00CD5865">
        <w:fldChar w:fldCharType="separate"/>
      </w:r>
      <w:r w:rsidR="00B25E89">
        <w:t>10</w:t>
      </w:r>
      <w:r w:rsidR="00CD5865">
        <w:fldChar w:fldCharType="end"/>
      </w:r>
      <w:r w:rsidR="00B60F9F">
        <w:t xml:space="preserve"> (</w:t>
      </w:r>
      <w:r w:rsidR="00CD5865">
        <w:fldChar w:fldCharType="begin"/>
      </w:r>
      <w:r w:rsidR="00BC47F8">
        <w:instrText xml:space="preserve"> REF _Ref320259850 \h </w:instrText>
      </w:r>
      <w:r w:rsidR="00CD5865">
        <w:fldChar w:fldCharType="separate"/>
      </w:r>
      <w:r w:rsidR="00B25E89">
        <w:t>Audit and access</w:t>
      </w:r>
      <w:r w:rsidR="00CD5865">
        <w:fldChar w:fldCharType="end"/>
      </w:r>
      <w:r w:rsidR="00B60F9F">
        <w:t>)</w:t>
      </w:r>
      <w:r>
        <w:t xml:space="preserve">, </w:t>
      </w:r>
      <w:r w:rsidR="00B60F9F">
        <w:t xml:space="preserve">clause </w:t>
      </w:r>
      <w:r w:rsidR="00CD5865">
        <w:fldChar w:fldCharType="begin"/>
      </w:r>
      <w:r w:rsidR="00B60F9F">
        <w:instrText xml:space="preserve"> REF _Ref313995096 \r \h </w:instrText>
      </w:r>
      <w:r w:rsidR="00CD5865">
        <w:fldChar w:fldCharType="separate"/>
      </w:r>
      <w:r w:rsidR="00B25E89">
        <w:t>13</w:t>
      </w:r>
      <w:r w:rsidR="00CD5865">
        <w:fldChar w:fldCharType="end"/>
      </w:r>
      <w:r w:rsidR="00BC47F8">
        <w:t xml:space="preserve"> (</w:t>
      </w:r>
      <w:r w:rsidR="00CD5865">
        <w:fldChar w:fldCharType="begin"/>
      </w:r>
      <w:r w:rsidR="00BC47F8">
        <w:instrText xml:space="preserve"> REF _Ref322696908 \h </w:instrText>
      </w:r>
      <w:r w:rsidR="00CD5865">
        <w:fldChar w:fldCharType="separate"/>
      </w:r>
      <w:r w:rsidR="00B25E89">
        <w:t>Confidential Information</w:t>
      </w:r>
      <w:r w:rsidR="00CD5865">
        <w:fldChar w:fldCharType="end"/>
      </w:r>
      <w:r w:rsidR="00B60F9F">
        <w:t>)</w:t>
      </w:r>
      <w:r>
        <w:t xml:space="preserve">, </w:t>
      </w:r>
      <w:r w:rsidR="00B60F9F">
        <w:rPr>
          <w:noProof/>
        </w:rPr>
        <w:t xml:space="preserve">clause </w:t>
      </w:r>
      <w:r w:rsidR="00CD5865">
        <w:rPr>
          <w:noProof/>
        </w:rPr>
        <w:fldChar w:fldCharType="begin"/>
      </w:r>
      <w:r w:rsidR="00B60F9F">
        <w:rPr>
          <w:noProof/>
        </w:rPr>
        <w:instrText xml:space="preserve"> REF _Ref193710315 \w \h </w:instrText>
      </w:r>
      <w:r w:rsidR="00CD5865">
        <w:rPr>
          <w:noProof/>
        </w:rPr>
      </w:r>
      <w:r w:rsidR="00CD5865">
        <w:rPr>
          <w:noProof/>
        </w:rPr>
        <w:fldChar w:fldCharType="separate"/>
      </w:r>
      <w:r w:rsidR="00B25E89">
        <w:rPr>
          <w:noProof/>
        </w:rPr>
        <w:t>14</w:t>
      </w:r>
      <w:r w:rsidR="00CD5865">
        <w:rPr>
          <w:noProof/>
        </w:rPr>
        <w:fldChar w:fldCharType="end"/>
      </w:r>
      <w:r w:rsidR="00B60F9F">
        <w:rPr>
          <w:noProof/>
        </w:rPr>
        <w:t xml:space="preserve"> (</w:t>
      </w:r>
      <w:r w:rsidR="00CD5865">
        <w:rPr>
          <w:noProof/>
        </w:rPr>
        <w:fldChar w:fldCharType="begin"/>
      </w:r>
      <w:r w:rsidR="00BC47F8">
        <w:rPr>
          <w:noProof/>
        </w:rPr>
        <w:instrText xml:space="preserve"> REF _Ref193710315 \h </w:instrText>
      </w:r>
      <w:r w:rsidR="00CD5865">
        <w:rPr>
          <w:noProof/>
        </w:rPr>
      </w:r>
      <w:r w:rsidR="00CD5865">
        <w:rPr>
          <w:noProof/>
        </w:rPr>
        <w:fldChar w:fldCharType="separate"/>
      </w:r>
      <w:r w:rsidR="00B25E89">
        <w:t>Personal Information</w:t>
      </w:r>
      <w:r w:rsidR="00CD5865">
        <w:rPr>
          <w:noProof/>
        </w:rPr>
        <w:fldChar w:fldCharType="end"/>
      </w:r>
      <w:r w:rsidR="00B60F9F">
        <w:rPr>
          <w:noProof/>
        </w:rPr>
        <w:t>)</w:t>
      </w:r>
      <w:r>
        <w:rPr>
          <w:noProof/>
        </w:rPr>
        <w:t xml:space="preserve">, </w:t>
      </w:r>
      <w:r w:rsidR="00B60F9F">
        <w:rPr>
          <w:noProof/>
        </w:rPr>
        <w:t xml:space="preserve">clause </w:t>
      </w:r>
      <w:r w:rsidR="00CD5865">
        <w:rPr>
          <w:noProof/>
        </w:rPr>
        <w:fldChar w:fldCharType="begin"/>
      </w:r>
      <w:r w:rsidR="00B60F9F">
        <w:rPr>
          <w:noProof/>
        </w:rPr>
        <w:instrText xml:space="preserve"> REF _Ref310442972 \w \h </w:instrText>
      </w:r>
      <w:r w:rsidR="00CD5865">
        <w:rPr>
          <w:noProof/>
        </w:rPr>
      </w:r>
      <w:r w:rsidR="00CD5865">
        <w:rPr>
          <w:noProof/>
        </w:rPr>
        <w:fldChar w:fldCharType="separate"/>
      </w:r>
      <w:r w:rsidR="00B25E89">
        <w:rPr>
          <w:noProof/>
        </w:rPr>
        <w:t>15</w:t>
      </w:r>
      <w:r w:rsidR="00CD5865">
        <w:rPr>
          <w:noProof/>
        </w:rPr>
        <w:fldChar w:fldCharType="end"/>
      </w:r>
      <w:r w:rsidR="00B60F9F">
        <w:rPr>
          <w:noProof/>
        </w:rPr>
        <w:t xml:space="preserve"> (</w:t>
      </w:r>
      <w:r w:rsidR="00CD5865">
        <w:rPr>
          <w:noProof/>
        </w:rPr>
        <w:fldChar w:fldCharType="begin"/>
      </w:r>
      <w:r w:rsidR="00BC47F8">
        <w:rPr>
          <w:noProof/>
        </w:rPr>
        <w:instrText xml:space="preserve"> REF _Ref322696923 \h </w:instrText>
      </w:r>
      <w:r w:rsidR="00CD5865">
        <w:rPr>
          <w:noProof/>
        </w:rPr>
      </w:r>
      <w:r w:rsidR="00CD5865">
        <w:rPr>
          <w:noProof/>
        </w:rPr>
        <w:fldChar w:fldCharType="separate"/>
      </w:r>
      <w:r w:rsidR="00B25E89">
        <w:t>Indemnity and release</w:t>
      </w:r>
      <w:r w:rsidR="00CD5865">
        <w:rPr>
          <w:noProof/>
        </w:rPr>
        <w:fldChar w:fldCharType="end"/>
      </w:r>
      <w:r w:rsidR="00B60F9F">
        <w:rPr>
          <w:noProof/>
        </w:rPr>
        <w:t>)</w:t>
      </w:r>
      <w:r>
        <w:rPr>
          <w:noProof/>
        </w:rPr>
        <w:t xml:space="preserve">, </w:t>
      </w:r>
      <w:r w:rsidR="00B60F9F">
        <w:rPr>
          <w:noProof/>
        </w:rPr>
        <w:t xml:space="preserve">clause </w:t>
      </w:r>
      <w:r w:rsidR="00CD5865">
        <w:rPr>
          <w:noProof/>
        </w:rPr>
        <w:fldChar w:fldCharType="begin"/>
      </w:r>
      <w:r w:rsidR="00B60F9F">
        <w:rPr>
          <w:noProof/>
        </w:rPr>
        <w:instrText xml:space="preserve"> REF _Ref310490270 \w \h </w:instrText>
      </w:r>
      <w:r w:rsidR="00CD5865">
        <w:rPr>
          <w:noProof/>
        </w:rPr>
      </w:r>
      <w:r w:rsidR="00CD5865">
        <w:rPr>
          <w:noProof/>
        </w:rPr>
        <w:fldChar w:fldCharType="separate"/>
      </w:r>
      <w:r w:rsidR="00B25E89">
        <w:rPr>
          <w:noProof/>
        </w:rPr>
        <w:t>16</w:t>
      </w:r>
      <w:r w:rsidR="00CD5865">
        <w:rPr>
          <w:noProof/>
        </w:rPr>
        <w:fldChar w:fldCharType="end"/>
      </w:r>
      <w:r w:rsidR="00B60F9F">
        <w:rPr>
          <w:noProof/>
        </w:rPr>
        <w:t xml:space="preserve"> (</w:t>
      </w:r>
      <w:r w:rsidR="00CD5865">
        <w:rPr>
          <w:noProof/>
        </w:rPr>
        <w:fldChar w:fldCharType="begin"/>
      </w:r>
      <w:r w:rsidR="00BC47F8">
        <w:rPr>
          <w:noProof/>
        </w:rPr>
        <w:instrText xml:space="preserve"> REF _Ref310490270 \h </w:instrText>
      </w:r>
      <w:r w:rsidR="00CD5865">
        <w:rPr>
          <w:noProof/>
        </w:rPr>
      </w:r>
      <w:r w:rsidR="00CD5865">
        <w:rPr>
          <w:noProof/>
        </w:rPr>
        <w:fldChar w:fldCharType="separate"/>
      </w:r>
      <w:r w:rsidR="00B25E89">
        <w:t>Insurance</w:t>
      </w:r>
      <w:r w:rsidR="00CD5865">
        <w:rPr>
          <w:noProof/>
        </w:rPr>
        <w:fldChar w:fldCharType="end"/>
      </w:r>
      <w:r w:rsidR="00B60F9F">
        <w:rPr>
          <w:noProof/>
        </w:rPr>
        <w:t>)</w:t>
      </w:r>
      <w:r>
        <w:rPr>
          <w:noProof/>
        </w:rPr>
        <w:t xml:space="preserve">, </w:t>
      </w:r>
      <w:r w:rsidR="00B60F9F">
        <w:rPr>
          <w:noProof/>
        </w:rPr>
        <w:t xml:space="preserve">clause </w:t>
      </w:r>
      <w:r w:rsidR="00CD5865">
        <w:rPr>
          <w:noProof/>
        </w:rPr>
        <w:fldChar w:fldCharType="begin"/>
      </w:r>
      <w:r w:rsidR="00C93801">
        <w:rPr>
          <w:noProof/>
        </w:rPr>
        <w:instrText xml:space="preserve"> REF _Ref317062898 \w \h </w:instrText>
      </w:r>
      <w:r w:rsidR="00CD5865">
        <w:rPr>
          <w:noProof/>
        </w:rPr>
      </w:r>
      <w:r w:rsidR="00CD5865">
        <w:rPr>
          <w:noProof/>
        </w:rPr>
        <w:fldChar w:fldCharType="separate"/>
      </w:r>
      <w:r w:rsidR="00B25E89">
        <w:rPr>
          <w:noProof/>
        </w:rPr>
        <w:t>19.3(c)</w:t>
      </w:r>
      <w:r w:rsidR="00CD5865">
        <w:rPr>
          <w:noProof/>
        </w:rPr>
        <w:fldChar w:fldCharType="end"/>
      </w:r>
      <w:r w:rsidR="00B60F9F">
        <w:rPr>
          <w:noProof/>
        </w:rPr>
        <w:t xml:space="preserve"> (Liability of </w:t>
      </w:r>
      <w:r w:rsidR="00C32E2D">
        <w:rPr>
          <w:noProof/>
        </w:rPr>
        <w:t>DNP</w:t>
      </w:r>
      <w:r w:rsidR="00B60F9F">
        <w:rPr>
          <w:noProof/>
        </w:rPr>
        <w:t>)</w:t>
      </w:r>
      <w:r>
        <w:rPr>
          <w:noProof/>
        </w:rPr>
        <w:t>,</w:t>
      </w:r>
      <w:r w:rsidR="00B60F9F">
        <w:rPr>
          <w:noProof/>
        </w:rPr>
        <w:t xml:space="preserve"> clause </w:t>
      </w:r>
      <w:fldSimple w:instr=" REF _Ref192072056 \n \h  \* MERGEFORMAT ">
        <w:r w:rsidR="00B25E89">
          <w:rPr>
            <w:noProof/>
          </w:rPr>
          <w:t>19.4</w:t>
        </w:r>
      </w:fldSimple>
      <w:r w:rsidR="00B60F9F">
        <w:rPr>
          <w:noProof/>
        </w:rPr>
        <w:t xml:space="preserve"> (</w:t>
      </w:r>
      <w:r w:rsidR="00CD5865">
        <w:rPr>
          <w:noProof/>
        </w:rPr>
        <w:fldChar w:fldCharType="begin"/>
      </w:r>
      <w:r w:rsidR="00BC47F8">
        <w:rPr>
          <w:noProof/>
        </w:rPr>
        <w:instrText xml:space="preserve"> REF _Ref322696944 \h </w:instrText>
      </w:r>
      <w:r w:rsidR="00CD5865">
        <w:rPr>
          <w:noProof/>
        </w:rPr>
      </w:r>
      <w:r w:rsidR="00CD5865">
        <w:rPr>
          <w:noProof/>
        </w:rPr>
        <w:fldChar w:fldCharType="separate"/>
      </w:r>
      <w:r w:rsidR="00B25E89">
        <w:t>Dealing with Funds on termination or suspension</w:t>
      </w:r>
      <w:r w:rsidR="00CD5865">
        <w:rPr>
          <w:noProof/>
        </w:rPr>
        <w:fldChar w:fldCharType="end"/>
      </w:r>
      <w:r w:rsidR="00B60F9F">
        <w:rPr>
          <w:noProof/>
        </w:rPr>
        <w:t xml:space="preserve">) </w:t>
      </w:r>
      <w:r w:rsidR="00767BB8">
        <w:rPr>
          <w:noProof/>
        </w:rPr>
        <w:t>and</w:t>
      </w:r>
      <w:r>
        <w:rPr>
          <w:noProof/>
        </w:rPr>
        <w:t xml:space="preserve"> </w:t>
      </w:r>
      <w:r w:rsidR="00B60F9F">
        <w:rPr>
          <w:noProof/>
        </w:rPr>
        <w:t xml:space="preserve">clause </w:t>
      </w:r>
      <w:r w:rsidR="00CD5865">
        <w:rPr>
          <w:noProof/>
        </w:rPr>
        <w:fldChar w:fldCharType="begin"/>
      </w:r>
      <w:r w:rsidR="00B60F9F">
        <w:rPr>
          <w:noProof/>
        </w:rPr>
        <w:instrText xml:space="preserve"> REF _Ref310492196 \w \h </w:instrText>
      </w:r>
      <w:r w:rsidR="00CD5865">
        <w:rPr>
          <w:noProof/>
        </w:rPr>
      </w:r>
      <w:r w:rsidR="00CD5865">
        <w:rPr>
          <w:noProof/>
        </w:rPr>
        <w:fldChar w:fldCharType="separate"/>
      </w:r>
      <w:r w:rsidR="00B25E89">
        <w:rPr>
          <w:noProof/>
        </w:rPr>
        <w:t>22.6</w:t>
      </w:r>
      <w:r w:rsidR="00CD5865">
        <w:rPr>
          <w:noProof/>
        </w:rPr>
        <w:fldChar w:fldCharType="end"/>
      </w:r>
      <w:r w:rsidR="00B60F9F">
        <w:rPr>
          <w:noProof/>
        </w:rPr>
        <w:t xml:space="preserve"> (</w:t>
      </w:r>
      <w:r w:rsidR="00CD5865">
        <w:rPr>
          <w:noProof/>
        </w:rPr>
        <w:fldChar w:fldCharType="begin"/>
      </w:r>
      <w:r w:rsidR="00BC47F8">
        <w:rPr>
          <w:noProof/>
        </w:rPr>
        <w:instrText xml:space="preserve"> REF _Ref322696950 \h </w:instrText>
      </w:r>
      <w:r w:rsidR="00CD5865">
        <w:rPr>
          <w:noProof/>
        </w:rPr>
      </w:r>
      <w:r w:rsidR="00CD5865">
        <w:rPr>
          <w:noProof/>
        </w:rPr>
        <w:fldChar w:fldCharType="separate"/>
      </w:r>
      <w:r w:rsidR="00B25E89">
        <w:t>Relationship</w:t>
      </w:r>
      <w:r w:rsidR="00CD5865">
        <w:rPr>
          <w:noProof/>
        </w:rPr>
        <w:fldChar w:fldCharType="end"/>
      </w:r>
      <w:r w:rsidR="00B60F9F">
        <w:rPr>
          <w:noProof/>
        </w:rPr>
        <w:t>)</w:t>
      </w:r>
      <w:bookmarkEnd w:id="384"/>
      <w:r>
        <w:rPr>
          <w:noProof/>
        </w:rPr>
        <w:t xml:space="preserve"> survive the expiry or termination of this Agreement.</w:t>
      </w:r>
    </w:p>
    <w:p w:rsidR="00FD368C" w:rsidRDefault="00B60F9F">
      <w:pPr>
        <w:pStyle w:val="LegalClauseLevel2"/>
        <w:keepNext/>
        <w:keepLines/>
        <w:spacing w:before="60" w:after="60" w:line="280" w:lineRule="exact"/>
        <w:outlineLvl w:val="2"/>
        <w:rPr>
          <w:noProof/>
        </w:rPr>
      </w:pPr>
      <w:bookmarkStart w:id="385" w:name="_Ref162847698"/>
      <w:bookmarkStart w:id="386" w:name="_Ref296068816"/>
      <w:bookmarkEnd w:id="382"/>
      <w:bookmarkEnd w:id="383"/>
      <w:r>
        <w:rPr>
          <w:noProof/>
        </w:rPr>
        <w:lastRenderedPageBreak/>
        <w:t xml:space="preserve">Varying this </w:t>
      </w:r>
      <w:bookmarkEnd w:id="385"/>
      <w:r>
        <w:rPr>
          <w:noProof/>
        </w:rPr>
        <w:t>Agreement</w:t>
      </w:r>
      <w:bookmarkEnd w:id="386"/>
    </w:p>
    <w:p w:rsidR="00FD368C" w:rsidRDefault="00B60F9F">
      <w:pPr>
        <w:pStyle w:val="LegalClauseLevel3"/>
      </w:pPr>
      <w:r>
        <w:rPr>
          <w:noProof/>
        </w:rPr>
        <w:t>Subj</w:t>
      </w:r>
      <w:r w:rsidR="00165EC0">
        <w:rPr>
          <w:noProof/>
        </w:rPr>
        <w:t>ect</w:t>
      </w:r>
      <w:r>
        <w:rPr>
          <w:noProof/>
        </w:rPr>
        <w:t xml:space="preserve"> to the exceptions outlined in clause</w:t>
      </w:r>
      <w:bookmarkStart w:id="387" w:name="_Ref310492271"/>
      <w:r>
        <w:rPr>
          <w:noProof/>
        </w:rPr>
        <w:t xml:space="preserve"> </w:t>
      </w:r>
      <w:r w:rsidR="00CD5865">
        <w:rPr>
          <w:noProof/>
        </w:rPr>
        <w:fldChar w:fldCharType="begin"/>
      </w:r>
      <w:r>
        <w:rPr>
          <w:noProof/>
        </w:rPr>
        <w:instrText xml:space="preserve"> REF</w:instrText>
      </w:r>
      <w:r>
        <w:instrText xml:space="preserve"> </w:instrText>
      </w:r>
      <w:r>
        <w:rPr>
          <w:noProof/>
        </w:rPr>
        <w:instrText xml:space="preserve">_Ref311123777 \w \h </w:instrText>
      </w:r>
      <w:r w:rsidR="00CD5865">
        <w:rPr>
          <w:noProof/>
        </w:rPr>
      </w:r>
      <w:r w:rsidR="00CD5865">
        <w:rPr>
          <w:noProof/>
        </w:rPr>
        <w:fldChar w:fldCharType="separate"/>
      </w:r>
      <w:r w:rsidR="00B25E89">
        <w:rPr>
          <w:noProof/>
        </w:rPr>
        <w:t>22.2(b)</w:t>
      </w:r>
      <w:r w:rsidR="00CD5865">
        <w:fldChar w:fldCharType="end"/>
      </w:r>
      <w:r>
        <w:t>, this Agreement may only be varied in writing signed by each party.</w:t>
      </w:r>
    </w:p>
    <w:p w:rsidR="00FD368C" w:rsidRDefault="00B60F9F">
      <w:pPr>
        <w:pStyle w:val="LegalClauseLevel3"/>
      </w:pPr>
      <w:bookmarkStart w:id="388" w:name="_Ref311123777"/>
      <w:bookmarkEnd w:id="387"/>
      <w:r>
        <w:t xml:space="preserve">Variations to the Project Plan and Project Budget may be made in accordance with clauses </w:t>
      </w:r>
      <w:r w:rsidR="00CD5865">
        <w:fldChar w:fldCharType="begin"/>
      </w:r>
      <w:r w:rsidR="008B4C63">
        <w:instrText xml:space="preserve"> REF _Ref320197272 \w \h </w:instrText>
      </w:r>
      <w:r w:rsidR="00CD5865">
        <w:fldChar w:fldCharType="separate"/>
      </w:r>
      <w:r w:rsidR="00B25E89">
        <w:t>4.2</w:t>
      </w:r>
      <w:r w:rsidR="00CD5865">
        <w:fldChar w:fldCharType="end"/>
      </w:r>
      <w:r w:rsidR="008B4C63">
        <w:t xml:space="preserve"> </w:t>
      </w:r>
      <w:r>
        <w:t xml:space="preserve">and </w:t>
      </w:r>
      <w:r w:rsidR="00CD5865">
        <w:fldChar w:fldCharType="begin"/>
      </w:r>
      <w:r w:rsidR="00165EC0">
        <w:instrText xml:space="preserve"> REF _Ref322683034 \n \h </w:instrText>
      </w:r>
      <w:r w:rsidR="00CD5865">
        <w:fldChar w:fldCharType="separate"/>
      </w:r>
      <w:r w:rsidR="00B25E89">
        <w:t>4.3</w:t>
      </w:r>
      <w:r w:rsidR="00CD5865">
        <w:fldChar w:fldCharType="end"/>
      </w:r>
      <w:r>
        <w:t xml:space="preserve"> respectively.</w:t>
      </w:r>
      <w:bookmarkEnd w:id="388"/>
    </w:p>
    <w:p w:rsidR="00FD368C" w:rsidRDefault="00B60F9F">
      <w:pPr>
        <w:pStyle w:val="LegalClauseLevel2"/>
        <w:keepNext/>
        <w:keepLines/>
        <w:spacing w:before="60" w:after="60" w:line="280" w:lineRule="exact"/>
        <w:outlineLvl w:val="2"/>
      </w:pPr>
      <w:bookmarkStart w:id="389" w:name="_Toc131760799"/>
      <w:bookmarkStart w:id="390" w:name="_Toc131855297"/>
      <w:r>
        <w:t xml:space="preserve">Assignment and </w:t>
      </w:r>
      <w:proofErr w:type="spellStart"/>
      <w:r>
        <w:t>novation</w:t>
      </w:r>
      <w:bookmarkEnd w:id="389"/>
      <w:bookmarkEnd w:id="390"/>
      <w:proofErr w:type="spellEnd"/>
    </w:p>
    <w:p w:rsidR="008E66E0" w:rsidRDefault="00B60F9F">
      <w:pPr>
        <w:pStyle w:val="LegalClauseLevel3"/>
      </w:pPr>
      <w:r>
        <w:t xml:space="preserve">A party may only assign its rights or </w:t>
      </w:r>
      <w:proofErr w:type="spellStart"/>
      <w:r>
        <w:t>novate</w:t>
      </w:r>
      <w:proofErr w:type="spellEnd"/>
      <w:r>
        <w:t xml:space="preserve"> its rights and obligations under </w:t>
      </w:r>
      <w:r w:rsidR="002634B0">
        <w:t>this Agreement with the prior written consent of the other party.</w:t>
      </w:r>
    </w:p>
    <w:p w:rsidR="008E66E0" w:rsidRDefault="002634B0">
      <w:pPr>
        <w:pStyle w:val="LegalClauseLevel3"/>
      </w:pPr>
      <w:r>
        <w:t xml:space="preserve">The Recipient must </w:t>
      </w:r>
      <w:r w:rsidR="004455BE">
        <w:t>obtain</w:t>
      </w:r>
      <w:r>
        <w:t xml:space="preserve"> </w:t>
      </w:r>
      <w:r w:rsidR="00C32E2D">
        <w:t>DNP</w:t>
      </w:r>
      <w:r w:rsidR="001E6CE0" w:rsidRPr="001E6CE0">
        <w:t>’s</w:t>
      </w:r>
      <w:r>
        <w:t xml:space="preserve"> </w:t>
      </w:r>
      <w:r w:rsidR="004455BE">
        <w:t xml:space="preserve">written </w:t>
      </w:r>
      <w:r>
        <w:t xml:space="preserve">consent before there is </w:t>
      </w:r>
      <w:r w:rsidR="004455BE">
        <w:t xml:space="preserve">a </w:t>
      </w:r>
      <w:r w:rsidR="00C93801">
        <w:t>c</w:t>
      </w:r>
      <w:r>
        <w:t xml:space="preserve">hange in </w:t>
      </w:r>
      <w:r w:rsidR="00C93801">
        <w:t>c</w:t>
      </w:r>
      <w:r>
        <w:t>ontrol of the Recipient.</w:t>
      </w:r>
    </w:p>
    <w:p w:rsidR="00FD368C" w:rsidRDefault="00B60F9F">
      <w:pPr>
        <w:pStyle w:val="LegalClauseLevel2"/>
        <w:keepNext/>
        <w:keepLines/>
        <w:spacing w:before="60" w:after="60" w:line="280" w:lineRule="exact"/>
        <w:outlineLvl w:val="2"/>
      </w:pPr>
      <w:bookmarkStart w:id="391" w:name="_Toc131760801"/>
      <w:bookmarkStart w:id="392" w:name="_Toc131855299"/>
      <w:r>
        <w:t>Counterparts</w:t>
      </w:r>
      <w:bookmarkEnd w:id="391"/>
      <w:bookmarkEnd w:id="392"/>
    </w:p>
    <w:p w:rsidR="00FD368C" w:rsidRDefault="00B60F9F">
      <w:pPr>
        <w:pStyle w:val="LegalBodyText2"/>
      </w:pPr>
      <w:r>
        <w:t>This Agreement may be executed in counterparts. All executed counterparts constitute one document.</w:t>
      </w:r>
    </w:p>
    <w:p w:rsidR="00FD368C" w:rsidRDefault="00B60F9F">
      <w:pPr>
        <w:pStyle w:val="LegalClauseLevel2"/>
        <w:keepNext/>
        <w:keepLines/>
        <w:spacing w:before="60" w:after="60" w:line="280" w:lineRule="exact"/>
        <w:outlineLvl w:val="2"/>
      </w:pPr>
      <w:bookmarkStart w:id="393" w:name="_Toc131760803"/>
      <w:bookmarkStart w:id="394" w:name="_Toc131855301"/>
      <w:r>
        <w:t>Entire agreement</w:t>
      </w:r>
      <w:bookmarkEnd w:id="393"/>
      <w:bookmarkEnd w:id="394"/>
    </w:p>
    <w:p w:rsidR="00FD368C" w:rsidRDefault="00B60F9F">
      <w:pPr>
        <w:pStyle w:val="LegalBodyText2"/>
      </w:pPr>
      <w:r>
        <w:t>This Agreement constitutes the entire agreement between the parties in connection with its subject matter and supersedes all previous agreements or understandings between the parties in connection with its subject matter.</w:t>
      </w:r>
    </w:p>
    <w:p w:rsidR="00FD368C" w:rsidRDefault="00B60F9F">
      <w:pPr>
        <w:pStyle w:val="LegalClauseLevel2"/>
        <w:keepNext/>
        <w:keepLines/>
        <w:spacing w:before="60" w:after="60" w:line="280" w:lineRule="exact"/>
        <w:outlineLvl w:val="2"/>
      </w:pPr>
      <w:bookmarkStart w:id="395" w:name="_Toc131760807"/>
      <w:bookmarkStart w:id="396" w:name="_Toc131855305"/>
      <w:bookmarkStart w:id="397" w:name="_Ref310492196"/>
      <w:bookmarkStart w:id="398" w:name="_Ref322696950"/>
      <w:r>
        <w:t>Relationship</w:t>
      </w:r>
      <w:bookmarkEnd w:id="395"/>
      <w:bookmarkEnd w:id="396"/>
      <w:bookmarkEnd w:id="397"/>
      <w:bookmarkEnd w:id="398"/>
    </w:p>
    <w:p w:rsidR="00FD368C" w:rsidRDefault="00B60F9F">
      <w:pPr>
        <w:pStyle w:val="LegalClauseLevel3"/>
      </w:pPr>
      <w:r>
        <w:t>The parties must not represent themselves, and must ensure that their officers, employees, agents and subcontractors do not represent themselves, as being an officer, employee, partner or agent of the other party, or as otherwise able to bind or represent the other party.</w:t>
      </w:r>
    </w:p>
    <w:p w:rsidR="00FD368C" w:rsidRDefault="00B60F9F">
      <w:pPr>
        <w:pStyle w:val="LegalClauseLevel3"/>
      </w:pPr>
      <w:r>
        <w:t>This Agreement does not create a relationship of employment, agency or partnership between the parties.</w:t>
      </w:r>
    </w:p>
    <w:p w:rsidR="00FD368C" w:rsidRDefault="00B60F9F">
      <w:pPr>
        <w:pStyle w:val="LegalClauseLevel2"/>
        <w:keepNext/>
        <w:keepLines/>
        <w:spacing w:before="60" w:after="60" w:line="280" w:lineRule="exact"/>
        <w:outlineLvl w:val="2"/>
      </w:pPr>
      <w:bookmarkStart w:id="399" w:name="_Toc131760809"/>
      <w:bookmarkStart w:id="400" w:name="_Ref131834373"/>
      <w:bookmarkStart w:id="401" w:name="_Toc131855307"/>
      <w:bookmarkStart w:id="402" w:name="_Ref131926959"/>
      <w:r>
        <w:t>Disclosure of information</w:t>
      </w:r>
    </w:p>
    <w:p w:rsidR="00FD368C" w:rsidRDefault="00B60F9F">
      <w:pPr>
        <w:pStyle w:val="LegalBodyText2"/>
      </w:pPr>
      <w:r>
        <w:t xml:space="preserve">Notwithstanding any other provision of this Agreement, </w:t>
      </w:r>
      <w:r w:rsidR="00C32E2D">
        <w:t>DNP</w:t>
      </w:r>
      <w:r>
        <w:t xml:space="preserve"> may disclose information about this Agreement, including Personal Information, required to be reported by </w:t>
      </w:r>
      <w:r w:rsidR="00C32E2D">
        <w:t>DNP</w:t>
      </w:r>
      <w:r>
        <w:t>.</w:t>
      </w:r>
    </w:p>
    <w:p w:rsidR="00FD368C" w:rsidRDefault="00B60F9F">
      <w:pPr>
        <w:pStyle w:val="LegalClauseLevel2"/>
        <w:keepNext/>
        <w:keepLines/>
        <w:spacing w:before="60" w:after="60" w:line="280" w:lineRule="exact"/>
        <w:outlineLvl w:val="2"/>
      </w:pPr>
      <w:bookmarkStart w:id="403" w:name="_Ref135198039"/>
      <w:r>
        <w:t>Governing law and jurisdiction</w:t>
      </w:r>
      <w:bookmarkEnd w:id="399"/>
      <w:bookmarkEnd w:id="400"/>
      <w:bookmarkEnd w:id="401"/>
      <w:bookmarkEnd w:id="402"/>
      <w:bookmarkEnd w:id="403"/>
    </w:p>
    <w:p w:rsidR="00FD368C" w:rsidRDefault="00B60F9F" w:rsidP="00D85757">
      <w:pPr>
        <w:pStyle w:val="LegalBodyText2"/>
      </w:pPr>
      <w:r>
        <w:t>This Agreement is governed by the law of the Australian Capital Territory and each party irrevocably and unconditionally submits to the non</w:t>
      </w:r>
      <w:r>
        <w:noBreakHyphen/>
        <w:t>exclusive jurisdiction of the courts of the Australian Capital Territory.</w:t>
      </w:r>
    </w:p>
    <w:p w:rsidR="0061638F" w:rsidRDefault="0061638F">
      <w:pPr>
        <w:spacing w:after="200" w:line="276" w:lineRule="auto"/>
        <w:rPr>
          <w:rFonts w:ascii="Arial" w:eastAsiaTheme="majorEastAsia" w:hAnsi="Arial" w:cs="Arial"/>
          <w:bCs/>
          <w:sz w:val="42"/>
          <w:szCs w:val="42"/>
          <w:lang w:val="en-US"/>
        </w:rPr>
      </w:pPr>
      <w:bookmarkStart w:id="404" w:name="Sch_1"/>
      <w:bookmarkStart w:id="405" w:name="_Toc310494813"/>
      <w:r>
        <w:br w:type="page"/>
      </w:r>
    </w:p>
    <w:p w:rsidR="00FD368C" w:rsidRDefault="00B60F9F">
      <w:pPr>
        <w:pStyle w:val="LegalHeading3"/>
      </w:pPr>
      <w:bookmarkStart w:id="406" w:name="_Toc331412666"/>
      <w:r>
        <w:lastRenderedPageBreak/>
        <w:t>Schedule 1</w:t>
      </w:r>
      <w:bookmarkEnd w:id="404"/>
      <w:r>
        <w:t xml:space="preserve"> – </w:t>
      </w:r>
      <w:bookmarkStart w:id="407" w:name="Agreement_details"/>
      <w:r>
        <w:t>Agreement Details</w:t>
      </w:r>
      <w:bookmarkEnd w:id="405"/>
      <w:bookmarkEnd w:id="407"/>
      <w:bookmarkEnd w:id="406"/>
    </w:p>
    <w:p w:rsidR="00FD368C" w:rsidRDefault="00FD368C">
      <w:pPr>
        <w:pStyle w:val="LegalBodyText1"/>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1275"/>
        <w:gridCol w:w="5494"/>
      </w:tblGrid>
      <w:tr w:rsidR="00FD368C">
        <w:trPr>
          <w:tblHeader/>
        </w:trPr>
        <w:tc>
          <w:tcPr>
            <w:tcW w:w="675" w:type="dxa"/>
            <w:shd w:val="clear" w:color="auto" w:fill="548DD4"/>
            <w:vAlign w:val="center"/>
          </w:tcPr>
          <w:p w:rsidR="00FD368C" w:rsidRDefault="00B60F9F">
            <w:pPr>
              <w:keepNext/>
              <w:spacing w:before="120" w:after="120"/>
              <w:rPr>
                <w:rFonts w:ascii="Arial" w:hAnsi="Arial" w:cs="Arial"/>
                <w:b/>
                <w:color w:val="FFFFFF"/>
              </w:rPr>
            </w:pPr>
            <w:r>
              <w:rPr>
                <w:rFonts w:ascii="Arial" w:hAnsi="Arial" w:cs="Arial"/>
                <w:b/>
                <w:color w:val="FFFFFF"/>
              </w:rPr>
              <w:t>Item No.</w:t>
            </w:r>
          </w:p>
        </w:tc>
        <w:tc>
          <w:tcPr>
            <w:tcW w:w="2127" w:type="dxa"/>
            <w:shd w:val="clear" w:color="auto" w:fill="548DD4"/>
            <w:vAlign w:val="center"/>
          </w:tcPr>
          <w:p w:rsidR="00FD368C" w:rsidRDefault="00B60F9F">
            <w:pPr>
              <w:keepNext/>
              <w:spacing w:before="120" w:after="120"/>
              <w:rPr>
                <w:rFonts w:ascii="Arial" w:hAnsi="Arial" w:cs="Arial"/>
                <w:b/>
                <w:color w:val="FFFFFF"/>
              </w:rPr>
            </w:pPr>
            <w:r>
              <w:rPr>
                <w:rFonts w:ascii="Arial" w:hAnsi="Arial" w:cs="Arial"/>
                <w:b/>
                <w:color w:val="FFFFFF"/>
              </w:rPr>
              <w:t>Description</w:t>
            </w:r>
          </w:p>
        </w:tc>
        <w:tc>
          <w:tcPr>
            <w:tcW w:w="1275" w:type="dxa"/>
            <w:shd w:val="clear" w:color="auto" w:fill="548DD4"/>
            <w:vAlign w:val="center"/>
          </w:tcPr>
          <w:p w:rsidR="00FD368C" w:rsidRDefault="00B60F9F">
            <w:pPr>
              <w:keepNext/>
              <w:spacing w:before="120" w:after="120"/>
              <w:rPr>
                <w:rFonts w:ascii="Arial" w:hAnsi="Arial" w:cs="Arial"/>
                <w:b/>
                <w:color w:val="FFFFFF"/>
              </w:rPr>
            </w:pPr>
            <w:r>
              <w:rPr>
                <w:rFonts w:ascii="Arial" w:hAnsi="Arial" w:cs="Arial"/>
                <w:b/>
                <w:color w:val="FFFFFF"/>
              </w:rPr>
              <w:t>Clause reference</w:t>
            </w:r>
          </w:p>
        </w:tc>
        <w:tc>
          <w:tcPr>
            <w:tcW w:w="5494" w:type="dxa"/>
            <w:shd w:val="clear" w:color="auto" w:fill="548DD4"/>
            <w:vAlign w:val="center"/>
          </w:tcPr>
          <w:p w:rsidR="00FD368C" w:rsidRDefault="00B60F9F">
            <w:pPr>
              <w:keepNext/>
              <w:spacing w:before="120" w:after="120"/>
              <w:rPr>
                <w:rFonts w:ascii="Arial" w:hAnsi="Arial" w:cs="Arial"/>
                <w:b/>
                <w:color w:val="FFFFFF"/>
              </w:rPr>
            </w:pPr>
            <w:r>
              <w:rPr>
                <w:rFonts w:ascii="Arial" w:hAnsi="Arial" w:cs="Arial"/>
                <w:b/>
                <w:color w:val="FFFFFF"/>
              </w:rPr>
              <w:t>Details</w:t>
            </w:r>
          </w:p>
        </w:tc>
      </w:tr>
      <w:tr w:rsidR="00FD368C">
        <w:tc>
          <w:tcPr>
            <w:tcW w:w="675" w:type="dxa"/>
          </w:tcPr>
          <w:p w:rsidR="00FD368C" w:rsidRDefault="00FD368C" w:rsidP="00BC47F8">
            <w:pPr>
              <w:pStyle w:val="MENoIndent1"/>
              <w:spacing w:before="120" w:after="120"/>
              <w:jc w:val="center"/>
              <w:rPr>
                <w:rFonts w:ascii="Arial" w:hAnsi="Arial" w:cs="Arial"/>
              </w:rPr>
            </w:pPr>
          </w:p>
        </w:tc>
        <w:tc>
          <w:tcPr>
            <w:tcW w:w="2127" w:type="dxa"/>
          </w:tcPr>
          <w:p w:rsidR="00FD368C" w:rsidRDefault="00C32E2D">
            <w:pPr>
              <w:spacing w:before="120" w:after="120"/>
              <w:rPr>
                <w:rFonts w:ascii="Arial" w:hAnsi="Arial" w:cs="Arial"/>
                <w:b/>
              </w:rPr>
            </w:pPr>
            <w:r>
              <w:rPr>
                <w:rFonts w:ascii="Arial" w:hAnsi="Arial" w:cs="Arial"/>
                <w:b/>
              </w:rPr>
              <w:t>DNP</w:t>
            </w:r>
            <w:r w:rsidR="00B60F9F">
              <w:rPr>
                <w:rFonts w:ascii="Arial" w:hAnsi="Arial" w:cs="Arial"/>
                <w:b/>
              </w:rPr>
              <w:t xml:space="preserve"> details</w:t>
            </w:r>
          </w:p>
        </w:tc>
        <w:tc>
          <w:tcPr>
            <w:tcW w:w="1275" w:type="dxa"/>
          </w:tcPr>
          <w:p w:rsidR="00FD368C" w:rsidRPr="0061638F" w:rsidRDefault="00CD5865">
            <w:pPr>
              <w:pStyle w:val="LegalBodyText1"/>
            </w:pPr>
            <w:fldSimple w:instr=" REF _Ref314132219 \r \h  \* MERGEFORMAT ">
              <w:r w:rsidR="00B25E89">
                <w:t>1.1</w:t>
              </w:r>
            </w:fldSimple>
          </w:p>
        </w:tc>
        <w:tc>
          <w:tcPr>
            <w:tcW w:w="5494" w:type="dxa"/>
          </w:tcPr>
          <w:p w:rsidR="00FD368C" w:rsidRDefault="00705A60">
            <w:pPr>
              <w:spacing w:before="120" w:after="120"/>
              <w:rPr>
                <w:rFonts w:ascii="Arial" w:hAnsi="Arial" w:cs="Arial"/>
                <w:b/>
                <w:bCs/>
                <w:iCs/>
              </w:rPr>
            </w:pPr>
            <w:r>
              <w:rPr>
                <w:rFonts w:ascii="Arial" w:hAnsi="Arial" w:cs="Arial"/>
                <w:bCs/>
                <w:iCs/>
              </w:rPr>
              <w:t>Director of National Parks</w:t>
            </w:r>
            <w:r w:rsidR="009C046F">
              <w:rPr>
                <w:rFonts w:ascii="Arial" w:hAnsi="Arial" w:cs="Arial"/>
                <w:bCs/>
                <w:iCs/>
              </w:rPr>
              <w:t xml:space="preserve"> </w:t>
            </w:r>
          </w:p>
          <w:p w:rsidR="00FD368C" w:rsidRDefault="00B60F9F">
            <w:pPr>
              <w:spacing w:before="120" w:after="120"/>
              <w:rPr>
                <w:rFonts w:ascii="Arial" w:hAnsi="Arial" w:cs="Arial"/>
              </w:rPr>
            </w:pPr>
            <w:r>
              <w:rPr>
                <w:rFonts w:ascii="Arial" w:hAnsi="Arial" w:cs="Arial"/>
                <w:bCs/>
                <w:iCs/>
              </w:rPr>
              <w:t xml:space="preserve">ABN </w:t>
            </w:r>
            <w:r w:rsidR="00705A60" w:rsidRPr="00705A60">
              <w:rPr>
                <w:rFonts w:ascii="Arial" w:hAnsi="Arial" w:cs="Arial"/>
                <w:szCs w:val="24"/>
              </w:rPr>
              <w:t>13 051 694 963</w:t>
            </w:r>
          </w:p>
        </w:tc>
      </w:tr>
      <w:tr w:rsidR="00FD368C">
        <w:tc>
          <w:tcPr>
            <w:tcW w:w="675" w:type="dxa"/>
          </w:tcPr>
          <w:p w:rsidR="00FD368C" w:rsidRDefault="00FD368C" w:rsidP="00BC47F8">
            <w:pPr>
              <w:pStyle w:val="MENoIndent1"/>
              <w:spacing w:before="120" w:after="120"/>
              <w:jc w:val="center"/>
              <w:rPr>
                <w:rFonts w:ascii="Arial" w:hAnsi="Arial" w:cs="Arial"/>
              </w:rPr>
            </w:pPr>
            <w:bookmarkStart w:id="408" w:name="_Ref135894521"/>
          </w:p>
        </w:tc>
        <w:bookmarkEnd w:id="408"/>
        <w:tc>
          <w:tcPr>
            <w:tcW w:w="2127" w:type="dxa"/>
          </w:tcPr>
          <w:p w:rsidR="00FD368C" w:rsidRDefault="00C32E2D">
            <w:pPr>
              <w:spacing w:before="120" w:after="120"/>
              <w:rPr>
                <w:rFonts w:ascii="Arial" w:hAnsi="Arial" w:cs="Arial"/>
                <w:b/>
              </w:rPr>
            </w:pPr>
            <w:r>
              <w:rPr>
                <w:rFonts w:ascii="Arial" w:hAnsi="Arial" w:cs="Arial"/>
                <w:b/>
              </w:rPr>
              <w:t>DNP</w:t>
            </w:r>
            <w:r w:rsidR="00B60F9F">
              <w:rPr>
                <w:rFonts w:ascii="Arial" w:hAnsi="Arial" w:cs="Arial"/>
                <w:b/>
              </w:rPr>
              <w:t xml:space="preserve"> Representative </w:t>
            </w:r>
          </w:p>
        </w:tc>
        <w:tc>
          <w:tcPr>
            <w:tcW w:w="1275" w:type="dxa"/>
          </w:tcPr>
          <w:p w:rsidR="00FD368C" w:rsidRPr="0061638F" w:rsidRDefault="00CD5865">
            <w:pPr>
              <w:spacing w:before="120" w:after="120"/>
              <w:rPr>
                <w:rFonts w:ascii="Arial" w:hAnsi="Arial" w:cs="Arial"/>
              </w:rPr>
            </w:pPr>
            <w:fldSimple w:instr=" REF _Ref314132219 \r \h  \* MERGEFORMAT ">
              <w:r w:rsidR="00DA480F" w:rsidRPr="00DA480F">
                <w:rPr>
                  <w:rFonts w:ascii="Arial" w:hAnsi="Arial" w:cs="Arial"/>
                </w:rPr>
                <w:t>1.1</w:t>
              </w:r>
            </w:fldSimple>
          </w:p>
        </w:tc>
        <w:tc>
          <w:tcPr>
            <w:tcW w:w="5494" w:type="dxa"/>
          </w:tcPr>
          <w:p w:rsidR="00FD368C" w:rsidRDefault="00B60F9F">
            <w:pPr>
              <w:spacing w:before="120" w:after="120"/>
              <w:rPr>
                <w:rFonts w:ascii="Arial" w:hAnsi="Arial" w:cs="Arial"/>
              </w:rPr>
            </w:pPr>
            <w:r>
              <w:rPr>
                <w:rFonts w:ascii="Arial" w:hAnsi="Arial" w:cs="Arial"/>
              </w:rPr>
              <w:t xml:space="preserve">Position: </w:t>
            </w:r>
            <w:r w:rsidR="009154F2">
              <w:rPr>
                <w:rFonts w:ascii="Arial" w:hAnsi="Arial" w:cs="Arial"/>
              </w:rPr>
              <w:t>Grants Officer</w:t>
            </w:r>
          </w:p>
          <w:p w:rsidR="00FD368C" w:rsidRDefault="00B60F9F">
            <w:pPr>
              <w:spacing w:before="120" w:after="120"/>
              <w:rPr>
                <w:rFonts w:ascii="Arial" w:hAnsi="Arial" w:cs="Arial"/>
              </w:rPr>
            </w:pPr>
            <w:r>
              <w:rPr>
                <w:rFonts w:ascii="Arial" w:hAnsi="Arial" w:cs="Arial"/>
              </w:rPr>
              <w:t xml:space="preserve">Phone: </w:t>
            </w:r>
            <w:r w:rsidR="009154F2">
              <w:rPr>
                <w:rFonts w:ascii="Arial" w:hAnsi="Arial" w:cs="Arial"/>
              </w:rPr>
              <w:t>02 6250 9433</w:t>
            </w:r>
          </w:p>
          <w:p w:rsidR="00FD368C" w:rsidRDefault="00B60F9F" w:rsidP="009154F2">
            <w:pPr>
              <w:spacing w:before="120" w:after="120"/>
              <w:rPr>
                <w:rFonts w:ascii="Arial" w:hAnsi="Arial" w:cs="Arial"/>
              </w:rPr>
            </w:pPr>
            <w:r>
              <w:rPr>
                <w:rFonts w:ascii="Arial" w:hAnsi="Arial" w:cs="Arial"/>
              </w:rPr>
              <w:t xml:space="preserve">Email: </w:t>
            </w:r>
            <w:hyperlink r:id="rId24" w:history="1">
              <w:r w:rsidR="009154F2" w:rsidRPr="006F5D11">
                <w:rPr>
                  <w:rStyle w:val="Hyperlink"/>
                  <w:rFonts w:ascii="Arial" w:hAnsi="Arial" w:cs="Arial"/>
                </w:rPr>
                <w:t>abrs.grants@environment.gov.au</w:t>
              </w:r>
            </w:hyperlink>
            <w:r w:rsidR="009154F2">
              <w:rPr>
                <w:rFonts w:ascii="Arial" w:hAnsi="Arial" w:cs="Arial"/>
              </w:rPr>
              <w:t xml:space="preserve"> </w:t>
            </w:r>
            <w:r w:rsidR="004C5730">
              <w:rPr>
                <w:rFonts w:ascii="Arial" w:hAnsi="Arial" w:cs="Arial"/>
              </w:rPr>
              <w:t xml:space="preserve"> </w:t>
            </w:r>
          </w:p>
        </w:tc>
      </w:tr>
      <w:tr w:rsidR="00FD368C">
        <w:tc>
          <w:tcPr>
            <w:tcW w:w="675" w:type="dxa"/>
          </w:tcPr>
          <w:p w:rsidR="00FD368C" w:rsidRDefault="00FD368C" w:rsidP="00BC47F8">
            <w:pPr>
              <w:pStyle w:val="MENoIndent1"/>
              <w:spacing w:before="120" w:after="120"/>
              <w:jc w:val="center"/>
              <w:rPr>
                <w:rFonts w:ascii="Arial" w:hAnsi="Arial" w:cs="Arial"/>
              </w:rPr>
            </w:pPr>
            <w:bookmarkStart w:id="409" w:name="_Ref297190414"/>
          </w:p>
        </w:tc>
        <w:bookmarkEnd w:id="409"/>
        <w:tc>
          <w:tcPr>
            <w:tcW w:w="2127" w:type="dxa"/>
          </w:tcPr>
          <w:p w:rsidR="00FD368C" w:rsidRDefault="00B60F9F">
            <w:pPr>
              <w:spacing w:before="120" w:after="120"/>
              <w:rPr>
                <w:rFonts w:ascii="Arial" w:hAnsi="Arial" w:cs="Arial"/>
                <w:b/>
              </w:rPr>
            </w:pPr>
            <w:r>
              <w:rPr>
                <w:rFonts w:ascii="Arial" w:hAnsi="Arial" w:cs="Arial"/>
                <w:b/>
              </w:rPr>
              <w:t>Recipient details</w:t>
            </w:r>
          </w:p>
        </w:tc>
        <w:tc>
          <w:tcPr>
            <w:tcW w:w="1275" w:type="dxa"/>
          </w:tcPr>
          <w:p w:rsidR="00FD368C" w:rsidRPr="0061638F" w:rsidRDefault="00CD5865">
            <w:pPr>
              <w:spacing w:before="120" w:after="120"/>
              <w:rPr>
                <w:rFonts w:ascii="Arial" w:hAnsi="Arial" w:cs="Arial"/>
              </w:rPr>
            </w:pPr>
            <w:fldSimple w:instr=" REF _Ref314132219 \r \h  \* MERGEFORMAT ">
              <w:r w:rsidR="00DA480F" w:rsidRPr="00DA480F">
                <w:rPr>
                  <w:rFonts w:ascii="Arial" w:hAnsi="Arial" w:cs="Arial"/>
                </w:rPr>
                <w:t>1.1</w:t>
              </w:r>
            </w:fldSimple>
          </w:p>
        </w:tc>
        <w:tc>
          <w:tcPr>
            <w:tcW w:w="5494" w:type="dxa"/>
          </w:tcPr>
          <w:p w:rsidR="00FD368C" w:rsidRDefault="00B60F9F">
            <w:pPr>
              <w:spacing w:before="120" w:after="120"/>
              <w:rPr>
                <w:rFonts w:ascii="Arial" w:hAnsi="Arial" w:cs="Arial"/>
                <w:i/>
              </w:rPr>
            </w:pPr>
            <w:r>
              <w:rPr>
                <w:rFonts w:ascii="Arial" w:hAnsi="Arial" w:cs="Arial"/>
              </w:rPr>
              <w:t>[</w:t>
            </w:r>
            <w:r>
              <w:rPr>
                <w:rFonts w:ascii="Arial" w:hAnsi="Arial" w:cs="Arial"/>
                <w:b/>
                <w:i/>
                <w:highlight w:val="yellow"/>
              </w:rPr>
              <w:t>Insert name of Recipient</w:t>
            </w:r>
            <w:r>
              <w:rPr>
                <w:rFonts w:ascii="Arial" w:hAnsi="Arial" w:cs="Arial"/>
              </w:rPr>
              <w:t>]</w:t>
            </w:r>
          </w:p>
          <w:p w:rsidR="00FD368C" w:rsidRDefault="00B60F9F">
            <w:pPr>
              <w:spacing w:before="120" w:after="120"/>
              <w:rPr>
                <w:rFonts w:ascii="Arial" w:hAnsi="Arial" w:cs="Arial"/>
              </w:rPr>
            </w:pPr>
            <w:r>
              <w:rPr>
                <w:rFonts w:ascii="Arial" w:hAnsi="Arial" w:cs="Arial"/>
              </w:rPr>
              <w:t>[</w:t>
            </w:r>
            <w:r>
              <w:rPr>
                <w:rFonts w:ascii="Arial" w:hAnsi="Arial" w:cs="Arial"/>
                <w:b/>
                <w:i/>
                <w:highlight w:val="yellow"/>
              </w:rPr>
              <w:t>Insert ABN</w:t>
            </w:r>
            <w:r w:rsidR="001E6CE0" w:rsidRPr="001E6CE0">
              <w:rPr>
                <w:rFonts w:ascii="Arial" w:hAnsi="Arial" w:cs="Arial"/>
                <w:b/>
                <w:i/>
                <w:highlight w:val="yellow"/>
              </w:rPr>
              <w:t xml:space="preserve"> of Recipient</w:t>
            </w:r>
            <w:r>
              <w:rPr>
                <w:rFonts w:ascii="Arial" w:hAnsi="Arial" w:cs="Arial"/>
              </w:rPr>
              <w:t>]</w:t>
            </w:r>
          </w:p>
        </w:tc>
      </w:tr>
      <w:tr w:rsidR="00FD368C">
        <w:tc>
          <w:tcPr>
            <w:tcW w:w="675" w:type="dxa"/>
          </w:tcPr>
          <w:p w:rsidR="00FD368C" w:rsidRDefault="00FD368C" w:rsidP="00BC47F8">
            <w:pPr>
              <w:pStyle w:val="MENoIndent1"/>
              <w:spacing w:before="120" w:after="120"/>
              <w:jc w:val="center"/>
              <w:rPr>
                <w:rFonts w:ascii="Arial" w:hAnsi="Arial" w:cs="Arial"/>
              </w:rPr>
            </w:pPr>
            <w:bookmarkStart w:id="410" w:name="_Ref135894523"/>
          </w:p>
        </w:tc>
        <w:bookmarkEnd w:id="410"/>
        <w:tc>
          <w:tcPr>
            <w:tcW w:w="2127" w:type="dxa"/>
          </w:tcPr>
          <w:p w:rsidR="00FD368C" w:rsidRDefault="00B60F9F">
            <w:pPr>
              <w:spacing w:before="120" w:after="120"/>
              <w:rPr>
                <w:rFonts w:ascii="Arial" w:hAnsi="Arial" w:cs="Arial"/>
              </w:rPr>
            </w:pPr>
            <w:r>
              <w:rPr>
                <w:rFonts w:ascii="Arial" w:hAnsi="Arial" w:cs="Arial"/>
                <w:b/>
              </w:rPr>
              <w:t>Recipient Representative</w:t>
            </w:r>
            <w:r>
              <w:rPr>
                <w:rFonts w:ascii="Arial" w:hAnsi="Arial" w:cs="Arial"/>
              </w:rPr>
              <w:t xml:space="preserve"> </w:t>
            </w:r>
          </w:p>
        </w:tc>
        <w:tc>
          <w:tcPr>
            <w:tcW w:w="1275" w:type="dxa"/>
          </w:tcPr>
          <w:p w:rsidR="00FD368C" w:rsidRPr="0061638F" w:rsidRDefault="00CD5865">
            <w:pPr>
              <w:pStyle w:val="LegalBodyText1"/>
              <w:rPr>
                <w:bCs/>
              </w:rPr>
            </w:pPr>
            <w:fldSimple w:instr=" REF _Ref314132219 \r \h  \* MERGEFORMAT ">
              <w:r w:rsidR="00B25E89">
                <w:t>1.1</w:t>
              </w:r>
            </w:fldSimple>
          </w:p>
        </w:tc>
        <w:tc>
          <w:tcPr>
            <w:tcW w:w="5494" w:type="dxa"/>
          </w:tcPr>
          <w:p w:rsidR="00FD368C" w:rsidRDefault="00B60F9F">
            <w:pPr>
              <w:spacing w:before="120" w:after="120"/>
              <w:rPr>
                <w:rFonts w:ascii="Arial" w:hAnsi="Arial" w:cs="Arial"/>
              </w:rPr>
            </w:pPr>
            <w:r>
              <w:rPr>
                <w:rFonts w:ascii="Arial" w:hAnsi="Arial" w:cs="Arial"/>
              </w:rPr>
              <w:t>Name: [</w:t>
            </w:r>
            <w:r>
              <w:rPr>
                <w:rFonts w:ascii="Arial" w:hAnsi="Arial" w:cs="Arial"/>
                <w:b/>
                <w:i/>
                <w:highlight w:val="yellow"/>
              </w:rPr>
              <w:t>insert name</w:t>
            </w:r>
            <w:r>
              <w:rPr>
                <w:rFonts w:ascii="Arial" w:hAnsi="Arial" w:cs="Arial"/>
              </w:rPr>
              <w:t>]</w:t>
            </w:r>
          </w:p>
          <w:p w:rsidR="00FD368C" w:rsidRDefault="00B60F9F">
            <w:pPr>
              <w:spacing w:before="120" w:after="120"/>
              <w:rPr>
                <w:rFonts w:ascii="Arial" w:hAnsi="Arial" w:cs="Arial"/>
              </w:rPr>
            </w:pPr>
            <w:r>
              <w:rPr>
                <w:rFonts w:ascii="Arial" w:hAnsi="Arial" w:cs="Arial"/>
              </w:rPr>
              <w:t>Position: [</w:t>
            </w:r>
            <w:r>
              <w:rPr>
                <w:rFonts w:ascii="Arial" w:hAnsi="Arial" w:cs="Arial"/>
                <w:b/>
                <w:i/>
                <w:highlight w:val="yellow"/>
              </w:rPr>
              <w:t>insert position</w:t>
            </w:r>
            <w:r>
              <w:rPr>
                <w:rFonts w:ascii="Arial" w:hAnsi="Arial" w:cs="Arial"/>
              </w:rPr>
              <w:t>]</w:t>
            </w:r>
          </w:p>
          <w:p w:rsidR="00FD368C" w:rsidRDefault="00B60F9F">
            <w:pPr>
              <w:spacing w:before="120" w:after="120"/>
              <w:rPr>
                <w:rFonts w:ascii="Arial" w:hAnsi="Arial" w:cs="Arial"/>
              </w:rPr>
            </w:pPr>
            <w:r>
              <w:rPr>
                <w:rFonts w:ascii="Arial" w:hAnsi="Arial" w:cs="Arial"/>
              </w:rPr>
              <w:t>Phone: [</w:t>
            </w:r>
            <w:r>
              <w:rPr>
                <w:rFonts w:ascii="Arial" w:hAnsi="Arial" w:cs="Arial"/>
                <w:b/>
                <w:i/>
                <w:highlight w:val="yellow"/>
              </w:rPr>
              <w:t xml:space="preserve">insert phone number </w:t>
            </w:r>
            <w:r>
              <w:rPr>
                <w:rFonts w:ascii="Arial" w:hAnsi="Arial" w:cs="Arial"/>
              </w:rPr>
              <w:t>]</w:t>
            </w:r>
          </w:p>
          <w:p w:rsidR="00CA3A35" w:rsidRPr="005A50C2" w:rsidRDefault="00CA3A35" w:rsidP="00CA3A35">
            <w:pPr>
              <w:pStyle w:val="LegalBodyText1"/>
              <w:rPr>
                <w:b/>
                <w:i/>
                <w:highlight w:val="yellow"/>
              </w:rPr>
            </w:pPr>
            <w:r w:rsidRPr="005A50C2">
              <w:t>Fax: [</w:t>
            </w:r>
            <w:r>
              <w:rPr>
                <w:b/>
                <w:i/>
                <w:highlight w:val="yellow"/>
              </w:rPr>
              <w:t>i</w:t>
            </w:r>
            <w:r w:rsidRPr="005A50C2">
              <w:rPr>
                <w:b/>
                <w:i/>
                <w:highlight w:val="yellow"/>
              </w:rPr>
              <w:t>nsert facsimile number</w:t>
            </w:r>
            <w:r w:rsidRPr="005A50C2">
              <w:t>]</w:t>
            </w:r>
          </w:p>
          <w:p w:rsidR="00FD368C" w:rsidRDefault="00B60F9F" w:rsidP="00BC47F8">
            <w:pPr>
              <w:spacing w:before="120" w:after="120"/>
              <w:rPr>
                <w:rFonts w:ascii="Arial" w:hAnsi="Arial" w:cs="Arial"/>
                <w:i/>
              </w:rPr>
            </w:pPr>
            <w:r>
              <w:rPr>
                <w:rFonts w:ascii="Arial" w:hAnsi="Arial" w:cs="Arial"/>
              </w:rPr>
              <w:t>Email: [</w:t>
            </w:r>
            <w:r>
              <w:rPr>
                <w:rFonts w:ascii="Arial" w:hAnsi="Arial" w:cs="Arial"/>
                <w:b/>
                <w:i/>
                <w:highlight w:val="yellow"/>
              </w:rPr>
              <w:t>insert email</w:t>
            </w:r>
            <w:r>
              <w:rPr>
                <w:rFonts w:ascii="Arial" w:hAnsi="Arial" w:cs="Arial"/>
              </w:rPr>
              <w:t>]</w:t>
            </w:r>
          </w:p>
        </w:tc>
      </w:tr>
      <w:tr w:rsidR="00A10D10">
        <w:tc>
          <w:tcPr>
            <w:tcW w:w="675" w:type="dxa"/>
          </w:tcPr>
          <w:p w:rsidR="00A10D10" w:rsidRDefault="00A10D10" w:rsidP="00BC47F8">
            <w:pPr>
              <w:pStyle w:val="MENoIndent1"/>
              <w:spacing w:before="120" w:after="120"/>
              <w:jc w:val="center"/>
              <w:rPr>
                <w:rFonts w:ascii="Arial" w:hAnsi="Arial" w:cs="Arial"/>
              </w:rPr>
            </w:pPr>
            <w:bookmarkStart w:id="411" w:name="_Ref320190836"/>
          </w:p>
        </w:tc>
        <w:bookmarkEnd w:id="411"/>
        <w:tc>
          <w:tcPr>
            <w:tcW w:w="2127" w:type="dxa"/>
          </w:tcPr>
          <w:p w:rsidR="00A10D10" w:rsidRDefault="00A10D10">
            <w:pPr>
              <w:spacing w:before="120" w:after="120"/>
              <w:rPr>
                <w:rFonts w:ascii="Arial" w:hAnsi="Arial" w:cs="Arial"/>
                <w:b/>
              </w:rPr>
            </w:pPr>
            <w:r>
              <w:rPr>
                <w:rFonts w:ascii="Arial" w:hAnsi="Arial" w:cs="Arial"/>
                <w:b/>
              </w:rPr>
              <w:t>Subcontractors</w:t>
            </w:r>
          </w:p>
        </w:tc>
        <w:tc>
          <w:tcPr>
            <w:tcW w:w="1275" w:type="dxa"/>
          </w:tcPr>
          <w:p w:rsidR="00A10D10" w:rsidRDefault="00CD5865">
            <w:pPr>
              <w:pStyle w:val="LegalBodyText1"/>
            </w:pPr>
            <w:fldSimple w:instr=" REF _Ref310493971 \n \h  \* MERGEFORMAT ">
              <w:r w:rsidR="00B25E89">
                <w:t>4.6</w:t>
              </w:r>
            </w:fldSimple>
          </w:p>
        </w:tc>
        <w:tc>
          <w:tcPr>
            <w:tcW w:w="5494" w:type="dxa"/>
          </w:tcPr>
          <w:p w:rsidR="00A10D10" w:rsidRPr="005A50C2" w:rsidRDefault="00390BA3" w:rsidP="001A01A6">
            <w:pPr>
              <w:spacing w:before="120" w:after="120"/>
              <w:rPr>
                <w:rFonts w:ascii="Arial" w:hAnsi="Arial" w:cs="Arial"/>
                <w:i/>
              </w:rPr>
            </w:pPr>
            <w:r>
              <w:rPr>
                <w:rFonts w:ascii="Arial" w:hAnsi="Arial" w:cs="Arial"/>
              </w:rPr>
              <w:t>Not applicable.</w:t>
            </w:r>
            <w:r w:rsidR="00A10D10" w:rsidRPr="005A50C2">
              <w:rPr>
                <w:rFonts w:ascii="Arial" w:hAnsi="Arial" w:cs="Arial"/>
                <w:i/>
              </w:rPr>
              <w:t xml:space="preserve"> </w:t>
            </w:r>
          </w:p>
        </w:tc>
      </w:tr>
      <w:tr w:rsidR="005B7D2F">
        <w:tc>
          <w:tcPr>
            <w:tcW w:w="675" w:type="dxa"/>
          </w:tcPr>
          <w:p w:rsidR="005B7D2F" w:rsidRDefault="005B7D2F" w:rsidP="00BC47F8">
            <w:pPr>
              <w:pStyle w:val="MENoIndent1"/>
              <w:spacing w:before="120" w:after="120"/>
              <w:jc w:val="center"/>
              <w:rPr>
                <w:rFonts w:ascii="Arial" w:hAnsi="Arial" w:cs="Arial"/>
              </w:rPr>
            </w:pPr>
            <w:bookmarkStart w:id="412" w:name="_Ref333502667"/>
          </w:p>
        </w:tc>
        <w:bookmarkEnd w:id="412"/>
        <w:tc>
          <w:tcPr>
            <w:tcW w:w="2127" w:type="dxa"/>
          </w:tcPr>
          <w:p w:rsidR="005B7D2F" w:rsidRDefault="005B7D2F">
            <w:pPr>
              <w:spacing w:before="120" w:after="120"/>
              <w:rPr>
                <w:rFonts w:ascii="Arial" w:hAnsi="Arial" w:cs="Arial"/>
                <w:b/>
              </w:rPr>
            </w:pPr>
            <w:r>
              <w:rPr>
                <w:rFonts w:ascii="Arial" w:hAnsi="Arial" w:cs="Arial"/>
                <w:b/>
              </w:rPr>
              <w:t>GST</w:t>
            </w:r>
          </w:p>
        </w:tc>
        <w:tc>
          <w:tcPr>
            <w:tcW w:w="1275" w:type="dxa"/>
          </w:tcPr>
          <w:p w:rsidR="005B7D2F" w:rsidRDefault="00CD5865">
            <w:pPr>
              <w:pStyle w:val="LegalBodyText1"/>
            </w:pPr>
            <w:r>
              <w:fldChar w:fldCharType="begin"/>
            </w:r>
            <w:r w:rsidR="005B7D2F">
              <w:instrText xml:space="preserve"> REF _Ref330911523 \w \h </w:instrText>
            </w:r>
            <w:r>
              <w:fldChar w:fldCharType="separate"/>
            </w:r>
            <w:r w:rsidR="005B7D2F">
              <w:t>6.3(a)</w:t>
            </w:r>
            <w:r>
              <w:fldChar w:fldCharType="end"/>
            </w:r>
          </w:p>
        </w:tc>
        <w:tc>
          <w:tcPr>
            <w:tcW w:w="5494" w:type="dxa"/>
          </w:tcPr>
          <w:p w:rsidR="0090658E" w:rsidRDefault="00AE642F" w:rsidP="00390BA3">
            <w:pPr>
              <w:spacing w:before="120" w:after="120"/>
              <w:rPr>
                <w:rFonts w:ascii="Arial" w:hAnsi="Arial" w:cs="Arial"/>
              </w:rPr>
            </w:pPr>
            <w:r>
              <w:rPr>
                <w:rFonts w:ascii="Arial" w:hAnsi="Arial" w:cs="Arial"/>
              </w:rPr>
              <w:t xml:space="preserve">Clause </w:t>
            </w:r>
            <w:r w:rsidR="00CD5865">
              <w:rPr>
                <w:rFonts w:ascii="Arial" w:hAnsi="Arial" w:cs="Arial"/>
              </w:rPr>
              <w:fldChar w:fldCharType="begin"/>
            </w:r>
            <w:r>
              <w:rPr>
                <w:rFonts w:ascii="Arial" w:hAnsi="Arial" w:cs="Arial"/>
              </w:rPr>
              <w:instrText xml:space="preserve"> REF _Ref330911523 \w \h </w:instrText>
            </w:r>
            <w:r w:rsidR="00CD5865">
              <w:rPr>
                <w:rFonts w:ascii="Arial" w:hAnsi="Arial" w:cs="Arial"/>
              </w:rPr>
            </w:r>
            <w:r w:rsidR="00CD5865">
              <w:rPr>
                <w:rFonts w:ascii="Arial" w:hAnsi="Arial" w:cs="Arial"/>
              </w:rPr>
              <w:fldChar w:fldCharType="separate"/>
            </w:r>
            <w:r>
              <w:rPr>
                <w:rFonts w:ascii="Arial" w:hAnsi="Arial" w:cs="Arial"/>
              </w:rPr>
              <w:t>6.3(a)</w:t>
            </w:r>
            <w:r w:rsidR="00CD5865">
              <w:rPr>
                <w:rFonts w:ascii="Arial" w:hAnsi="Arial" w:cs="Arial"/>
              </w:rPr>
              <w:fldChar w:fldCharType="end"/>
            </w:r>
            <w:r>
              <w:rPr>
                <w:rFonts w:ascii="Arial" w:hAnsi="Arial" w:cs="Arial"/>
              </w:rPr>
              <w:t xml:space="preserve"> </w:t>
            </w:r>
            <w:r w:rsidR="00390BA3">
              <w:rPr>
                <w:rFonts w:ascii="Arial" w:hAnsi="Arial" w:cs="Arial"/>
              </w:rPr>
              <w:t xml:space="preserve">does not </w:t>
            </w:r>
            <w:r>
              <w:rPr>
                <w:rFonts w:ascii="Arial" w:hAnsi="Arial" w:cs="Arial"/>
              </w:rPr>
              <w:t>appl</w:t>
            </w:r>
            <w:r w:rsidR="00390BA3">
              <w:rPr>
                <w:rFonts w:ascii="Arial" w:hAnsi="Arial" w:cs="Arial"/>
              </w:rPr>
              <w:t>y</w:t>
            </w:r>
          </w:p>
        </w:tc>
      </w:tr>
      <w:tr w:rsidR="00A10D10">
        <w:tc>
          <w:tcPr>
            <w:tcW w:w="675" w:type="dxa"/>
          </w:tcPr>
          <w:p w:rsidR="00A10D10" w:rsidRDefault="00A10D10" w:rsidP="00BC47F8">
            <w:pPr>
              <w:pStyle w:val="MENoIndent1"/>
              <w:spacing w:before="120" w:after="120"/>
              <w:jc w:val="center"/>
              <w:rPr>
                <w:rFonts w:ascii="Arial" w:hAnsi="Arial" w:cs="Arial"/>
              </w:rPr>
            </w:pPr>
            <w:bookmarkStart w:id="413" w:name="_Ref320188847"/>
          </w:p>
        </w:tc>
        <w:bookmarkEnd w:id="413"/>
        <w:tc>
          <w:tcPr>
            <w:tcW w:w="2127" w:type="dxa"/>
          </w:tcPr>
          <w:p w:rsidR="00A10D10" w:rsidRDefault="00A10D10">
            <w:pPr>
              <w:spacing w:before="120" w:after="120"/>
              <w:rPr>
                <w:rFonts w:ascii="Arial" w:hAnsi="Arial" w:cs="Arial"/>
                <w:b/>
              </w:rPr>
            </w:pPr>
            <w:r>
              <w:rPr>
                <w:rFonts w:ascii="Arial" w:hAnsi="Arial" w:cs="Arial"/>
                <w:b/>
              </w:rPr>
              <w:t>Specified Personnel</w:t>
            </w:r>
          </w:p>
        </w:tc>
        <w:tc>
          <w:tcPr>
            <w:tcW w:w="1275" w:type="dxa"/>
          </w:tcPr>
          <w:p w:rsidR="00A10D10" w:rsidRDefault="00CD5865">
            <w:pPr>
              <w:pStyle w:val="LegalBodyText1"/>
            </w:pPr>
            <w:fldSimple w:instr=" REF _Ref320196008 \n \h  \* MERGEFORMAT ">
              <w:r w:rsidR="00B25E89">
                <w:t>4.5</w:t>
              </w:r>
            </w:fldSimple>
          </w:p>
        </w:tc>
        <w:tc>
          <w:tcPr>
            <w:tcW w:w="5494" w:type="dxa"/>
          </w:tcPr>
          <w:p w:rsidR="00A10D10" w:rsidRPr="00390BA3" w:rsidRDefault="00A10D10" w:rsidP="002840FE">
            <w:pPr>
              <w:spacing w:before="120" w:after="120"/>
              <w:rPr>
                <w:rFonts w:ascii="Arial" w:hAnsi="Arial" w:cs="Arial"/>
                <w:i/>
              </w:rPr>
            </w:pPr>
            <w:r w:rsidRPr="005A50C2">
              <w:rPr>
                <w:rFonts w:ascii="Arial" w:hAnsi="Arial" w:cs="Arial"/>
              </w:rPr>
              <w:t>[</w:t>
            </w:r>
            <w:r w:rsidRPr="002840FE">
              <w:rPr>
                <w:rFonts w:ascii="Arial" w:hAnsi="Arial" w:cs="Arial"/>
                <w:b/>
                <w:i/>
                <w:highlight w:val="yellow"/>
              </w:rPr>
              <w:t xml:space="preserve">Insert </w:t>
            </w:r>
            <w:r w:rsidR="00390BA3" w:rsidRPr="002840FE">
              <w:rPr>
                <w:rFonts w:ascii="Arial" w:hAnsi="Arial" w:cs="Arial"/>
                <w:b/>
                <w:i/>
                <w:highlight w:val="yellow"/>
              </w:rPr>
              <w:t xml:space="preserve">name of </w:t>
            </w:r>
            <w:r w:rsidR="002840FE" w:rsidRPr="002840FE">
              <w:rPr>
                <w:rFonts w:ascii="Arial" w:hAnsi="Arial" w:cs="Arial"/>
                <w:b/>
                <w:i/>
                <w:highlight w:val="yellow"/>
              </w:rPr>
              <w:t>Principal Investigator</w:t>
            </w:r>
            <w:r w:rsidRPr="005A50C2">
              <w:rPr>
                <w:rFonts w:ascii="Arial" w:hAnsi="Arial" w:cs="Arial"/>
              </w:rPr>
              <w:t>]</w:t>
            </w:r>
            <w:r w:rsidR="00390BA3">
              <w:rPr>
                <w:rFonts w:ascii="Arial" w:hAnsi="Arial" w:cs="Arial"/>
              </w:rPr>
              <w:t xml:space="preserve"> (</w:t>
            </w:r>
            <w:r w:rsidR="00390BA3" w:rsidRPr="00390BA3">
              <w:rPr>
                <w:rFonts w:ascii="Arial" w:hAnsi="Arial" w:cs="Arial"/>
                <w:b/>
              </w:rPr>
              <w:t>Researcher</w:t>
            </w:r>
            <w:r w:rsidR="00390BA3">
              <w:rPr>
                <w:rFonts w:ascii="Arial" w:hAnsi="Arial" w:cs="Arial"/>
              </w:rPr>
              <w:t>)</w:t>
            </w:r>
          </w:p>
        </w:tc>
      </w:tr>
      <w:tr w:rsidR="00FD368C">
        <w:tc>
          <w:tcPr>
            <w:tcW w:w="675" w:type="dxa"/>
          </w:tcPr>
          <w:p w:rsidR="00FD368C" w:rsidRDefault="00FD368C" w:rsidP="00BC47F8">
            <w:pPr>
              <w:pStyle w:val="MENoIndent1"/>
              <w:spacing w:before="120" w:after="120"/>
              <w:jc w:val="center"/>
              <w:rPr>
                <w:rFonts w:ascii="Arial" w:hAnsi="Arial" w:cs="Arial"/>
              </w:rPr>
            </w:pPr>
          </w:p>
        </w:tc>
        <w:tc>
          <w:tcPr>
            <w:tcW w:w="2127" w:type="dxa"/>
          </w:tcPr>
          <w:p w:rsidR="00FD368C" w:rsidRDefault="00B60F9F">
            <w:pPr>
              <w:spacing w:before="120" w:after="120"/>
              <w:rPr>
                <w:rFonts w:ascii="Arial" w:hAnsi="Arial" w:cs="Arial"/>
                <w:b/>
              </w:rPr>
            </w:pPr>
            <w:r>
              <w:rPr>
                <w:rFonts w:ascii="Arial" w:hAnsi="Arial" w:cs="Arial"/>
                <w:b/>
              </w:rPr>
              <w:t>Confidential Information</w:t>
            </w:r>
          </w:p>
        </w:tc>
        <w:tc>
          <w:tcPr>
            <w:tcW w:w="1275" w:type="dxa"/>
          </w:tcPr>
          <w:p w:rsidR="00FD368C" w:rsidRPr="0061638F" w:rsidRDefault="00CD5865">
            <w:pPr>
              <w:pStyle w:val="LegalBodyText1"/>
            </w:pPr>
            <w:fldSimple w:instr=" REF _Ref310517113 \n \h  \* MERGEFORMAT ">
              <w:r w:rsidR="00B25E89">
                <w:t>13</w:t>
              </w:r>
            </w:fldSimple>
          </w:p>
        </w:tc>
        <w:tc>
          <w:tcPr>
            <w:tcW w:w="5494" w:type="dxa"/>
          </w:tcPr>
          <w:p w:rsidR="00176ACD" w:rsidRDefault="00C32E2D" w:rsidP="00CD3291">
            <w:pPr>
              <w:spacing w:beforeLines="40"/>
              <w:rPr>
                <w:rFonts w:ascii="Arial" w:hAnsi="Arial" w:cs="Arial"/>
              </w:rPr>
            </w:pPr>
            <w:r>
              <w:rPr>
                <w:rFonts w:ascii="Arial" w:hAnsi="Arial" w:cs="Arial"/>
              </w:rPr>
              <w:t>DNP</w:t>
            </w:r>
            <w:r w:rsidR="00B60F9F">
              <w:rPr>
                <w:rFonts w:ascii="Arial" w:hAnsi="Arial" w:cs="Arial"/>
              </w:rPr>
              <w:t>'s Confidential Information:</w:t>
            </w:r>
            <w:r w:rsidR="00B60F9F" w:rsidRPr="00A10D10">
              <w:rPr>
                <w:rFonts w:ascii="Arial" w:hAnsi="Arial" w:cs="Arial"/>
              </w:rPr>
              <w:t xml:space="preserve"> </w:t>
            </w:r>
            <w:r w:rsidR="00101A95">
              <w:rPr>
                <w:rFonts w:ascii="Arial" w:hAnsi="Arial" w:cs="Arial"/>
              </w:rPr>
              <w:t>Not applicable</w:t>
            </w:r>
          </w:p>
          <w:p w:rsidR="00FD368C" w:rsidRDefault="00B60F9F" w:rsidP="00101A95">
            <w:pPr>
              <w:pStyle w:val="LegalBodyText1"/>
            </w:pPr>
            <w:r>
              <w:t xml:space="preserve">Recipient's Confidential Information: </w:t>
            </w:r>
            <w:r w:rsidR="00101A95">
              <w:t>Not applicable</w:t>
            </w:r>
          </w:p>
        </w:tc>
      </w:tr>
      <w:tr w:rsidR="00101A95" w:rsidTr="00BE7D00">
        <w:trPr>
          <w:trHeight w:val="455"/>
        </w:trPr>
        <w:tc>
          <w:tcPr>
            <w:tcW w:w="675" w:type="dxa"/>
          </w:tcPr>
          <w:p w:rsidR="00101A95" w:rsidRDefault="00101A95" w:rsidP="00BC47F8">
            <w:pPr>
              <w:pStyle w:val="MENoIndent1"/>
              <w:spacing w:before="120" w:after="120"/>
              <w:jc w:val="center"/>
              <w:rPr>
                <w:rFonts w:ascii="Arial" w:hAnsi="Arial" w:cs="Arial"/>
              </w:rPr>
            </w:pPr>
            <w:bookmarkStart w:id="414" w:name="_Ref135894556"/>
          </w:p>
        </w:tc>
        <w:bookmarkEnd w:id="414"/>
        <w:tc>
          <w:tcPr>
            <w:tcW w:w="2127" w:type="dxa"/>
          </w:tcPr>
          <w:p w:rsidR="00101A95" w:rsidRDefault="00101A95">
            <w:pPr>
              <w:spacing w:before="120" w:after="120"/>
              <w:rPr>
                <w:rFonts w:ascii="Arial" w:hAnsi="Arial" w:cs="Arial"/>
                <w:b/>
              </w:rPr>
            </w:pPr>
            <w:r>
              <w:rPr>
                <w:rFonts w:ascii="Arial" w:hAnsi="Arial" w:cs="Arial"/>
                <w:b/>
              </w:rPr>
              <w:t>Insurance</w:t>
            </w:r>
          </w:p>
        </w:tc>
        <w:tc>
          <w:tcPr>
            <w:tcW w:w="1275" w:type="dxa"/>
          </w:tcPr>
          <w:p w:rsidR="00101A95" w:rsidRPr="0061638F" w:rsidRDefault="00CD5865">
            <w:pPr>
              <w:pStyle w:val="LegalBodyText1"/>
            </w:pPr>
            <w:fldSimple w:instr=" REF _Ref310490270 \w \h  \* MERGEFORMAT ">
              <w:r w:rsidR="00101A95">
                <w:t>16</w:t>
              </w:r>
            </w:fldSimple>
          </w:p>
        </w:tc>
        <w:tc>
          <w:tcPr>
            <w:tcW w:w="5494" w:type="dxa"/>
          </w:tcPr>
          <w:p w:rsidR="00101A95" w:rsidRDefault="00101A95">
            <w:pPr>
              <w:pStyle w:val="LegalBodyText1"/>
            </w:pPr>
            <w:r>
              <w:t>As at the Commencement Date:</w:t>
            </w:r>
          </w:p>
          <w:p w:rsidR="00101A95" w:rsidRDefault="00101A95" w:rsidP="006E58F0">
            <w:pPr>
              <w:pStyle w:val="LegalDefinition"/>
              <w:numPr>
                <w:ilvl w:val="0"/>
                <w:numId w:val="17"/>
              </w:numPr>
              <w:ind w:left="601" w:hanging="567"/>
            </w:pPr>
            <w:r>
              <w:t>to the extent required by Law, workers’ compensation insurance in respect of the Recipient’s liability for any loss or claim by a person employed or otherwise engaged, or deemed to be employed or otherwise engaged, by the Recipient in connection with the Project; and</w:t>
            </w:r>
          </w:p>
          <w:p w:rsidR="00101A95" w:rsidRDefault="00101A95" w:rsidP="00EC2998">
            <w:pPr>
              <w:pStyle w:val="LegalDefinition"/>
              <w:numPr>
                <w:ilvl w:val="0"/>
                <w:numId w:val="17"/>
              </w:numPr>
              <w:ind w:left="601" w:hanging="567"/>
            </w:pPr>
            <w:proofErr w:type="gramStart"/>
            <w:r>
              <w:t>public</w:t>
            </w:r>
            <w:proofErr w:type="gramEnd"/>
            <w:r>
              <w:t xml:space="preserve"> liability insurance covering legal liability (including liability assumed under contract) for loss or damage to property or injury or death to persons arising out of or in connection with carrying out the Project for an insured amount of  not less than $</w:t>
            </w:r>
            <w:commentRangeStart w:id="415"/>
            <w:r w:rsidR="00EC2998">
              <w:t>20 </w:t>
            </w:r>
            <w:commentRangeEnd w:id="415"/>
            <w:r w:rsidR="005123CE">
              <w:rPr>
                <w:rStyle w:val="CommentReference"/>
                <w:rFonts w:ascii="Times New Roman" w:hAnsi="Times New Roman" w:cs="Angsana New"/>
              </w:rPr>
              <w:commentReference w:id="415"/>
            </w:r>
            <w:r>
              <w:t xml:space="preserve">million in aggregate. </w:t>
            </w:r>
          </w:p>
        </w:tc>
      </w:tr>
      <w:tr w:rsidR="00FD368C">
        <w:tc>
          <w:tcPr>
            <w:tcW w:w="675" w:type="dxa"/>
          </w:tcPr>
          <w:p w:rsidR="00FD368C" w:rsidRDefault="00FD368C" w:rsidP="00BC47F8">
            <w:pPr>
              <w:pStyle w:val="MENoIndent1"/>
              <w:spacing w:before="120" w:after="120" w:line="240" w:lineRule="auto"/>
              <w:jc w:val="center"/>
              <w:rPr>
                <w:rFonts w:ascii="Arial" w:hAnsi="Arial" w:cs="Arial"/>
              </w:rPr>
            </w:pPr>
            <w:bookmarkStart w:id="416" w:name="_Ref297204721"/>
          </w:p>
        </w:tc>
        <w:bookmarkEnd w:id="416"/>
        <w:tc>
          <w:tcPr>
            <w:tcW w:w="2127" w:type="dxa"/>
          </w:tcPr>
          <w:p w:rsidR="00FD368C" w:rsidRDefault="00B60F9F">
            <w:pPr>
              <w:keepNext/>
              <w:spacing w:before="120" w:after="120"/>
              <w:rPr>
                <w:rFonts w:ascii="Arial" w:hAnsi="Arial" w:cs="Arial"/>
                <w:b/>
              </w:rPr>
            </w:pPr>
            <w:r>
              <w:rPr>
                <w:rFonts w:ascii="Arial" w:hAnsi="Arial" w:cs="Arial"/>
                <w:b/>
              </w:rPr>
              <w:t>Address for notices</w:t>
            </w:r>
          </w:p>
        </w:tc>
        <w:tc>
          <w:tcPr>
            <w:tcW w:w="1275" w:type="dxa"/>
          </w:tcPr>
          <w:p w:rsidR="00FD368C" w:rsidRPr="0061638F" w:rsidRDefault="00CD5865">
            <w:pPr>
              <w:pStyle w:val="LegalBodyText1"/>
            </w:pPr>
            <w:fldSimple w:instr=" REF _Ref310494033 \w \h  \* MERGEFORMAT ">
              <w:r w:rsidR="00B25E89">
                <w:t>20.1</w:t>
              </w:r>
            </w:fldSimple>
          </w:p>
        </w:tc>
        <w:tc>
          <w:tcPr>
            <w:tcW w:w="5494" w:type="dxa"/>
          </w:tcPr>
          <w:p w:rsidR="00FD368C" w:rsidRDefault="00C32E2D">
            <w:pPr>
              <w:pStyle w:val="MELegal3"/>
              <w:keepNext/>
              <w:numPr>
                <w:ilvl w:val="0"/>
                <w:numId w:val="0"/>
              </w:numPr>
              <w:spacing w:before="120" w:after="120" w:line="240" w:lineRule="auto"/>
              <w:outlineLvl w:val="9"/>
              <w:rPr>
                <w:rFonts w:ascii="Arial" w:hAnsi="Arial" w:cs="Arial"/>
                <w:b/>
              </w:rPr>
            </w:pPr>
            <w:r>
              <w:rPr>
                <w:rFonts w:ascii="Arial" w:hAnsi="Arial" w:cs="Arial"/>
                <w:b/>
              </w:rPr>
              <w:t>DNP</w:t>
            </w:r>
            <w:r w:rsidR="00B60F9F">
              <w:rPr>
                <w:rFonts w:ascii="Arial" w:hAnsi="Arial" w:cs="Arial"/>
                <w:b/>
              </w:rPr>
              <w:t xml:space="preserve">:  </w:t>
            </w:r>
          </w:p>
          <w:p w:rsidR="00FD368C" w:rsidRDefault="00B60F9F">
            <w:pPr>
              <w:pStyle w:val="LegalBodyText1"/>
            </w:pPr>
            <w:r>
              <w:t xml:space="preserve">Position: </w:t>
            </w:r>
            <w:r w:rsidR="005123CE">
              <w:t xml:space="preserve">ABRS </w:t>
            </w:r>
            <w:r w:rsidR="00101A95">
              <w:t>Grants Officer</w:t>
            </w:r>
          </w:p>
          <w:p w:rsidR="005123CE" w:rsidRDefault="005123CE">
            <w:pPr>
              <w:pStyle w:val="LegalBodyText1"/>
            </w:pPr>
            <w:r>
              <w:t>Director of National Parks</w:t>
            </w:r>
          </w:p>
          <w:p w:rsidR="00FD368C" w:rsidRDefault="00B60F9F">
            <w:pPr>
              <w:pStyle w:val="LegalBodyText1"/>
              <w:rPr>
                <w:i/>
              </w:rPr>
            </w:pPr>
            <w:r>
              <w:t>Postal address: GPO Box 787, Canberra, ACT, 2601</w:t>
            </w:r>
          </w:p>
          <w:p w:rsidR="00FD368C" w:rsidRDefault="00B60F9F">
            <w:pPr>
              <w:pStyle w:val="LegalBodyText1"/>
            </w:pPr>
            <w:r>
              <w:t xml:space="preserve">Physical address: </w:t>
            </w:r>
            <w:r w:rsidR="00101A95">
              <w:t xml:space="preserve">Australian National Botanic Gardens, </w:t>
            </w:r>
            <w:proofErr w:type="spellStart"/>
            <w:r w:rsidR="00101A95">
              <w:t>Clunies</w:t>
            </w:r>
            <w:proofErr w:type="spellEnd"/>
            <w:r w:rsidR="00101A95">
              <w:t xml:space="preserve"> Ross Street, Acton, ACT, 2601</w:t>
            </w:r>
          </w:p>
          <w:p w:rsidR="00FD368C" w:rsidRDefault="00B60F9F">
            <w:pPr>
              <w:pStyle w:val="LegalBodyText1"/>
              <w:rPr>
                <w:b/>
                <w:i/>
                <w:highlight w:val="yellow"/>
              </w:rPr>
            </w:pPr>
            <w:r>
              <w:t xml:space="preserve">Email: </w:t>
            </w:r>
            <w:hyperlink r:id="rId26" w:history="1">
              <w:r w:rsidR="00101A95" w:rsidRPr="00A10A8B">
                <w:rPr>
                  <w:rStyle w:val="Hyperlink"/>
                </w:rPr>
                <w:t>abrs.grants@environment.gov.au</w:t>
              </w:r>
            </w:hyperlink>
            <w:r w:rsidR="00101A95">
              <w:t xml:space="preserve"> </w:t>
            </w:r>
            <w:r w:rsidR="004455BE">
              <w:t xml:space="preserve"> </w:t>
            </w:r>
          </w:p>
          <w:p w:rsidR="00FD368C" w:rsidRDefault="00B60F9F">
            <w:pPr>
              <w:pStyle w:val="LegalBodyText1"/>
              <w:rPr>
                <w:b/>
              </w:rPr>
            </w:pPr>
            <w:r>
              <w:rPr>
                <w:b/>
              </w:rPr>
              <w:t xml:space="preserve">Recipient:  </w:t>
            </w:r>
          </w:p>
          <w:p w:rsidR="00FD368C" w:rsidRDefault="00B60F9F">
            <w:pPr>
              <w:pStyle w:val="LegalBodyText1"/>
            </w:pPr>
            <w:r>
              <w:t>Name: [</w:t>
            </w:r>
            <w:r>
              <w:rPr>
                <w:b/>
                <w:i/>
                <w:highlight w:val="yellow"/>
              </w:rPr>
              <w:t>insert name</w:t>
            </w:r>
            <w:r>
              <w:t>]</w:t>
            </w:r>
          </w:p>
          <w:p w:rsidR="00FD368C" w:rsidRDefault="00B60F9F">
            <w:pPr>
              <w:pStyle w:val="LegalBodyText1"/>
            </w:pPr>
            <w:r>
              <w:t>Position: [</w:t>
            </w:r>
            <w:r>
              <w:rPr>
                <w:b/>
                <w:i/>
                <w:highlight w:val="yellow"/>
              </w:rPr>
              <w:t>insert position</w:t>
            </w:r>
            <w:r>
              <w:t>]</w:t>
            </w:r>
          </w:p>
          <w:p w:rsidR="00FD368C" w:rsidRDefault="00B60F9F">
            <w:pPr>
              <w:pStyle w:val="LegalBodyText1"/>
              <w:rPr>
                <w:i/>
              </w:rPr>
            </w:pPr>
            <w:r>
              <w:t>Postal address: [</w:t>
            </w:r>
            <w:r>
              <w:rPr>
                <w:b/>
                <w:i/>
                <w:highlight w:val="yellow"/>
              </w:rPr>
              <w:t>insert postal address</w:t>
            </w:r>
            <w:r>
              <w:t>]</w:t>
            </w:r>
          </w:p>
          <w:p w:rsidR="00FD368C" w:rsidRDefault="00B60F9F">
            <w:pPr>
              <w:pStyle w:val="LegalBodyText1"/>
            </w:pPr>
            <w:r>
              <w:t>Physical address: [</w:t>
            </w:r>
            <w:r>
              <w:rPr>
                <w:b/>
                <w:i/>
                <w:highlight w:val="yellow"/>
              </w:rPr>
              <w:t>insert physical address</w:t>
            </w:r>
            <w:r>
              <w:t>]</w:t>
            </w:r>
          </w:p>
          <w:p w:rsidR="00FD368C" w:rsidRDefault="00B60F9F" w:rsidP="00BC47F8">
            <w:pPr>
              <w:pStyle w:val="LegalBodyText1"/>
              <w:rPr>
                <w:b/>
                <w:highlight w:val="yellow"/>
              </w:rPr>
            </w:pPr>
            <w:r>
              <w:t>Email: [</w:t>
            </w:r>
            <w:r>
              <w:rPr>
                <w:b/>
                <w:i/>
                <w:highlight w:val="yellow"/>
              </w:rPr>
              <w:t>insert email</w:t>
            </w:r>
            <w:r>
              <w:t>]</w:t>
            </w:r>
          </w:p>
        </w:tc>
      </w:tr>
    </w:tbl>
    <w:p w:rsidR="00FD368C" w:rsidRDefault="00FD368C">
      <w:pPr>
        <w:pStyle w:val="LegalBodyText1"/>
        <w:sectPr w:rsidR="00FD368C">
          <w:pgSz w:w="11906" w:h="16838" w:code="9"/>
          <w:pgMar w:top="1440" w:right="1440" w:bottom="1440" w:left="1440" w:header="709" w:footer="709" w:gutter="0"/>
          <w:cols w:space="708"/>
          <w:titlePg/>
          <w:docGrid w:linePitch="360"/>
        </w:sectPr>
      </w:pPr>
    </w:p>
    <w:p w:rsidR="00FD368C" w:rsidRDefault="00B60F9F">
      <w:pPr>
        <w:pStyle w:val="LegalHeading3"/>
      </w:pPr>
      <w:bookmarkStart w:id="417" w:name="Sch_2"/>
      <w:bookmarkStart w:id="418" w:name="_Toc310494814"/>
      <w:bookmarkStart w:id="419" w:name="_Toc331412667"/>
      <w:r>
        <w:lastRenderedPageBreak/>
        <w:t>Schedule 2</w:t>
      </w:r>
      <w:bookmarkEnd w:id="417"/>
      <w:r>
        <w:t xml:space="preserve"> – </w:t>
      </w:r>
      <w:bookmarkStart w:id="420" w:name="Project_Particulars"/>
      <w:r>
        <w:t xml:space="preserve">Project </w:t>
      </w:r>
      <w:r w:rsidR="00187592">
        <w:t>P</w:t>
      </w:r>
      <w:r>
        <w:t>articulars</w:t>
      </w:r>
      <w:bookmarkEnd w:id="418"/>
      <w:bookmarkEnd w:id="419"/>
      <w:bookmarkEnd w:id="420"/>
    </w:p>
    <w:p w:rsidR="00FD368C" w:rsidRDefault="00B60F9F">
      <w:pPr>
        <w:pStyle w:val="LegalScheduleLevel1"/>
      </w:pPr>
      <w:bookmarkStart w:id="421" w:name="_Ref310497205"/>
      <w:r>
        <w:t>Project</w:t>
      </w:r>
      <w:bookmarkEnd w:id="421"/>
      <w:r>
        <w:t xml:space="preserve"> (clause </w:t>
      </w:r>
      <w:r w:rsidR="00CD5865">
        <w:fldChar w:fldCharType="begin"/>
      </w:r>
      <w:r>
        <w:instrText xml:space="preserve"> REF _Ref313982084 \r \h </w:instrText>
      </w:r>
      <w:r w:rsidR="00CD5865">
        <w:fldChar w:fldCharType="separate"/>
      </w:r>
      <w:r w:rsidR="00B25E89">
        <w:t>4</w:t>
      </w:r>
      <w:r w:rsidR="00CD5865">
        <w:fldChar w:fldCharType="end"/>
      </w:r>
      <w:r>
        <w:t>)</w:t>
      </w:r>
    </w:p>
    <w:p w:rsidR="00FD368C" w:rsidRDefault="00B60F9F">
      <w:pPr>
        <w:pStyle w:val="LegalScheduleLevel2"/>
      </w:pPr>
      <w:bookmarkStart w:id="422" w:name="_Ref310497203"/>
      <w:r>
        <w:t>Project</w:t>
      </w:r>
      <w:bookmarkEnd w:id="422"/>
      <w:r>
        <w:t xml:space="preserve"> title</w:t>
      </w:r>
    </w:p>
    <w:p w:rsidR="00FD368C" w:rsidRDefault="00B60F9F">
      <w:pPr>
        <w:pStyle w:val="LegalBodyText2"/>
      </w:pPr>
      <w:r>
        <w:t>[</w:t>
      </w:r>
      <w:r>
        <w:rPr>
          <w:b/>
          <w:i/>
          <w:highlight w:val="yellow"/>
        </w:rPr>
        <w:t>Insert Project title.</w:t>
      </w:r>
      <w:r>
        <w:t>]</w:t>
      </w:r>
    </w:p>
    <w:p w:rsidR="00FD368C" w:rsidRDefault="00B60F9F">
      <w:pPr>
        <w:pStyle w:val="LegalScheduleLevel2"/>
      </w:pPr>
      <w:r>
        <w:t>Project description</w:t>
      </w:r>
    </w:p>
    <w:p w:rsidR="00FD368C" w:rsidRDefault="00B60F9F">
      <w:pPr>
        <w:pStyle w:val="LegalBodyText2"/>
      </w:pPr>
      <w:r>
        <w:t>[</w:t>
      </w:r>
      <w:r w:rsidRPr="002840FE">
        <w:rPr>
          <w:b/>
          <w:i/>
          <w:highlight w:val="yellow"/>
        </w:rPr>
        <w:t xml:space="preserve">Insert </w:t>
      </w:r>
      <w:r w:rsidR="002840FE" w:rsidRPr="002840FE">
        <w:rPr>
          <w:b/>
          <w:i/>
          <w:highlight w:val="yellow"/>
        </w:rPr>
        <w:t>Project Summary from the application form</w:t>
      </w:r>
      <w:r>
        <w:t>]</w:t>
      </w:r>
    </w:p>
    <w:p w:rsidR="00FD368C" w:rsidRDefault="00B60F9F">
      <w:pPr>
        <w:pStyle w:val="LegalScheduleLevel2"/>
      </w:pPr>
      <w:bookmarkStart w:id="423" w:name="_Ref313968967"/>
      <w:r>
        <w:t>Project Outcomes</w:t>
      </w:r>
      <w:bookmarkEnd w:id="423"/>
    </w:p>
    <w:p w:rsidR="00FD368C" w:rsidRDefault="00B60F9F">
      <w:pPr>
        <w:pStyle w:val="LegalBodyText2"/>
      </w:pPr>
      <w:r>
        <w:t>[</w:t>
      </w:r>
      <w:r>
        <w:rPr>
          <w:b/>
          <w:i/>
          <w:highlight w:val="yellow"/>
        </w:rPr>
        <w:t xml:space="preserve">Insert </w:t>
      </w:r>
      <w:r w:rsidR="00086A2E">
        <w:rPr>
          <w:b/>
          <w:i/>
          <w:highlight w:val="yellow"/>
        </w:rPr>
        <w:t xml:space="preserve">Project Outcomes from Question </w:t>
      </w:r>
      <w:r w:rsidR="002840FE">
        <w:rPr>
          <w:b/>
          <w:i/>
          <w:highlight w:val="yellow"/>
        </w:rPr>
        <w:t>11</w:t>
      </w:r>
      <w:r w:rsidR="00086A2E">
        <w:rPr>
          <w:b/>
          <w:i/>
          <w:highlight w:val="yellow"/>
        </w:rPr>
        <w:t xml:space="preserve"> in application form</w:t>
      </w:r>
      <w:r>
        <w:rPr>
          <w:b/>
          <w:i/>
          <w:highlight w:val="yellow"/>
        </w:rPr>
        <w:t>.</w:t>
      </w:r>
      <w:r>
        <w:t>]</w:t>
      </w:r>
    </w:p>
    <w:p w:rsidR="00FD368C" w:rsidRDefault="00B60F9F">
      <w:pPr>
        <w:pStyle w:val="LegalScheduleLevel2"/>
      </w:pPr>
      <w:r>
        <w:t>Project activities</w:t>
      </w:r>
    </w:p>
    <w:p w:rsidR="00FD368C" w:rsidRDefault="00B60F9F">
      <w:pPr>
        <w:pStyle w:val="LegalBodyText2"/>
      </w:pPr>
      <w:r>
        <w:t>[</w:t>
      </w:r>
      <w:r w:rsidR="00086A2E">
        <w:rPr>
          <w:b/>
          <w:i/>
          <w:highlight w:val="yellow"/>
        </w:rPr>
        <w:t xml:space="preserve">Insert Project Aim from Question </w:t>
      </w:r>
      <w:r w:rsidR="002840FE">
        <w:rPr>
          <w:b/>
          <w:i/>
          <w:highlight w:val="yellow"/>
        </w:rPr>
        <w:t>11</w:t>
      </w:r>
      <w:r w:rsidR="00086A2E">
        <w:rPr>
          <w:b/>
          <w:i/>
          <w:highlight w:val="yellow"/>
        </w:rPr>
        <w:t xml:space="preserve"> in application form</w:t>
      </w:r>
      <w:r>
        <w:rPr>
          <w:b/>
          <w:i/>
          <w:highlight w:val="yellow"/>
        </w:rPr>
        <w:t>.</w:t>
      </w:r>
      <w:r>
        <w:t>]</w:t>
      </w:r>
    </w:p>
    <w:p w:rsidR="00FD368C" w:rsidRDefault="00B60F9F">
      <w:pPr>
        <w:pStyle w:val="LegalScheduleLevel1"/>
      </w:pPr>
      <w:bookmarkStart w:id="424" w:name="_Ref314132971"/>
      <w:r>
        <w:t>Project Period</w:t>
      </w:r>
      <w:bookmarkEnd w:id="424"/>
    </w:p>
    <w:p w:rsidR="00FD368C" w:rsidRDefault="00B60F9F">
      <w:pPr>
        <w:pStyle w:val="LegalBodyText2"/>
      </w:pPr>
      <w:r>
        <w:t xml:space="preserve">The Project Period commences on </w:t>
      </w:r>
      <w:r w:rsidR="00A91D86">
        <w:t xml:space="preserve">the Commencement Date and ends </w:t>
      </w:r>
      <w:r>
        <w:t>n</w:t>
      </w:r>
      <w:r w:rsidR="00A91D86">
        <w:t>o later than</w:t>
      </w:r>
      <w:r w:rsidR="005123CE">
        <w:rPr>
          <w:b/>
        </w:rPr>
        <w:t xml:space="preserve"> TBC</w:t>
      </w:r>
      <w:r>
        <w:t>.</w:t>
      </w:r>
    </w:p>
    <w:p w:rsidR="00FD368C" w:rsidRDefault="00B60F9F">
      <w:pPr>
        <w:pStyle w:val="LegalScheduleLevel1"/>
        <w:keepNext/>
      </w:pPr>
      <w:bookmarkStart w:id="425" w:name="_Ref310497733"/>
      <w:r>
        <w:t>Funds</w:t>
      </w:r>
      <w:bookmarkEnd w:id="425"/>
      <w:r>
        <w:t xml:space="preserve"> (clause</w:t>
      </w:r>
      <w:r w:rsidR="00BF1709">
        <w:t xml:space="preserve"> </w:t>
      </w:r>
      <w:r w:rsidR="00CD5865">
        <w:fldChar w:fldCharType="begin"/>
      </w:r>
      <w:r w:rsidR="00BF1709">
        <w:instrText xml:space="preserve"> REF _Ref317065337 \w \h </w:instrText>
      </w:r>
      <w:r w:rsidR="00CD5865">
        <w:fldChar w:fldCharType="separate"/>
      </w:r>
      <w:r w:rsidR="00B25E89">
        <w:t>5</w:t>
      </w:r>
      <w:r w:rsidR="00CD5865">
        <w:fldChar w:fldCharType="end"/>
      </w:r>
      <w:r>
        <w:t>)</w:t>
      </w:r>
    </w:p>
    <w:p w:rsidR="00FD368C" w:rsidRDefault="00B60F9F">
      <w:pPr>
        <w:pStyle w:val="LegalScheduleLevel2"/>
        <w:keepNext/>
      </w:pPr>
      <w:bookmarkStart w:id="426" w:name="_Ref312328943"/>
      <w:bookmarkStart w:id="427" w:name="_Ref310497856"/>
      <w:r>
        <w:t>Maximum amount of Funds</w:t>
      </w:r>
      <w:bookmarkEnd w:id="426"/>
    </w:p>
    <w:p w:rsidR="008E66E0" w:rsidRDefault="00B60F9F">
      <w:pPr>
        <w:pStyle w:val="LegalScheduleLevel3"/>
        <w:numPr>
          <w:ilvl w:val="0"/>
          <w:numId w:val="0"/>
        </w:numPr>
        <w:ind w:left="851"/>
      </w:pPr>
      <w:r>
        <w:t xml:space="preserve">The maximum amount of Funds payable by </w:t>
      </w:r>
      <w:r w:rsidR="00C32E2D">
        <w:t>DNP</w:t>
      </w:r>
      <w:r>
        <w:t xml:space="preserve"> under this Agreement will </w:t>
      </w:r>
      <w:r w:rsidRPr="002840FE">
        <w:t xml:space="preserve">be </w:t>
      </w:r>
      <w:r w:rsidRPr="00D50B7C">
        <w:rPr>
          <w:b/>
          <w:highlight w:val="yellow"/>
        </w:rPr>
        <w:t>$</w:t>
      </w:r>
      <w:r w:rsidR="00CD3291">
        <w:rPr>
          <w:b/>
          <w:highlight w:val="yellow"/>
        </w:rPr>
        <w:t>44</w:t>
      </w:r>
      <w:r w:rsidR="00086A2E" w:rsidRPr="00D50B7C">
        <w:rPr>
          <w:b/>
          <w:highlight w:val="yellow"/>
        </w:rPr>
        <w:t>,000</w:t>
      </w:r>
      <w:r w:rsidR="00CD3291">
        <w:rPr>
          <w:b/>
          <w:highlight w:val="yellow"/>
        </w:rPr>
        <w:t xml:space="preserve"> or $88</w:t>
      </w:r>
      <w:r w:rsidR="00D50B7C" w:rsidRPr="00D50B7C">
        <w:rPr>
          <w:b/>
          <w:highlight w:val="yellow"/>
        </w:rPr>
        <w:t>,000</w:t>
      </w:r>
      <w:r w:rsidR="00086A2E" w:rsidRPr="002840FE">
        <w:t xml:space="preserve"> </w:t>
      </w:r>
      <w:r w:rsidRPr="002840FE">
        <w:t>(</w:t>
      </w:r>
      <w:r w:rsidR="00086A2E">
        <w:t xml:space="preserve">inclusive </w:t>
      </w:r>
      <w:r>
        <w:t>of GST) or the lesser amount required to complete the Project.</w:t>
      </w:r>
    </w:p>
    <w:p w:rsidR="00FD368C" w:rsidRDefault="00B60F9F">
      <w:pPr>
        <w:pStyle w:val="LegalScheduleLevel2"/>
      </w:pPr>
      <w:r>
        <w:t>Payment</w:t>
      </w:r>
    </w:p>
    <w:p w:rsidR="008E66E0" w:rsidRDefault="00D971CB">
      <w:pPr>
        <w:pStyle w:val="LegalScheduleLevel3"/>
        <w:numPr>
          <w:ilvl w:val="0"/>
          <w:numId w:val="0"/>
        </w:numPr>
        <w:ind w:left="851"/>
      </w:pPr>
      <w:r>
        <w:t xml:space="preserve">The Funds will be paid </w:t>
      </w:r>
      <w:r w:rsidR="0030136A">
        <w:t xml:space="preserve">on receipt of a valid and correctly rendered tax invoice </w:t>
      </w:r>
      <w:r>
        <w:t>at the times and in the manner specified in the Milestone Schedule.</w:t>
      </w:r>
    </w:p>
    <w:p w:rsidR="00951F48" w:rsidRPr="005A50C2" w:rsidRDefault="00951F48" w:rsidP="00951F48">
      <w:pPr>
        <w:pStyle w:val="LegalScheduleLevel2"/>
      </w:pPr>
      <w:bookmarkStart w:id="428" w:name="_Ref310506419"/>
      <w:r w:rsidRPr="005A50C2">
        <w:t>Bank account</w:t>
      </w:r>
      <w:bookmarkEnd w:id="428"/>
    </w:p>
    <w:p w:rsidR="00951F48" w:rsidRPr="005A50C2" w:rsidRDefault="00951F48" w:rsidP="00951F48">
      <w:pPr>
        <w:pStyle w:val="LegalBodyText2"/>
      </w:pPr>
      <w:r w:rsidRPr="005A50C2">
        <w:t xml:space="preserve">The </w:t>
      </w:r>
      <w:r>
        <w:t xml:space="preserve">Recipient </w:t>
      </w:r>
      <w:r w:rsidRPr="005A50C2">
        <w:t xml:space="preserve">is not required to comply with clause </w:t>
      </w:r>
      <w:r w:rsidR="00CD5865">
        <w:fldChar w:fldCharType="begin"/>
      </w:r>
      <w:r w:rsidR="00BB36CC">
        <w:instrText xml:space="preserve"> REF _Ref106160443 \w \h </w:instrText>
      </w:r>
      <w:r w:rsidR="00CD5865">
        <w:fldChar w:fldCharType="separate"/>
      </w:r>
      <w:r w:rsidR="00B25E89">
        <w:t>5.5(b)</w:t>
      </w:r>
      <w:r w:rsidR="00CD5865">
        <w:fldChar w:fldCharType="end"/>
      </w:r>
      <w:r w:rsidRPr="005A50C2">
        <w:t xml:space="preserve"> and establish a separate bank account for the Funds.</w:t>
      </w:r>
    </w:p>
    <w:p w:rsidR="00FD368C" w:rsidRDefault="00B60F9F">
      <w:pPr>
        <w:pStyle w:val="LegalScheduleLevel1"/>
        <w:keepNext/>
      </w:pPr>
      <w:bookmarkStart w:id="429" w:name="_Ref316486027"/>
      <w:bookmarkEnd w:id="427"/>
      <w:r>
        <w:t xml:space="preserve">Other contributions (clause </w:t>
      </w:r>
      <w:r w:rsidR="00CD5865">
        <w:fldChar w:fldCharType="begin"/>
      </w:r>
      <w:r>
        <w:instrText xml:space="preserve"> REF _Ref313982116 \r \h </w:instrText>
      </w:r>
      <w:r w:rsidR="00CD5865">
        <w:fldChar w:fldCharType="separate"/>
      </w:r>
      <w:r w:rsidR="00B25E89">
        <w:t>7</w:t>
      </w:r>
      <w:r w:rsidR="00CD5865">
        <w:fldChar w:fldCharType="end"/>
      </w:r>
      <w:r>
        <w:t>)</w:t>
      </w:r>
      <w:bookmarkEnd w:id="429"/>
    </w:p>
    <w:p w:rsidR="00FD368C" w:rsidRDefault="00B60F9F">
      <w:pPr>
        <w:pStyle w:val="LegalScheduleLevel2"/>
        <w:keepNext/>
      </w:pPr>
      <w:bookmarkStart w:id="430" w:name="_Ref313981780"/>
      <w:r>
        <w:t xml:space="preserve">Recipient’s </w:t>
      </w:r>
      <w:r w:rsidR="00F32776">
        <w:t>C</w:t>
      </w:r>
      <w:r>
        <w:t>ontributions</w:t>
      </w:r>
      <w:bookmarkEnd w:id="430"/>
    </w:p>
    <w:p w:rsidR="00FD368C" w:rsidRDefault="00B60F9F">
      <w:pPr>
        <w:pStyle w:val="LegalScheduleLevel3"/>
      </w:pPr>
      <w:bookmarkStart w:id="431" w:name="_Toc191985421"/>
      <w:r>
        <w:t xml:space="preserve">The total amount of the Recipient’s </w:t>
      </w:r>
      <w:r w:rsidR="00F32776">
        <w:t>C</w:t>
      </w:r>
      <w:r>
        <w:t>ontributions is $[</w:t>
      </w:r>
      <w:r>
        <w:rPr>
          <w:b/>
          <w:i/>
          <w:highlight w:val="yellow"/>
        </w:rPr>
        <w:t>insert amount</w:t>
      </w:r>
      <w:r>
        <w:t>] (</w:t>
      </w:r>
      <w:r w:rsidR="0030136A">
        <w:t xml:space="preserve">inclusive </w:t>
      </w:r>
      <w:r>
        <w:t>of GST) and must be paid in accordance with the following 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5113"/>
        <w:gridCol w:w="2409"/>
      </w:tblGrid>
      <w:tr w:rsidR="00FD368C" w:rsidTr="00D971CB">
        <w:trPr>
          <w:tblHeader/>
        </w:trPr>
        <w:tc>
          <w:tcPr>
            <w:tcW w:w="699" w:type="dxa"/>
            <w:shd w:val="clear" w:color="auto" w:fill="548DD4" w:themeFill="text2" w:themeFillTint="99"/>
          </w:tcPr>
          <w:p w:rsidR="00FD368C" w:rsidRDefault="00B60F9F" w:rsidP="00BC47F8">
            <w:pPr>
              <w:pStyle w:val="TableHeading2"/>
              <w:keepLines w:val="0"/>
              <w:spacing w:before="120" w:after="120" w:line="240" w:lineRule="auto"/>
              <w:rPr>
                <w:color w:val="FFFFFF" w:themeColor="background1"/>
                <w:sz w:val="22"/>
              </w:rPr>
            </w:pPr>
            <w:r>
              <w:rPr>
                <w:color w:val="FFFFFF" w:themeColor="background1"/>
                <w:sz w:val="22"/>
              </w:rPr>
              <w:lastRenderedPageBreak/>
              <w:t>No.</w:t>
            </w:r>
          </w:p>
        </w:tc>
        <w:tc>
          <w:tcPr>
            <w:tcW w:w="5113" w:type="dxa"/>
            <w:shd w:val="clear" w:color="auto" w:fill="548DD4" w:themeFill="text2" w:themeFillTint="99"/>
          </w:tcPr>
          <w:p w:rsidR="00FD368C" w:rsidRDefault="00B60F9F" w:rsidP="00BC47F8">
            <w:pPr>
              <w:pStyle w:val="TableHeading2"/>
              <w:keepLines w:val="0"/>
              <w:spacing w:before="120" w:after="120" w:line="240" w:lineRule="auto"/>
              <w:rPr>
                <w:color w:val="FFFFFF" w:themeColor="background1"/>
                <w:sz w:val="22"/>
              </w:rPr>
            </w:pPr>
            <w:r>
              <w:rPr>
                <w:color w:val="FFFFFF" w:themeColor="background1"/>
                <w:sz w:val="22"/>
              </w:rPr>
              <w:t xml:space="preserve">Recipient’s </w:t>
            </w:r>
            <w:r w:rsidR="00F32776">
              <w:rPr>
                <w:color w:val="FFFFFF" w:themeColor="background1"/>
                <w:sz w:val="22"/>
              </w:rPr>
              <w:t>C</w:t>
            </w:r>
            <w:r>
              <w:rPr>
                <w:color w:val="FFFFFF" w:themeColor="background1"/>
                <w:sz w:val="22"/>
              </w:rPr>
              <w:t>ontributions</w:t>
            </w:r>
          </w:p>
        </w:tc>
        <w:tc>
          <w:tcPr>
            <w:tcW w:w="2409" w:type="dxa"/>
            <w:shd w:val="clear" w:color="auto" w:fill="548DD4" w:themeFill="text2" w:themeFillTint="99"/>
          </w:tcPr>
          <w:p w:rsidR="00FD368C" w:rsidRDefault="00B60F9F" w:rsidP="00BC47F8">
            <w:pPr>
              <w:pStyle w:val="TableHeading2"/>
              <w:keepLines w:val="0"/>
              <w:spacing w:before="120" w:after="120" w:line="240" w:lineRule="auto"/>
              <w:rPr>
                <w:color w:val="FFFFFF" w:themeColor="background1"/>
                <w:sz w:val="22"/>
              </w:rPr>
            </w:pPr>
            <w:r>
              <w:rPr>
                <w:color w:val="FFFFFF" w:themeColor="background1"/>
                <w:sz w:val="22"/>
              </w:rPr>
              <w:t xml:space="preserve">Due </w:t>
            </w:r>
            <w:r w:rsidR="00F32776">
              <w:rPr>
                <w:color w:val="FFFFFF" w:themeColor="background1"/>
                <w:sz w:val="22"/>
              </w:rPr>
              <w:t>d</w:t>
            </w:r>
            <w:r>
              <w:rPr>
                <w:color w:val="FFFFFF" w:themeColor="background1"/>
                <w:sz w:val="22"/>
              </w:rPr>
              <w:t>ate</w:t>
            </w:r>
          </w:p>
        </w:tc>
      </w:tr>
      <w:tr w:rsidR="00FD368C">
        <w:tc>
          <w:tcPr>
            <w:tcW w:w="699" w:type="dxa"/>
          </w:tcPr>
          <w:p w:rsidR="00FD368C" w:rsidRDefault="00FD368C" w:rsidP="00BC47F8">
            <w:pPr>
              <w:pStyle w:val="LegalBodyText1"/>
              <w:keepNext/>
              <w:numPr>
                <w:ilvl w:val="0"/>
                <w:numId w:val="20"/>
              </w:numPr>
              <w:jc w:val="center"/>
            </w:pPr>
          </w:p>
        </w:tc>
        <w:tc>
          <w:tcPr>
            <w:tcW w:w="5113" w:type="dxa"/>
          </w:tcPr>
          <w:p w:rsidR="00FD368C" w:rsidRDefault="0030136A" w:rsidP="00BC47F8">
            <w:pPr>
              <w:pStyle w:val="LegalBodyText1"/>
              <w:keepNext/>
            </w:pPr>
            <w:r>
              <w:t>[Include details from budget table in application]</w:t>
            </w:r>
          </w:p>
        </w:tc>
        <w:tc>
          <w:tcPr>
            <w:tcW w:w="2409" w:type="dxa"/>
          </w:tcPr>
          <w:p w:rsidR="0030136A" w:rsidRDefault="0030136A" w:rsidP="0030136A">
            <w:pPr>
              <w:pStyle w:val="LegalBodyText1"/>
              <w:keepNext/>
            </w:pPr>
            <w:r>
              <w:t>[</w:t>
            </w:r>
            <w:r w:rsidRPr="00960F85">
              <w:rPr>
                <w:b/>
                <w:i/>
                <w:highlight w:val="yellow"/>
              </w:rPr>
              <w:t>Include $ value inclusive of GST</w:t>
            </w:r>
            <w:r>
              <w:t>]</w:t>
            </w:r>
          </w:p>
          <w:p w:rsidR="00FD368C" w:rsidRDefault="0030136A" w:rsidP="0030136A">
            <w:pPr>
              <w:pStyle w:val="LegalBodyText1"/>
              <w:keepNext/>
            </w:pPr>
            <w:r>
              <w:t>Due over the life of the project</w:t>
            </w:r>
          </w:p>
        </w:tc>
      </w:tr>
      <w:tr w:rsidR="0030136A">
        <w:tc>
          <w:tcPr>
            <w:tcW w:w="699" w:type="dxa"/>
          </w:tcPr>
          <w:p w:rsidR="0030136A" w:rsidRDefault="0030136A" w:rsidP="00BC47F8">
            <w:pPr>
              <w:pStyle w:val="LegalBodyText1"/>
              <w:keepNext/>
              <w:numPr>
                <w:ilvl w:val="0"/>
                <w:numId w:val="20"/>
              </w:numPr>
              <w:jc w:val="center"/>
            </w:pPr>
          </w:p>
        </w:tc>
        <w:tc>
          <w:tcPr>
            <w:tcW w:w="5113" w:type="dxa"/>
          </w:tcPr>
          <w:p w:rsidR="0030136A" w:rsidRDefault="0030136A" w:rsidP="00FB7D73">
            <w:pPr>
              <w:pStyle w:val="LegalBodyText1"/>
              <w:keepNext/>
            </w:pPr>
            <w:r>
              <w:t>[Include details from budget table in application]</w:t>
            </w:r>
          </w:p>
        </w:tc>
        <w:tc>
          <w:tcPr>
            <w:tcW w:w="2409" w:type="dxa"/>
          </w:tcPr>
          <w:p w:rsidR="0030136A" w:rsidRDefault="0030136A" w:rsidP="00FB7D73">
            <w:pPr>
              <w:pStyle w:val="LegalBodyText1"/>
              <w:keepNext/>
            </w:pPr>
            <w:r>
              <w:t>[</w:t>
            </w:r>
            <w:r w:rsidRPr="00960F85">
              <w:rPr>
                <w:b/>
                <w:i/>
                <w:highlight w:val="yellow"/>
              </w:rPr>
              <w:t>Include $ value inclusive of GST</w:t>
            </w:r>
            <w:r>
              <w:t>]</w:t>
            </w:r>
          </w:p>
          <w:p w:rsidR="0030136A" w:rsidRDefault="0030136A" w:rsidP="00FB7D73">
            <w:pPr>
              <w:pStyle w:val="LegalBodyText1"/>
              <w:keepNext/>
            </w:pPr>
            <w:r>
              <w:t>Due over the life of the project</w:t>
            </w:r>
          </w:p>
        </w:tc>
      </w:tr>
      <w:tr w:rsidR="00FD368C">
        <w:tc>
          <w:tcPr>
            <w:tcW w:w="5812" w:type="dxa"/>
            <w:gridSpan w:val="2"/>
          </w:tcPr>
          <w:p w:rsidR="00FD368C" w:rsidRDefault="00B60F9F" w:rsidP="0030136A">
            <w:pPr>
              <w:pStyle w:val="LegalBodyText1"/>
              <w:keepNext/>
              <w:jc w:val="right"/>
              <w:rPr>
                <w:b/>
              </w:rPr>
            </w:pPr>
            <w:r>
              <w:rPr>
                <w:b/>
              </w:rPr>
              <w:t>TOTAL</w:t>
            </w:r>
            <w:r w:rsidR="00BC47F8">
              <w:rPr>
                <w:b/>
              </w:rPr>
              <w:t xml:space="preserve"> (GST </w:t>
            </w:r>
            <w:r w:rsidR="0030136A">
              <w:rPr>
                <w:b/>
              </w:rPr>
              <w:t>inclusive</w:t>
            </w:r>
            <w:r w:rsidR="00BC47F8">
              <w:rPr>
                <w:b/>
              </w:rPr>
              <w:t>)</w:t>
            </w:r>
          </w:p>
        </w:tc>
        <w:tc>
          <w:tcPr>
            <w:tcW w:w="2409" w:type="dxa"/>
          </w:tcPr>
          <w:p w:rsidR="00FD368C" w:rsidRDefault="00B60F9F" w:rsidP="0030136A">
            <w:pPr>
              <w:pStyle w:val="TablePlainParagraph"/>
              <w:keepNext/>
              <w:spacing w:before="120" w:after="120" w:line="240" w:lineRule="auto"/>
              <w:rPr>
                <w:sz w:val="22"/>
              </w:rPr>
            </w:pPr>
            <w:r>
              <w:rPr>
                <w:sz w:val="22"/>
              </w:rPr>
              <w:t>[</w:t>
            </w:r>
            <w:r>
              <w:rPr>
                <w:b/>
                <w:i/>
                <w:sz w:val="22"/>
                <w:highlight w:val="yellow"/>
              </w:rPr>
              <w:t xml:space="preserve">Insert total </w:t>
            </w:r>
            <w:r w:rsidR="00BE613D">
              <w:rPr>
                <w:b/>
                <w:i/>
                <w:sz w:val="22"/>
                <w:highlight w:val="yellow"/>
              </w:rPr>
              <w:t xml:space="preserve">amount </w:t>
            </w:r>
            <w:r w:rsidR="00BE613D" w:rsidRPr="00BE613D">
              <w:rPr>
                <w:b/>
                <w:i/>
                <w:sz w:val="22"/>
                <w:highlight w:val="yellow"/>
              </w:rPr>
              <w:t>(</w:t>
            </w:r>
            <w:r w:rsidR="0030136A">
              <w:rPr>
                <w:b/>
                <w:i/>
                <w:sz w:val="22"/>
                <w:highlight w:val="yellow"/>
              </w:rPr>
              <w:t>inc</w:t>
            </w:r>
            <w:r w:rsidR="00BE613D" w:rsidRPr="00BE613D">
              <w:rPr>
                <w:b/>
                <w:i/>
                <w:sz w:val="22"/>
                <w:highlight w:val="yellow"/>
              </w:rPr>
              <w:t xml:space="preserve"> GST)</w:t>
            </w:r>
            <w:r>
              <w:rPr>
                <w:sz w:val="22"/>
              </w:rPr>
              <w:t>]</w:t>
            </w:r>
          </w:p>
        </w:tc>
      </w:tr>
    </w:tbl>
    <w:p w:rsidR="00FD368C" w:rsidRDefault="00B60F9F">
      <w:pPr>
        <w:pStyle w:val="LegalScheduleLevel3"/>
      </w:pPr>
      <w:r>
        <w:t xml:space="preserve">The total amount of the Recipient's </w:t>
      </w:r>
      <w:r w:rsidR="00F32776">
        <w:t>C</w:t>
      </w:r>
      <w:r>
        <w:t xml:space="preserve">ontribution must be fully set out in the Project Budget. </w:t>
      </w:r>
    </w:p>
    <w:p w:rsidR="00FD368C" w:rsidRDefault="00B60F9F">
      <w:pPr>
        <w:pStyle w:val="LegalScheduleLevel2"/>
      </w:pPr>
      <w:bookmarkStart w:id="432" w:name="_Ref313981787"/>
      <w:r>
        <w:t xml:space="preserve">Other </w:t>
      </w:r>
      <w:r w:rsidR="00F32776">
        <w:t>C</w:t>
      </w:r>
      <w:r>
        <w:t>ontributions</w:t>
      </w:r>
      <w:bookmarkEnd w:id="432"/>
    </w:p>
    <w:p w:rsidR="00FD368C" w:rsidRDefault="00B60F9F">
      <w:pPr>
        <w:pStyle w:val="LegalScheduleLevel3"/>
      </w:pPr>
      <w:r>
        <w:t xml:space="preserve">The total amount of the </w:t>
      </w:r>
      <w:r w:rsidR="00F32776">
        <w:t>O</w:t>
      </w:r>
      <w:r>
        <w:t xml:space="preserve">ther </w:t>
      </w:r>
      <w:r w:rsidR="00F32776">
        <w:t>C</w:t>
      </w:r>
      <w:r>
        <w:t>ontributions is $[</w:t>
      </w:r>
      <w:r>
        <w:rPr>
          <w:b/>
          <w:i/>
          <w:highlight w:val="yellow"/>
        </w:rPr>
        <w:t>insert amount</w:t>
      </w:r>
      <w:r>
        <w:t>] (</w:t>
      </w:r>
      <w:r w:rsidR="002840FE">
        <w:t>in</w:t>
      </w:r>
      <w:r>
        <w:t>clusive of GST) and must be paid in accordance with the following 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556"/>
        <w:gridCol w:w="2557"/>
        <w:gridCol w:w="2409"/>
      </w:tblGrid>
      <w:tr w:rsidR="00FD368C">
        <w:trPr>
          <w:tblHeader/>
        </w:trPr>
        <w:tc>
          <w:tcPr>
            <w:tcW w:w="699" w:type="dxa"/>
            <w:shd w:val="clear" w:color="auto" w:fill="548DD4" w:themeFill="text2" w:themeFillTint="99"/>
          </w:tcPr>
          <w:p w:rsidR="00FD368C" w:rsidRDefault="00B60F9F">
            <w:pPr>
              <w:pStyle w:val="TableHeading2"/>
              <w:keepNext w:val="0"/>
              <w:keepLines w:val="0"/>
              <w:spacing w:before="120" w:after="120" w:line="240" w:lineRule="auto"/>
              <w:rPr>
                <w:color w:val="FFFFFF" w:themeColor="background1"/>
                <w:sz w:val="22"/>
              </w:rPr>
            </w:pPr>
            <w:r>
              <w:rPr>
                <w:color w:val="FFFFFF" w:themeColor="background1"/>
                <w:sz w:val="22"/>
              </w:rPr>
              <w:t>No.</w:t>
            </w:r>
          </w:p>
        </w:tc>
        <w:tc>
          <w:tcPr>
            <w:tcW w:w="2556" w:type="dxa"/>
            <w:shd w:val="clear" w:color="auto" w:fill="548DD4" w:themeFill="text2" w:themeFillTint="99"/>
          </w:tcPr>
          <w:p w:rsidR="00FD368C" w:rsidRDefault="00B60F9F">
            <w:pPr>
              <w:pStyle w:val="TableHeading2"/>
              <w:keepNext w:val="0"/>
              <w:keepLines w:val="0"/>
              <w:spacing w:before="120" w:after="120" w:line="240" w:lineRule="auto"/>
              <w:rPr>
                <w:color w:val="FFFFFF" w:themeColor="background1"/>
                <w:sz w:val="22"/>
              </w:rPr>
            </w:pPr>
            <w:r>
              <w:rPr>
                <w:color w:val="FFFFFF" w:themeColor="background1"/>
                <w:sz w:val="22"/>
              </w:rPr>
              <w:t xml:space="preserve">Source of each </w:t>
            </w:r>
            <w:r w:rsidR="00F32776">
              <w:rPr>
                <w:color w:val="FFFFFF" w:themeColor="background1"/>
                <w:sz w:val="22"/>
              </w:rPr>
              <w:t>O</w:t>
            </w:r>
            <w:r>
              <w:rPr>
                <w:color w:val="FFFFFF" w:themeColor="background1"/>
                <w:sz w:val="22"/>
              </w:rPr>
              <w:t xml:space="preserve">ther </w:t>
            </w:r>
            <w:r w:rsidR="00F32776">
              <w:rPr>
                <w:color w:val="FFFFFF" w:themeColor="background1"/>
                <w:sz w:val="22"/>
              </w:rPr>
              <w:t>C</w:t>
            </w:r>
            <w:r>
              <w:rPr>
                <w:color w:val="FFFFFF" w:themeColor="background1"/>
                <w:sz w:val="22"/>
              </w:rPr>
              <w:t>ontribution</w:t>
            </w:r>
          </w:p>
        </w:tc>
        <w:tc>
          <w:tcPr>
            <w:tcW w:w="2557" w:type="dxa"/>
            <w:shd w:val="clear" w:color="auto" w:fill="548DD4" w:themeFill="text2" w:themeFillTint="99"/>
          </w:tcPr>
          <w:p w:rsidR="00FD368C" w:rsidRDefault="00B60F9F">
            <w:pPr>
              <w:pStyle w:val="TableHeading2"/>
              <w:keepNext w:val="0"/>
              <w:keepLines w:val="0"/>
              <w:spacing w:before="120" w:after="120" w:line="240" w:lineRule="auto"/>
              <w:rPr>
                <w:color w:val="FFFFFF" w:themeColor="background1"/>
                <w:sz w:val="22"/>
              </w:rPr>
            </w:pPr>
            <w:r>
              <w:rPr>
                <w:color w:val="FFFFFF" w:themeColor="background1"/>
                <w:sz w:val="22"/>
              </w:rPr>
              <w:t xml:space="preserve">Amount of </w:t>
            </w:r>
            <w:r w:rsidR="00F32776">
              <w:rPr>
                <w:color w:val="FFFFFF" w:themeColor="background1"/>
                <w:sz w:val="22"/>
              </w:rPr>
              <w:t>O</w:t>
            </w:r>
            <w:r>
              <w:rPr>
                <w:color w:val="FFFFFF" w:themeColor="background1"/>
                <w:sz w:val="22"/>
              </w:rPr>
              <w:t xml:space="preserve">ther </w:t>
            </w:r>
            <w:r w:rsidR="00F32776">
              <w:rPr>
                <w:color w:val="FFFFFF" w:themeColor="background1"/>
                <w:sz w:val="22"/>
              </w:rPr>
              <w:t>C</w:t>
            </w:r>
            <w:r>
              <w:rPr>
                <w:color w:val="FFFFFF" w:themeColor="background1"/>
                <w:sz w:val="22"/>
              </w:rPr>
              <w:t>ontributions</w:t>
            </w:r>
          </w:p>
        </w:tc>
        <w:tc>
          <w:tcPr>
            <w:tcW w:w="2409" w:type="dxa"/>
            <w:shd w:val="clear" w:color="auto" w:fill="548DD4" w:themeFill="text2" w:themeFillTint="99"/>
          </w:tcPr>
          <w:p w:rsidR="00FD368C" w:rsidRDefault="00B60F9F">
            <w:pPr>
              <w:pStyle w:val="TableHeading2"/>
              <w:keepNext w:val="0"/>
              <w:keepLines w:val="0"/>
              <w:spacing w:before="120" w:after="120" w:line="240" w:lineRule="auto"/>
              <w:rPr>
                <w:color w:val="FFFFFF" w:themeColor="background1"/>
                <w:sz w:val="22"/>
              </w:rPr>
            </w:pPr>
            <w:r>
              <w:rPr>
                <w:color w:val="FFFFFF" w:themeColor="background1"/>
                <w:sz w:val="22"/>
              </w:rPr>
              <w:t xml:space="preserve">Due </w:t>
            </w:r>
            <w:r w:rsidR="00F32776">
              <w:rPr>
                <w:color w:val="FFFFFF" w:themeColor="background1"/>
                <w:sz w:val="22"/>
              </w:rPr>
              <w:t>d</w:t>
            </w:r>
            <w:r>
              <w:rPr>
                <w:color w:val="FFFFFF" w:themeColor="background1"/>
                <w:sz w:val="22"/>
              </w:rPr>
              <w:t>ate</w:t>
            </w:r>
          </w:p>
        </w:tc>
      </w:tr>
      <w:tr w:rsidR="00FD368C">
        <w:tc>
          <w:tcPr>
            <w:tcW w:w="699" w:type="dxa"/>
          </w:tcPr>
          <w:p w:rsidR="00FD368C" w:rsidRDefault="00FD368C" w:rsidP="00BC47F8">
            <w:pPr>
              <w:pStyle w:val="LegalBodyText1"/>
              <w:numPr>
                <w:ilvl w:val="0"/>
                <w:numId w:val="21"/>
              </w:numPr>
              <w:jc w:val="center"/>
            </w:pPr>
          </w:p>
        </w:tc>
        <w:tc>
          <w:tcPr>
            <w:tcW w:w="2556" w:type="dxa"/>
          </w:tcPr>
          <w:p w:rsidR="00FD368C" w:rsidRDefault="00B60F9F">
            <w:pPr>
              <w:pStyle w:val="LegalBodyText1"/>
            </w:pPr>
            <w:r>
              <w:t>[</w:t>
            </w:r>
            <w:r w:rsidR="002840FE" w:rsidRPr="001C7E74">
              <w:rPr>
                <w:highlight w:val="yellow"/>
              </w:rPr>
              <w:t>Include details from budget table in application</w:t>
            </w:r>
            <w:r>
              <w:t>]</w:t>
            </w:r>
          </w:p>
        </w:tc>
        <w:tc>
          <w:tcPr>
            <w:tcW w:w="2557" w:type="dxa"/>
          </w:tcPr>
          <w:p w:rsidR="00FD368C" w:rsidRDefault="00B60F9F">
            <w:pPr>
              <w:pStyle w:val="LegalBodyText1"/>
            </w:pPr>
            <w:r>
              <w:t>[</w:t>
            </w:r>
            <w:r w:rsidR="002840FE" w:rsidRPr="001C7E74">
              <w:rPr>
                <w:highlight w:val="yellow"/>
              </w:rPr>
              <w:t>Include details from budget table in application including GST</w:t>
            </w:r>
            <w:r>
              <w:t>]</w:t>
            </w:r>
          </w:p>
        </w:tc>
        <w:tc>
          <w:tcPr>
            <w:tcW w:w="2409" w:type="dxa"/>
          </w:tcPr>
          <w:p w:rsidR="00FD368C" w:rsidRDefault="002840FE">
            <w:pPr>
              <w:pStyle w:val="LegalBodyText1"/>
            </w:pPr>
            <w:r>
              <w:t>Over the life of the project</w:t>
            </w:r>
          </w:p>
        </w:tc>
      </w:tr>
      <w:tr w:rsidR="00FD368C">
        <w:tc>
          <w:tcPr>
            <w:tcW w:w="699" w:type="dxa"/>
          </w:tcPr>
          <w:p w:rsidR="00FD368C" w:rsidRDefault="00FD368C" w:rsidP="00BC47F8">
            <w:pPr>
              <w:pStyle w:val="LegalBodyText1"/>
              <w:numPr>
                <w:ilvl w:val="0"/>
                <w:numId w:val="21"/>
              </w:numPr>
              <w:jc w:val="center"/>
            </w:pPr>
          </w:p>
        </w:tc>
        <w:tc>
          <w:tcPr>
            <w:tcW w:w="2556" w:type="dxa"/>
          </w:tcPr>
          <w:p w:rsidR="00FD368C" w:rsidRDefault="00FD368C">
            <w:pPr>
              <w:pStyle w:val="LegalBodyText1"/>
            </w:pPr>
          </w:p>
        </w:tc>
        <w:tc>
          <w:tcPr>
            <w:tcW w:w="2557" w:type="dxa"/>
          </w:tcPr>
          <w:p w:rsidR="00FD368C" w:rsidRDefault="00FD368C">
            <w:pPr>
              <w:pStyle w:val="LegalBodyText1"/>
            </w:pPr>
          </w:p>
        </w:tc>
        <w:tc>
          <w:tcPr>
            <w:tcW w:w="2409" w:type="dxa"/>
          </w:tcPr>
          <w:p w:rsidR="00FD368C" w:rsidRDefault="00FD368C">
            <w:pPr>
              <w:pStyle w:val="LegalBodyText1"/>
            </w:pPr>
          </w:p>
        </w:tc>
      </w:tr>
      <w:tr w:rsidR="00FD368C">
        <w:tc>
          <w:tcPr>
            <w:tcW w:w="5812" w:type="dxa"/>
            <w:gridSpan w:val="3"/>
          </w:tcPr>
          <w:p w:rsidR="00FD368C" w:rsidRDefault="00B60F9F" w:rsidP="002840FE">
            <w:pPr>
              <w:pStyle w:val="LegalBodyText1"/>
              <w:jc w:val="right"/>
              <w:rPr>
                <w:b/>
              </w:rPr>
            </w:pPr>
            <w:r>
              <w:rPr>
                <w:b/>
              </w:rPr>
              <w:t>TOTAL</w:t>
            </w:r>
            <w:r w:rsidR="00BC47F8">
              <w:rPr>
                <w:b/>
              </w:rPr>
              <w:t xml:space="preserve"> (GST </w:t>
            </w:r>
            <w:r w:rsidR="002840FE">
              <w:rPr>
                <w:b/>
              </w:rPr>
              <w:t>inclusive</w:t>
            </w:r>
            <w:r w:rsidR="00BC47F8">
              <w:rPr>
                <w:b/>
              </w:rPr>
              <w:t>)</w:t>
            </w:r>
          </w:p>
        </w:tc>
        <w:tc>
          <w:tcPr>
            <w:tcW w:w="2409" w:type="dxa"/>
          </w:tcPr>
          <w:p w:rsidR="00FD368C" w:rsidRDefault="00B60F9F" w:rsidP="002840FE">
            <w:pPr>
              <w:pStyle w:val="LegalBodyText1"/>
            </w:pPr>
            <w:r>
              <w:t>[</w:t>
            </w:r>
            <w:r>
              <w:rPr>
                <w:b/>
                <w:i/>
                <w:highlight w:val="yellow"/>
              </w:rPr>
              <w:t>Insert total amount</w:t>
            </w:r>
            <w:r w:rsidR="00BE613D">
              <w:rPr>
                <w:b/>
                <w:i/>
              </w:rPr>
              <w:t xml:space="preserve"> </w:t>
            </w:r>
            <w:r w:rsidR="00BE613D">
              <w:rPr>
                <w:b/>
                <w:i/>
                <w:highlight w:val="yellow"/>
              </w:rPr>
              <w:t>(</w:t>
            </w:r>
            <w:r w:rsidR="002840FE">
              <w:rPr>
                <w:b/>
                <w:i/>
                <w:highlight w:val="yellow"/>
              </w:rPr>
              <w:t xml:space="preserve">inc </w:t>
            </w:r>
            <w:r w:rsidR="00BE613D">
              <w:rPr>
                <w:b/>
                <w:i/>
                <w:highlight w:val="yellow"/>
              </w:rPr>
              <w:t>GST)</w:t>
            </w:r>
            <w:r>
              <w:t>]</w:t>
            </w:r>
          </w:p>
        </w:tc>
      </w:tr>
    </w:tbl>
    <w:p w:rsidR="00FD368C" w:rsidRDefault="00B60F9F">
      <w:pPr>
        <w:pStyle w:val="LegalScheduleLevel3"/>
      </w:pPr>
      <w:r>
        <w:t xml:space="preserve">The Project Budget must set out details of all </w:t>
      </w:r>
      <w:r w:rsidR="00F32776">
        <w:t>O</w:t>
      </w:r>
      <w:r>
        <w:t xml:space="preserve">ther </w:t>
      </w:r>
      <w:r w:rsidR="00F32776">
        <w:t>C</w:t>
      </w:r>
      <w:r>
        <w:t xml:space="preserve">ontributions the Recipient will receive from third parties. </w:t>
      </w:r>
    </w:p>
    <w:p w:rsidR="00FD368C" w:rsidRDefault="00B60F9F">
      <w:pPr>
        <w:pStyle w:val="LegalScheduleLevel1"/>
      </w:pPr>
      <w:bookmarkStart w:id="433" w:name="_Ref310497911"/>
      <w:bookmarkStart w:id="434" w:name="_Ref316541825"/>
      <w:bookmarkEnd w:id="431"/>
      <w:r>
        <w:t>Reports</w:t>
      </w:r>
      <w:bookmarkEnd w:id="433"/>
      <w:r>
        <w:t xml:space="preserve"> (clause </w:t>
      </w:r>
      <w:r w:rsidR="00CD5865">
        <w:fldChar w:fldCharType="begin"/>
      </w:r>
      <w:r>
        <w:instrText xml:space="preserve"> REF _Ref310440939 \n \h </w:instrText>
      </w:r>
      <w:r w:rsidR="00CD5865">
        <w:fldChar w:fldCharType="separate"/>
      </w:r>
      <w:r w:rsidR="00B25E89">
        <w:t>9</w:t>
      </w:r>
      <w:r w:rsidR="00CD5865">
        <w:fldChar w:fldCharType="end"/>
      </w:r>
      <w:r>
        <w:t>)</w:t>
      </w:r>
      <w:bookmarkEnd w:id="434"/>
    </w:p>
    <w:p w:rsidR="00C50FF3" w:rsidRDefault="00C50FF3" w:rsidP="00C50FF3">
      <w:pPr>
        <w:pStyle w:val="LegalScheduleLevel2"/>
        <w:keepNext/>
      </w:pPr>
      <w:r>
        <w:t>Overview</w:t>
      </w:r>
    </w:p>
    <w:p w:rsidR="00FB7D73" w:rsidRDefault="00FB7D73" w:rsidP="00FB7D73">
      <w:pPr>
        <w:pStyle w:val="LegalScheduleLevel3"/>
        <w:numPr>
          <w:ilvl w:val="0"/>
          <w:numId w:val="0"/>
        </w:numPr>
        <w:ind w:firstLine="851"/>
      </w:pPr>
      <w:r>
        <w:t xml:space="preserve">The Recipient must provide </w:t>
      </w:r>
      <w:r w:rsidR="00C32E2D">
        <w:t>DNP</w:t>
      </w:r>
      <w:r>
        <w:t xml:space="preserve"> the following Reports:</w:t>
      </w:r>
    </w:p>
    <w:p w:rsidR="00FB7D73" w:rsidRDefault="00FB7D73" w:rsidP="00FB7D73">
      <w:pPr>
        <w:pStyle w:val="LegalScheduleLevel3"/>
      </w:pPr>
      <w:r>
        <w:t>Notification Reports, as specified in Item 5.3;</w:t>
      </w:r>
    </w:p>
    <w:p w:rsidR="00FB7D73" w:rsidRDefault="00FB7D73" w:rsidP="00FB7D73">
      <w:pPr>
        <w:pStyle w:val="LegalScheduleLevel3"/>
      </w:pPr>
      <w:r>
        <w:t xml:space="preserve">Progress Reports, as specified in Item </w:t>
      </w:r>
      <w:r w:rsidR="00CD5865">
        <w:fldChar w:fldCharType="begin"/>
      </w:r>
      <w:r>
        <w:instrText xml:space="preserve"> REF _Ref312394933 \r \h </w:instrText>
      </w:r>
      <w:r w:rsidR="00CD5865">
        <w:fldChar w:fldCharType="separate"/>
      </w:r>
      <w:r>
        <w:t>5.4</w:t>
      </w:r>
      <w:r w:rsidR="00CD5865">
        <w:fldChar w:fldCharType="end"/>
      </w:r>
      <w:r>
        <w:t>;</w:t>
      </w:r>
    </w:p>
    <w:p w:rsidR="00FB7D73" w:rsidRDefault="00FB7D73" w:rsidP="00FB7D73">
      <w:pPr>
        <w:pStyle w:val="LegalScheduleLevel3"/>
      </w:pPr>
      <w:r>
        <w:t>Financial Reports, as specified in Item 5.5; and</w:t>
      </w:r>
    </w:p>
    <w:p w:rsidR="00FB7D73" w:rsidRDefault="00FB7D73" w:rsidP="00FB7D73">
      <w:pPr>
        <w:pStyle w:val="LegalScheduleLevel3"/>
      </w:pPr>
      <w:r>
        <w:t>a Final Report, as specified in Item 5.6</w:t>
      </w:r>
    </w:p>
    <w:p w:rsidR="00FD368C" w:rsidRDefault="00FB7D73" w:rsidP="00FB7D73">
      <w:pPr>
        <w:pStyle w:val="LegalScheduleLevel3"/>
        <w:numPr>
          <w:ilvl w:val="0"/>
          <w:numId w:val="0"/>
        </w:numPr>
        <w:ind w:left="851"/>
      </w:pPr>
      <w:proofErr w:type="gramStart"/>
      <w:r>
        <w:t>by</w:t>
      </w:r>
      <w:proofErr w:type="gramEnd"/>
      <w:r>
        <w:t xml:space="preserve"> the due dates specified in Schedule 3 – Milestone Schedule.</w:t>
      </w:r>
    </w:p>
    <w:p w:rsidR="00FD368C" w:rsidRDefault="00B60F9F">
      <w:pPr>
        <w:pStyle w:val="LegalScheduleLevel2"/>
        <w:keepNext/>
      </w:pPr>
      <w:r>
        <w:lastRenderedPageBreak/>
        <w:t>Reporting of Indigenous participation and employment</w:t>
      </w:r>
    </w:p>
    <w:p w:rsidR="00746294" w:rsidRDefault="00B60F9F">
      <w:pPr>
        <w:pStyle w:val="LegalScheduleLevel3"/>
      </w:pPr>
      <w:r>
        <w:t xml:space="preserve">Where relevant, the Recipient must report on the number of Indigenous people </w:t>
      </w:r>
      <w:proofErr w:type="gramStart"/>
      <w:r w:rsidR="009F02EA">
        <w:t>either directly</w:t>
      </w:r>
      <w:proofErr w:type="gramEnd"/>
      <w:r>
        <w:t xml:space="preserve"> employed or subcontracted</w:t>
      </w:r>
      <w:r w:rsidR="0085678C">
        <w:t>,</w:t>
      </w:r>
      <w:r>
        <w:t xml:space="preserve"> and</w:t>
      </w:r>
      <w:r w:rsidR="0085678C">
        <w:t xml:space="preserve"> </w:t>
      </w:r>
      <w:r>
        <w:t>/</w:t>
      </w:r>
      <w:r w:rsidR="0085678C">
        <w:t xml:space="preserve"> </w:t>
      </w:r>
      <w:r>
        <w:t>o</w:t>
      </w:r>
      <w:r w:rsidR="0085678C">
        <w:t xml:space="preserve">r </w:t>
      </w:r>
      <w:r>
        <w:t>engaged as volunteers</w:t>
      </w:r>
      <w:r w:rsidR="0085678C">
        <w:t xml:space="preserve"> </w:t>
      </w:r>
      <w:r>
        <w:t>in the Project.</w:t>
      </w:r>
    </w:p>
    <w:p w:rsidR="00FD368C" w:rsidRDefault="00B60F9F">
      <w:pPr>
        <w:pStyle w:val="LegalScheduleLevel3"/>
      </w:pPr>
      <w:r>
        <w:t>The Recipient must report on Indigenous participation and employment:</w:t>
      </w:r>
    </w:p>
    <w:p w:rsidR="00FD368C" w:rsidRDefault="00B60F9F">
      <w:pPr>
        <w:pStyle w:val="LegalScheduleLevel4"/>
      </w:pPr>
      <w:r>
        <w:t>within 40 Business Days of the Commencement Date;</w:t>
      </w:r>
    </w:p>
    <w:p w:rsidR="00FD368C" w:rsidRDefault="0001759D">
      <w:pPr>
        <w:pStyle w:val="LegalScheduleLevel4"/>
      </w:pPr>
      <w:r>
        <w:t>in the annual</w:t>
      </w:r>
      <w:r w:rsidR="00B60F9F">
        <w:t xml:space="preserve"> Report; and</w:t>
      </w:r>
    </w:p>
    <w:p w:rsidR="00FD368C" w:rsidRDefault="00B60F9F">
      <w:pPr>
        <w:pStyle w:val="LegalScheduleLevel4"/>
      </w:pPr>
      <w:proofErr w:type="gramStart"/>
      <w:r>
        <w:t>in</w:t>
      </w:r>
      <w:proofErr w:type="gramEnd"/>
      <w:r>
        <w:t xml:space="preserve"> the final Report.</w:t>
      </w:r>
    </w:p>
    <w:p w:rsidR="00F26AE7" w:rsidRDefault="00FB7D73" w:rsidP="00F26AE7">
      <w:pPr>
        <w:pStyle w:val="LegalScheduleLevel2"/>
        <w:keepNext/>
      </w:pPr>
      <w:r>
        <w:t>Notification</w:t>
      </w:r>
      <w:r w:rsidR="00F26AE7">
        <w:t xml:space="preserve"> Reports</w:t>
      </w:r>
    </w:p>
    <w:p w:rsidR="00F26AE7" w:rsidRDefault="00F26AE7" w:rsidP="00F26AE7">
      <w:pPr>
        <w:pStyle w:val="LegalScheduleLevel3"/>
        <w:keepNext/>
      </w:pPr>
      <w:r>
        <w:t xml:space="preserve">The Recipient must provide </w:t>
      </w:r>
      <w:r w:rsidR="00C32E2D">
        <w:t>DNP</w:t>
      </w:r>
      <w:r>
        <w:t xml:space="preserve"> with </w:t>
      </w:r>
      <w:r w:rsidR="00FB7D73">
        <w:t>Notification</w:t>
      </w:r>
      <w:r>
        <w:t xml:space="preserve"> Reports, substantially in the form of the template provided by </w:t>
      </w:r>
      <w:r w:rsidR="00C32E2D">
        <w:t>DNP</w:t>
      </w:r>
      <w:r>
        <w:t xml:space="preserve"> (if any). </w:t>
      </w:r>
    </w:p>
    <w:p w:rsidR="00F26AE7" w:rsidRDefault="00F26AE7" w:rsidP="00F26AE7">
      <w:pPr>
        <w:pStyle w:val="LegalScheduleLevel3"/>
      </w:pPr>
      <w:r>
        <w:t xml:space="preserve">The Recipient must provide each </w:t>
      </w:r>
      <w:r w:rsidR="00FB7D73">
        <w:t>Notification</w:t>
      </w:r>
      <w:r>
        <w:t xml:space="preserve"> Report </w:t>
      </w:r>
      <w:r w:rsidR="00FB7D73">
        <w:t>by the due dates specified in Schedule 3 – Milestones Schedule</w:t>
      </w:r>
      <w:r>
        <w:t>.</w:t>
      </w:r>
    </w:p>
    <w:p w:rsidR="00F26AE7" w:rsidRDefault="00F26AE7" w:rsidP="00F26AE7">
      <w:pPr>
        <w:pStyle w:val="LegalScheduleLevel3"/>
      </w:pPr>
      <w:r>
        <w:t xml:space="preserve">The </w:t>
      </w:r>
      <w:r w:rsidR="00FB7D73">
        <w:t>Notification</w:t>
      </w:r>
      <w:r>
        <w:t xml:space="preserve"> Report must include but need not be limited to, the following information for each Reporting period:</w:t>
      </w:r>
    </w:p>
    <w:p w:rsidR="00F26AE7" w:rsidRDefault="00F26AE7" w:rsidP="00F26AE7">
      <w:pPr>
        <w:pStyle w:val="LegalScheduleLevel4"/>
      </w:pPr>
      <w:r>
        <w:t>Project performance information including:</w:t>
      </w:r>
    </w:p>
    <w:p w:rsidR="00F26AE7" w:rsidRDefault="00F26AE7" w:rsidP="00F26AE7">
      <w:pPr>
        <w:pStyle w:val="LegalScheduleLevel5"/>
      </w:pPr>
      <w:r>
        <w:t>details of work undertaken and tasks (including Milestones) completed in the Reporting period and the amount of Funds expended during the Reporting period;</w:t>
      </w:r>
    </w:p>
    <w:p w:rsidR="00F26AE7" w:rsidRDefault="00BC47F8" w:rsidP="00F26AE7">
      <w:pPr>
        <w:pStyle w:val="LegalScheduleLevel5"/>
      </w:pPr>
      <w:r>
        <w:t xml:space="preserve">if relevant, </w:t>
      </w:r>
      <w:r w:rsidR="00F26AE7">
        <w:t>details of progress against the Project Plan, including monitoring, evaluation and reporting activities specified in the Project Plan; and</w:t>
      </w:r>
    </w:p>
    <w:p w:rsidR="00F26AE7" w:rsidRDefault="00F26AE7" w:rsidP="00F26AE7">
      <w:pPr>
        <w:pStyle w:val="LegalScheduleLevel5"/>
      </w:pPr>
      <w:r>
        <w:t>a discussion and statement as to whether the timeframes and Milestones for the Project (and specifically during the Report period) are being met and an explanation of any delays that have occurred, including the reasons for those delays and the action the Recipient proposes to take to address the delay and the expected effects (if any) the delay will have on the Project (including subsequent Milestones and the overall completion of the Project); and</w:t>
      </w:r>
    </w:p>
    <w:p w:rsidR="00F26AE7" w:rsidRDefault="00F26AE7" w:rsidP="00F26AE7">
      <w:pPr>
        <w:pStyle w:val="LegalScheduleLevel4"/>
      </w:pPr>
      <w:r>
        <w:t>a statement as to whether the Project is proceeding within the Project Budget, and if it is not, an explanation of why the Project Budget is not being met and the action the Recipient proposes to take to address this.</w:t>
      </w:r>
    </w:p>
    <w:p w:rsidR="00FD368C" w:rsidRDefault="000137C9">
      <w:pPr>
        <w:pStyle w:val="LegalScheduleLevel2"/>
        <w:keepNext/>
      </w:pPr>
      <w:bookmarkStart w:id="435" w:name="_Ref312394933"/>
      <w:bookmarkStart w:id="436" w:name="_Ref320280895"/>
      <w:r>
        <w:t xml:space="preserve">Progress </w:t>
      </w:r>
      <w:r w:rsidR="00B60F9F">
        <w:t>Report</w:t>
      </w:r>
      <w:bookmarkEnd w:id="435"/>
      <w:r w:rsidR="00F26AE7">
        <w:t>s</w:t>
      </w:r>
      <w:bookmarkEnd w:id="436"/>
    </w:p>
    <w:p w:rsidR="00FD368C" w:rsidRDefault="00B60F9F">
      <w:pPr>
        <w:pStyle w:val="LegalScheduleLevel3"/>
      </w:pPr>
      <w:r>
        <w:t xml:space="preserve">The Recipient must provide </w:t>
      </w:r>
      <w:r w:rsidR="00C32E2D">
        <w:t>DNP</w:t>
      </w:r>
      <w:r>
        <w:t xml:space="preserve"> with </w:t>
      </w:r>
      <w:r w:rsidR="000137C9">
        <w:t>Progress</w:t>
      </w:r>
      <w:r>
        <w:t xml:space="preserve"> Report</w:t>
      </w:r>
      <w:r w:rsidR="000137C9">
        <w:t>s</w:t>
      </w:r>
      <w:r>
        <w:t xml:space="preserve">, substantially in the form of the template provided by </w:t>
      </w:r>
      <w:r w:rsidR="00C32E2D">
        <w:t>DNP</w:t>
      </w:r>
      <w:r w:rsidR="00D70931">
        <w:t xml:space="preserve"> (if any)</w:t>
      </w:r>
      <w:r>
        <w:t xml:space="preserve">. </w:t>
      </w:r>
    </w:p>
    <w:p w:rsidR="000137C9" w:rsidRDefault="000137C9" w:rsidP="000137C9">
      <w:pPr>
        <w:pStyle w:val="LegalScheduleLevel3"/>
      </w:pPr>
      <w:r>
        <w:t>The Recipient must provide all Progress Reports by the due dates specified in Schedule 3 – Milestone Schedule.</w:t>
      </w:r>
    </w:p>
    <w:p w:rsidR="000137C9" w:rsidRDefault="000137C9" w:rsidP="000137C9">
      <w:pPr>
        <w:pStyle w:val="LegalScheduleLevel3"/>
      </w:pPr>
      <w:r>
        <w:t>All Progress Reports must include but need not be limited to, the following Project performance information:</w:t>
      </w:r>
    </w:p>
    <w:p w:rsidR="000137C9" w:rsidRDefault="000137C9" w:rsidP="000137C9">
      <w:pPr>
        <w:pStyle w:val="LegalScheduleLevel4"/>
      </w:pPr>
      <w:r>
        <w:t>a description of actual performance against the Project Outcomes;</w:t>
      </w:r>
    </w:p>
    <w:p w:rsidR="000137C9" w:rsidRDefault="000137C9" w:rsidP="000137C9">
      <w:pPr>
        <w:pStyle w:val="LegalScheduleLevel4"/>
      </w:pPr>
      <w:r>
        <w:t>a detailed description of work undertaken during the reporting period;</w:t>
      </w:r>
      <w:r w:rsidR="007D0DA8">
        <w:t xml:space="preserve"> and</w:t>
      </w:r>
    </w:p>
    <w:p w:rsidR="000137C9" w:rsidRDefault="000137C9" w:rsidP="000137C9">
      <w:pPr>
        <w:pStyle w:val="LegalScheduleLevel4"/>
      </w:pPr>
      <w:r>
        <w:lastRenderedPageBreak/>
        <w:t>a discussion and statement as to whether the timeframes and Milestones for the Project are being met and an explanation of any delays that have occurred, including the reasons for those delays and the action the Recipient proposes to take to address the delay and the expected effects (if any) the delay will have on the Project (including subsequent Milestones and the overall completion of the Project).</w:t>
      </w:r>
    </w:p>
    <w:p w:rsidR="0001759D" w:rsidRDefault="0001759D" w:rsidP="001C4DAA">
      <w:pPr>
        <w:pStyle w:val="LegalScheduleLevel4"/>
        <w:numPr>
          <w:ilvl w:val="0"/>
          <w:numId w:val="0"/>
        </w:numPr>
        <w:ind w:left="1985"/>
      </w:pPr>
    </w:p>
    <w:p w:rsidR="00536ACE" w:rsidRDefault="00536ACE" w:rsidP="00536ACE">
      <w:pPr>
        <w:pStyle w:val="LegalScheduleLevel2"/>
        <w:keepNext/>
      </w:pPr>
      <w:bookmarkStart w:id="437" w:name="_Ref312394999"/>
      <w:bookmarkStart w:id="438" w:name="_Ref320280760"/>
      <w:r>
        <w:t xml:space="preserve">Financial </w:t>
      </w:r>
      <w:bookmarkEnd w:id="437"/>
      <w:bookmarkEnd w:id="438"/>
      <w:r w:rsidR="000137C9">
        <w:t>Reports</w:t>
      </w:r>
    </w:p>
    <w:p w:rsidR="00536ACE" w:rsidRDefault="000137C9" w:rsidP="00536ACE">
      <w:pPr>
        <w:pStyle w:val="LegalBodyText2"/>
        <w:keepNext/>
      </w:pPr>
      <w:r>
        <w:t xml:space="preserve">The Recipient must provide to </w:t>
      </w:r>
      <w:r w:rsidR="00C32E2D">
        <w:t>DNP</w:t>
      </w:r>
      <w:r w:rsidRPr="00BE0F54">
        <w:t xml:space="preserve"> </w:t>
      </w:r>
      <w:r>
        <w:t xml:space="preserve">by the due dates specified in Schedule 3 – Milestone Schedule, or if requested by </w:t>
      </w:r>
      <w:r w:rsidR="00C32E2D">
        <w:t>DNP</w:t>
      </w:r>
      <w:r>
        <w:t xml:space="preserve"> following the earlier termination of this Agreement </w:t>
      </w:r>
    </w:p>
    <w:p w:rsidR="00536ACE" w:rsidRDefault="00536ACE" w:rsidP="00536ACE">
      <w:pPr>
        <w:pStyle w:val="LegalClauseLevel3"/>
        <w:numPr>
          <w:ilvl w:val="2"/>
          <w:numId w:val="1"/>
        </w:numPr>
      </w:pPr>
      <w:r>
        <w:t>a certificate signed by a representative of the Recipient with the authority to make representations on behalf of the Recipient stating whether:</w:t>
      </w:r>
    </w:p>
    <w:p w:rsidR="00536ACE" w:rsidRDefault="00536ACE" w:rsidP="00536ACE">
      <w:pPr>
        <w:pStyle w:val="LegalClauseLevel4"/>
        <w:numPr>
          <w:ilvl w:val="3"/>
          <w:numId w:val="1"/>
        </w:numPr>
      </w:pPr>
      <w:r>
        <w:t>the Funds have been used for the purpose for which they were provided; and</w:t>
      </w:r>
    </w:p>
    <w:p w:rsidR="00536ACE" w:rsidRDefault="00536ACE" w:rsidP="00536ACE">
      <w:pPr>
        <w:pStyle w:val="LegalClauseLevel4"/>
        <w:numPr>
          <w:ilvl w:val="3"/>
          <w:numId w:val="1"/>
        </w:numPr>
      </w:pPr>
      <w:r>
        <w:t>all terms and conditions of the Agreement were complied with; and</w:t>
      </w:r>
    </w:p>
    <w:p w:rsidR="00536ACE" w:rsidRDefault="00536ACE" w:rsidP="00536ACE">
      <w:pPr>
        <w:pStyle w:val="LegalClauseLevel3"/>
        <w:numPr>
          <w:ilvl w:val="2"/>
          <w:numId w:val="1"/>
        </w:numPr>
      </w:pPr>
      <w:proofErr w:type="gramStart"/>
      <w:r>
        <w:t>the</w:t>
      </w:r>
      <w:proofErr w:type="gramEnd"/>
      <w:r>
        <w:t xml:space="preserve"> Financial </w:t>
      </w:r>
      <w:r w:rsidR="003D6EBF">
        <w:t xml:space="preserve">Report </w:t>
      </w:r>
      <w:r w:rsidR="00F82E97">
        <w:t>certified by a Qualified Accountant</w:t>
      </w:r>
      <w:r>
        <w:t>.</w:t>
      </w:r>
    </w:p>
    <w:p w:rsidR="00FD368C" w:rsidRDefault="00B60F9F">
      <w:pPr>
        <w:pStyle w:val="LegalScheduleLevel2"/>
        <w:keepNext/>
      </w:pPr>
      <w:bookmarkStart w:id="439" w:name="_Ref320007297"/>
      <w:r>
        <w:t>Final Report</w:t>
      </w:r>
      <w:bookmarkEnd w:id="439"/>
    </w:p>
    <w:p w:rsidR="00FD368C" w:rsidRDefault="00B60F9F">
      <w:pPr>
        <w:pStyle w:val="LegalScheduleLevel3"/>
      </w:pPr>
      <w:r>
        <w:t xml:space="preserve">The Recipient must provide </w:t>
      </w:r>
      <w:r w:rsidR="00C32E2D">
        <w:t>DNP</w:t>
      </w:r>
      <w:r>
        <w:t xml:space="preserve"> with a </w:t>
      </w:r>
      <w:r w:rsidR="000137C9">
        <w:t>F</w:t>
      </w:r>
      <w:r>
        <w:t xml:space="preserve">inal Report, substantially in the form of the template provided by </w:t>
      </w:r>
      <w:r w:rsidR="00C32E2D">
        <w:t>DNP</w:t>
      </w:r>
      <w:r w:rsidR="00D70931">
        <w:t xml:space="preserve"> (if any)</w:t>
      </w:r>
      <w:r>
        <w:t xml:space="preserve">. </w:t>
      </w:r>
    </w:p>
    <w:p w:rsidR="00FD368C" w:rsidRDefault="00B60F9F">
      <w:pPr>
        <w:pStyle w:val="LegalScheduleLevel3"/>
      </w:pPr>
      <w:bookmarkStart w:id="440" w:name="_Ref320004387"/>
      <w:r>
        <w:t xml:space="preserve">The Recipient must provide a </w:t>
      </w:r>
      <w:r w:rsidR="000137C9">
        <w:t>F</w:t>
      </w:r>
      <w:r>
        <w:t xml:space="preserve">inal Report </w:t>
      </w:r>
      <w:r w:rsidR="000137C9">
        <w:t>by the due date specified in Schedule 3 – Milestone Schedule</w:t>
      </w:r>
      <w:r>
        <w:t xml:space="preserve"> or the earlier termination of this Agreement.</w:t>
      </w:r>
      <w:bookmarkEnd w:id="440"/>
    </w:p>
    <w:p w:rsidR="00FD368C" w:rsidRDefault="00B60F9F">
      <w:pPr>
        <w:pStyle w:val="LegalScheduleLevel3"/>
      </w:pPr>
      <w:r>
        <w:t xml:space="preserve">The </w:t>
      </w:r>
      <w:r w:rsidR="009F4E30">
        <w:t>F</w:t>
      </w:r>
      <w:r>
        <w:t>inal Report must include, but need not be limited to, the following:</w:t>
      </w:r>
    </w:p>
    <w:p w:rsidR="00FD368C" w:rsidRDefault="00B60F9F">
      <w:pPr>
        <w:pStyle w:val="LegalScheduleLevel4"/>
      </w:pPr>
      <w:r>
        <w:t>details of the operation, mechanisms and processes employed by the Recipient to conduct the Project;</w:t>
      </w:r>
    </w:p>
    <w:p w:rsidR="00FD368C" w:rsidRDefault="0085678C">
      <w:pPr>
        <w:pStyle w:val="LegalScheduleLevel4"/>
      </w:pPr>
      <w:r>
        <w:t xml:space="preserve">a </w:t>
      </w:r>
      <w:r w:rsidR="00B60F9F">
        <w:t>description of the Recipient’s activities during the entire Project Period;</w:t>
      </w:r>
    </w:p>
    <w:p w:rsidR="00FD368C" w:rsidRDefault="00BC47F8">
      <w:pPr>
        <w:pStyle w:val="LegalScheduleLevel4"/>
      </w:pPr>
      <w:r>
        <w:t xml:space="preserve">if relevant, </w:t>
      </w:r>
      <w:r w:rsidR="00B60F9F">
        <w:t>details of progress against the Project Plan, including monitoring, evaluation and reporting activities sp</w:t>
      </w:r>
      <w:r w:rsidR="00541960">
        <w:t>ecified in the Project Plan;</w:t>
      </w:r>
    </w:p>
    <w:p w:rsidR="00FD368C" w:rsidRDefault="0085678C">
      <w:pPr>
        <w:pStyle w:val="LegalScheduleLevel4"/>
      </w:pPr>
      <w:r>
        <w:t xml:space="preserve">a </w:t>
      </w:r>
      <w:r w:rsidR="00B60F9F">
        <w:t>discussion of the benefits and outcome</w:t>
      </w:r>
      <w:r w:rsidR="0001759D">
        <w:t>s of the Project as a whole;</w:t>
      </w:r>
      <w:r w:rsidR="00536ACE">
        <w:t xml:space="preserve"> and</w:t>
      </w:r>
    </w:p>
    <w:p w:rsidR="00FD368C" w:rsidRDefault="0085678C">
      <w:pPr>
        <w:pStyle w:val="LegalScheduleLevel4"/>
      </w:pPr>
      <w:proofErr w:type="gramStart"/>
      <w:r>
        <w:t>an</w:t>
      </w:r>
      <w:proofErr w:type="gramEnd"/>
      <w:r>
        <w:t xml:space="preserve"> </w:t>
      </w:r>
      <w:r w:rsidR="00B60F9F">
        <w:t>evaluation of the Project including discussion of how successful the Project was in achieving the Program’s Objectives</w:t>
      </w:r>
      <w:r w:rsidR="00536ACE">
        <w:t>.</w:t>
      </w:r>
      <w:r w:rsidR="0001759D">
        <w:t xml:space="preserve"> </w:t>
      </w:r>
    </w:p>
    <w:p w:rsidR="00FD368C" w:rsidRDefault="00B60F9F">
      <w:pPr>
        <w:pStyle w:val="LegalScheduleLevel1"/>
        <w:keepNext/>
      </w:pPr>
      <w:bookmarkStart w:id="441" w:name="_Ref310500459"/>
      <w:r>
        <w:t xml:space="preserve">Acknowledgement (clause </w:t>
      </w:r>
      <w:r w:rsidR="00CD5865">
        <w:fldChar w:fldCharType="begin"/>
      </w:r>
      <w:r>
        <w:instrText xml:space="preserve"> REF _Ref310500440 \w \h </w:instrText>
      </w:r>
      <w:r w:rsidR="00CD5865">
        <w:fldChar w:fldCharType="separate"/>
      </w:r>
      <w:r w:rsidR="00B25E89">
        <w:t>12</w:t>
      </w:r>
      <w:r w:rsidR="00CD5865">
        <w:fldChar w:fldCharType="end"/>
      </w:r>
      <w:r>
        <w:t>)</w:t>
      </w:r>
      <w:bookmarkEnd w:id="441"/>
    </w:p>
    <w:p w:rsidR="00FD368C" w:rsidRDefault="00B60F9F">
      <w:pPr>
        <w:pStyle w:val="LegalBodyText2"/>
      </w:pPr>
      <w:r>
        <w:t xml:space="preserve">The </w:t>
      </w:r>
      <w:r w:rsidR="002634B0">
        <w:t>Recipient must acknowledge the provision of the Fund</w:t>
      </w:r>
      <w:r w:rsidR="00A35C8E">
        <w:t>s</w:t>
      </w:r>
      <w:r w:rsidR="002634B0">
        <w:t xml:space="preserve"> by </w:t>
      </w:r>
      <w:r w:rsidR="00C32E2D">
        <w:t>DNP</w:t>
      </w:r>
      <w:r>
        <w:t>:</w:t>
      </w:r>
    </w:p>
    <w:p w:rsidR="00FD368C" w:rsidRDefault="00B60F9F">
      <w:pPr>
        <w:pStyle w:val="LegalScheduleLevel3"/>
      </w:pPr>
      <w:r>
        <w:t>at a minimum, in the following way:</w:t>
      </w:r>
    </w:p>
    <w:p w:rsidR="00FD368C" w:rsidRDefault="00B60F9F">
      <w:pPr>
        <w:pStyle w:val="LegalBodyText2"/>
        <w:ind w:left="1440"/>
      </w:pPr>
      <w:r>
        <w:t>“</w:t>
      </w:r>
      <w:r w:rsidR="000137C9">
        <w:rPr>
          <w:i/>
        </w:rPr>
        <w:t>The [</w:t>
      </w:r>
      <w:r w:rsidR="000137C9">
        <w:rPr>
          <w:b/>
          <w:i/>
          <w:highlight w:val="yellow"/>
        </w:rPr>
        <w:t>insert Project title</w:t>
      </w:r>
      <w:r w:rsidR="000137C9">
        <w:rPr>
          <w:i/>
        </w:rPr>
        <w:t xml:space="preserve">] is supported through funding from </w:t>
      </w:r>
      <w:r w:rsidR="004123B1">
        <w:rPr>
          <w:i/>
        </w:rPr>
        <w:t xml:space="preserve">the Bush Blitz Programme, a partnership between the Australian Government, BHP Billiton Sustainable Communities and </w:t>
      </w:r>
      <w:proofErr w:type="spellStart"/>
      <w:r w:rsidR="004123B1">
        <w:rPr>
          <w:i/>
        </w:rPr>
        <w:t>Earthwatch</w:t>
      </w:r>
      <w:proofErr w:type="spellEnd"/>
      <w:r w:rsidR="004123B1">
        <w:rPr>
          <w:i/>
        </w:rPr>
        <w:t xml:space="preserve"> Australia</w:t>
      </w:r>
      <w:r w:rsidR="000137C9">
        <w:rPr>
          <w:i/>
        </w:rPr>
        <w:t>”</w:t>
      </w:r>
      <w:r w:rsidR="000137C9">
        <w:t>; or</w:t>
      </w:r>
    </w:p>
    <w:p w:rsidR="00FD368C" w:rsidRDefault="00B60F9F">
      <w:pPr>
        <w:pStyle w:val="LegalScheduleLevel3"/>
      </w:pPr>
      <w:proofErr w:type="gramStart"/>
      <w:r>
        <w:t>in</w:t>
      </w:r>
      <w:proofErr w:type="gramEnd"/>
      <w:r>
        <w:t xml:space="preserve"> any other form required by </w:t>
      </w:r>
      <w:r w:rsidR="00C32E2D">
        <w:t>DNP</w:t>
      </w:r>
      <w:r>
        <w:t>.</w:t>
      </w:r>
    </w:p>
    <w:p w:rsidR="00C7609F" w:rsidRDefault="00C7609F">
      <w:pPr>
        <w:pStyle w:val="LegalHeading3"/>
        <w:sectPr w:rsidR="00C7609F">
          <w:pgSz w:w="11906" w:h="16838" w:code="9"/>
          <w:pgMar w:top="1440" w:right="1440" w:bottom="1440" w:left="1440" w:header="709" w:footer="709" w:gutter="0"/>
          <w:cols w:space="708"/>
          <w:titlePg/>
          <w:docGrid w:linePitch="360"/>
        </w:sectPr>
      </w:pPr>
      <w:bookmarkStart w:id="442" w:name="Sch_3"/>
      <w:bookmarkStart w:id="443" w:name="_Toc331412668"/>
      <w:bookmarkStart w:id="444" w:name="_Toc297198033"/>
    </w:p>
    <w:p w:rsidR="00FD368C" w:rsidRDefault="00B60F9F">
      <w:pPr>
        <w:pStyle w:val="LegalHeading3"/>
      </w:pPr>
      <w:r>
        <w:lastRenderedPageBreak/>
        <w:t>Schedule 3</w:t>
      </w:r>
      <w:bookmarkEnd w:id="442"/>
      <w:r>
        <w:t xml:space="preserve"> – Milestone Schedule</w:t>
      </w:r>
      <w:bookmarkEnd w:id="443"/>
    </w:p>
    <w:p w:rsidR="00FD368C" w:rsidRPr="00054C61" w:rsidRDefault="00054C61" w:rsidP="00C7609F">
      <w:pPr>
        <w:pStyle w:val="LegalNote"/>
        <w:pBdr>
          <w:top w:val="none" w:sz="0" w:space="0" w:color="auto"/>
          <w:left w:val="none" w:sz="0" w:space="0" w:color="auto"/>
          <w:bottom w:val="none" w:sz="0" w:space="0" w:color="auto"/>
          <w:right w:val="none" w:sz="0" w:space="0" w:color="auto"/>
        </w:pBdr>
        <w:shd w:val="clear" w:color="auto" w:fill="auto"/>
        <w:tabs>
          <w:tab w:val="clear" w:pos="851"/>
          <w:tab w:val="left" w:pos="0"/>
        </w:tabs>
        <w:ind w:left="0"/>
        <w:rPr>
          <w:i w:val="0"/>
          <w:color w:val="FF0000"/>
        </w:rPr>
      </w:pPr>
      <w:r w:rsidRPr="00054C61">
        <w:rPr>
          <w:i w:val="0"/>
          <w:color w:val="FF0000"/>
        </w:rPr>
        <w:t>Indicative Only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260"/>
        <w:gridCol w:w="2126"/>
      </w:tblGrid>
      <w:tr w:rsidR="001D052C" w:rsidRPr="00AE642F" w:rsidTr="00690BA3">
        <w:trPr>
          <w:tblHeader/>
        </w:trPr>
        <w:tc>
          <w:tcPr>
            <w:tcW w:w="709" w:type="dxa"/>
            <w:tcBorders>
              <w:bottom w:val="single" w:sz="4" w:space="0" w:color="auto"/>
            </w:tcBorders>
            <w:shd w:val="clear" w:color="auto" w:fill="548DD4" w:themeFill="text2" w:themeFillTint="99"/>
          </w:tcPr>
          <w:p w:rsidR="001D052C" w:rsidRPr="00AE642F" w:rsidRDefault="00F175AB">
            <w:pPr>
              <w:keepNext/>
              <w:keepLines/>
              <w:spacing w:before="100" w:after="100"/>
              <w:rPr>
                <w:rFonts w:ascii="Arial" w:hAnsi="Arial" w:cs="Arial"/>
                <w:b/>
                <w:color w:val="FFFFFF" w:themeColor="background1"/>
              </w:rPr>
            </w:pPr>
            <w:commentRangeStart w:id="445"/>
            <w:r>
              <w:rPr>
                <w:rFonts w:ascii="Arial" w:hAnsi="Arial" w:cs="Arial"/>
                <w:b/>
                <w:color w:val="FFFFFF" w:themeColor="background1"/>
              </w:rPr>
              <w:t>No</w:t>
            </w:r>
            <w:commentRangeEnd w:id="445"/>
            <w:r w:rsidR="00054C61">
              <w:rPr>
                <w:rStyle w:val="CommentReference"/>
              </w:rPr>
              <w:commentReference w:id="445"/>
            </w:r>
            <w:r>
              <w:rPr>
                <w:rFonts w:ascii="Arial" w:hAnsi="Arial" w:cs="Arial"/>
                <w:b/>
                <w:color w:val="FFFFFF" w:themeColor="background1"/>
              </w:rPr>
              <w:t>.</w:t>
            </w:r>
          </w:p>
        </w:tc>
        <w:tc>
          <w:tcPr>
            <w:tcW w:w="2977" w:type="dxa"/>
            <w:tcBorders>
              <w:bottom w:val="single" w:sz="4" w:space="0" w:color="auto"/>
            </w:tcBorders>
            <w:shd w:val="clear" w:color="auto" w:fill="548DD4" w:themeFill="text2" w:themeFillTint="99"/>
          </w:tcPr>
          <w:p w:rsidR="001D052C" w:rsidRPr="00AE642F" w:rsidRDefault="00F175AB">
            <w:pPr>
              <w:keepNext/>
              <w:keepLines/>
              <w:spacing w:before="100" w:after="100"/>
              <w:rPr>
                <w:rFonts w:ascii="Arial" w:hAnsi="Arial" w:cs="Arial"/>
                <w:b/>
                <w:bCs/>
                <w:color w:val="FFFFFF" w:themeColor="background1"/>
              </w:rPr>
            </w:pPr>
            <w:r>
              <w:rPr>
                <w:rFonts w:ascii="Arial" w:hAnsi="Arial" w:cs="Arial"/>
                <w:b/>
                <w:color w:val="FFFFFF" w:themeColor="background1"/>
              </w:rPr>
              <w:t>Milestone description</w:t>
            </w:r>
          </w:p>
        </w:tc>
        <w:tc>
          <w:tcPr>
            <w:tcW w:w="3260" w:type="dxa"/>
            <w:tcBorders>
              <w:bottom w:val="single" w:sz="4" w:space="0" w:color="auto"/>
            </w:tcBorders>
            <w:shd w:val="clear" w:color="auto" w:fill="548DD4" w:themeFill="text2" w:themeFillTint="99"/>
          </w:tcPr>
          <w:p w:rsidR="001D052C" w:rsidRPr="00AE642F" w:rsidRDefault="00F175AB">
            <w:pPr>
              <w:keepNext/>
              <w:keepLines/>
              <w:spacing w:before="100" w:after="100"/>
              <w:rPr>
                <w:rFonts w:ascii="Arial" w:hAnsi="Arial" w:cs="Arial"/>
                <w:b/>
                <w:color w:val="FFFFFF" w:themeColor="background1"/>
              </w:rPr>
            </w:pPr>
            <w:r>
              <w:rPr>
                <w:rFonts w:ascii="Arial" w:hAnsi="Arial" w:cs="Arial"/>
                <w:b/>
                <w:color w:val="FFFFFF" w:themeColor="background1"/>
              </w:rPr>
              <w:t>Milestone date</w:t>
            </w:r>
          </w:p>
        </w:tc>
        <w:tc>
          <w:tcPr>
            <w:tcW w:w="2126" w:type="dxa"/>
            <w:tcBorders>
              <w:bottom w:val="single" w:sz="4" w:space="0" w:color="auto"/>
            </w:tcBorders>
            <w:shd w:val="clear" w:color="auto" w:fill="548DD4" w:themeFill="text2" w:themeFillTint="99"/>
          </w:tcPr>
          <w:p w:rsidR="001D052C" w:rsidRPr="00AE642F" w:rsidRDefault="00F175AB" w:rsidP="00C7609F">
            <w:pPr>
              <w:keepNext/>
              <w:keepLines/>
              <w:spacing w:before="100" w:after="100"/>
              <w:rPr>
                <w:rFonts w:ascii="Arial" w:hAnsi="Arial" w:cs="Arial"/>
                <w:b/>
                <w:color w:val="FFFFFF" w:themeColor="background1"/>
              </w:rPr>
            </w:pPr>
            <w:r>
              <w:rPr>
                <w:rFonts w:ascii="Arial" w:hAnsi="Arial" w:cs="Arial"/>
                <w:b/>
                <w:color w:val="FFFFFF" w:themeColor="background1"/>
              </w:rPr>
              <w:t>Amount (</w:t>
            </w:r>
            <w:r w:rsidR="00C7609F">
              <w:rPr>
                <w:rFonts w:ascii="Arial" w:hAnsi="Arial" w:cs="Arial"/>
                <w:b/>
                <w:color w:val="FFFFFF" w:themeColor="background1"/>
              </w:rPr>
              <w:t xml:space="preserve">including </w:t>
            </w:r>
            <w:r>
              <w:rPr>
                <w:rFonts w:ascii="Arial" w:hAnsi="Arial" w:cs="Arial"/>
                <w:b/>
                <w:color w:val="FFFFFF" w:themeColor="background1"/>
              </w:rPr>
              <w:t>GST)</w:t>
            </w:r>
          </w:p>
        </w:tc>
      </w:tr>
      <w:tr w:rsidR="001D052C" w:rsidRPr="00AE642F" w:rsidTr="00690BA3">
        <w:trPr>
          <w:cantSplit/>
        </w:trPr>
        <w:tc>
          <w:tcPr>
            <w:tcW w:w="709" w:type="dxa"/>
            <w:shd w:val="clear" w:color="auto" w:fill="auto"/>
          </w:tcPr>
          <w:p w:rsidR="001D052C" w:rsidRPr="00AE642F" w:rsidRDefault="001D052C" w:rsidP="00BC47F8">
            <w:pPr>
              <w:pStyle w:val="ListParagraph"/>
              <w:keepLines/>
              <w:numPr>
                <w:ilvl w:val="0"/>
                <w:numId w:val="19"/>
              </w:numPr>
              <w:spacing w:before="100" w:after="100"/>
              <w:jc w:val="center"/>
              <w:rPr>
                <w:rFonts w:ascii="Arial" w:hAnsi="Arial" w:cs="Arial"/>
              </w:rPr>
            </w:pPr>
          </w:p>
        </w:tc>
        <w:tc>
          <w:tcPr>
            <w:tcW w:w="2977" w:type="dxa"/>
            <w:shd w:val="clear" w:color="auto" w:fill="auto"/>
          </w:tcPr>
          <w:p w:rsidR="00384F8A" w:rsidRDefault="00384F8A">
            <w:pPr>
              <w:keepLines/>
              <w:spacing w:before="100" w:after="100"/>
              <w:rPr>
                <w:rFonts w:ascii="Arial" w:hAnsi="Arial" w:cs="Arial"/>
              </w:rPr>
            </w:pPr>
            <w:r>
              <w:rPr>
                <w:rFonts w:ascii="Arial" w:hAnsi="Arial" w:cs="Arial"/>
              </w:rPr>
              <w:t>Payment 1 – First Year</w:t>
            </w:r>
            <w:r w:rsidRPr="0090658E">
              <w:rPr>
                <w:rFonts w:ascii="Arial" w:hAnsi="Arial" w:cs="Arial"/>
              </w:rPr>
              <w:t xml:space="preserve"> </w:t>
            </w:r>
          </w:p>
          <w:p w:rsidR="00384F8A" w:rsidRPr="00AE642F" w:rsidRDefault="0090658E">
            <w:pPr>
              <w:keepLines/>
              <w:spacing w:before="100" w:after="100"/>
              <w:rPr>
                <w:rFonts w:ascii="Arial" w:hAnsi="Arial" w:cs="Arial"/>
              </w:rPr>
            </w:pPr>
            <w:r w:rsidRPr="0090658E">
              <w:rPr>
                <w:rFonts w:ascii="Arial" w:hAnsi="Arial" w:cs="Arial"/>
              </w:rPr>
              <w:t xml:space="preserve">Signing of Agreement by </w:t>
            </w:r>
            <w:r w:rsidR="00C32E2D">
              <w:rPr>
                <w:rFonts w:ascii="Arial" w:hAnsi="Arial" w:cs="Arial"/>
              </w:rPr>
              <w:t>DNP</w:t>
            </w:r>
          </w:p>
        </w:tc>
        <w:tc>
          <w:tcPr>
            <w:tcW w:w="3260" w:type="dxa"/>
          </w:tcPr>
          <w:p w:rsidR="001D052C" w:rsidRPr="00AE642F" w:rsidRDefault="0090658E">
            <w:pPr>
              <w:spacing w:before="100" w:after="100"/>
              <w:rPr>
                <w:rFonts w:ascii="Arial" w:hAnsi="Arial" w:cs="Arial"/>
              </w:rPr>
            </w:pPr>
            <w:r w:rsidRPr="0090658E">
              <w:rPr>
                <w:rFonts w:ascii="Arial" w:hAnsi="Arial" w:cs="Arial"/>
              </w:rPr>
              <w:t>Commencement Date</w:t>
            </w:r>
          </w:p>
        </w:tc>
        <w:tc>
          <w:tcPr>
            <w:tcW w:w="2126" w:type="dxa"/>
          </w:tcPr>
          <w:p w:rsidR="001D052C" w:rsidRPr="00AE642F" w:rsidRDefault="00C7609F" w:rsidP="00054C61">
            <w:pPr>
              <w:spacing w:before="100" w:after="100"/>
              <w:rPr>
                <w:rFonts w:ascii="Arial" w:hAnsi="Arial" w:cs="Arial"/>
              </w:rPr>
            </w:pPr>
            <w:r>
              <w:rPr>
                <w:rFonts w:ascii="Arial" w:hAnsi="Arial" w:cs="Arial"/>
              </w:rPr>
              <w:t>$</w:t>
            </w:r>
            <w:r w:rsidR="00054C61">
              <w:rPr>
                <w:rFonts w:ascii="Arial" w:hAnsi="Arial" w:cs="Arial"/>
              </w:rPr>
              <w:t>TBC</w:t>
            </w:r>
          </w:p>
        </w:tc>
      </w:tr>
      <w:tr w:rsidR="000F1E3B" w:rsidRPr="00AE642F" w:rsidTr="00690BA3">
        <w:trPr>
          <w:cantSplit/>
        </w:trPr>
        <w:tc>
          <w:tcPr>
            <w:tcW w:w="709" w:type="dxa"/>
            <w:shd w:val="clear" w:color="auto" w:fill="auto"/>
          </w:tcPr>
          <w:p w:rsidR="000F1E3B" w:rsidRPr="00AE642F" w:rsidRDefault="000F1E3B" w:rsidP="00BC47F8">
            <w:pPr>
              <w:pStyle w:val="ListParagraph"/>
              <w:keepLines/>
              <w:numPr>
                <w:ilvl w:val="0"/>
                <w:numId w:val="19"/>
              </w:numPr>
              <w:spacing w:before="100" w:after="100"/>
              <w:jc w:val="center"/>
              <w:rPr>
                <w:rFonts w:ascii="Arial" w:hAnsi="Arial" w:cs="Arial"/>
              </w:rPr>
            </w:pPr>
          </w:p>
        </w:tc>
        <w:tc>
          <w:tcPr>
            <w:tcW w:w="2977" w:type="dxa"/>
            <w:shd w:val="clear" w:color="auto" w:fill="auto"/>
          </w:tcPr>
          <w:p w:rsidR="000F1E3B" w:rsidRPr="00AE642F" w:rsidRDefault="0090658E" w:rsidP="00B12EB3">
            <w:pPr>
              <w:keepLines/>
              <w:spacing w:before="100" w:after="100"/>
              <w:rPr>
                <w:rFonts w:ascii="Arial" w:hAnsi="Arial" w:cs="Arial"/>
              </w:rPr>
            </w:pPr>
            <w:r w:rsidRPr="0090658E">
              <w:rPr>
                <w:rFonts w:ascii="Arial" w:hAnsi="Arial" w:cs="Arial"/>
              </w:rPr>
              <w:t xml:space="preserve">Delivery of </w:t>
            </w:r>
            <w:r w:rsidR="00B12EB3">
              <w:rPr>
                <w:rFonts w:ascii="Arial" w:hAnsi="Arial" w:cs="Arial"/>
              </w:rPr>
              <w:t>Notification</w:t>
            </w:r>
            <w:r w:rsidRPr="0090658E">
              <w:rPr>
                <w:rFonts w:ascii="Arial" w:hAnsi="Arial" w:cs="Arial"/>
              </w:rPr>
              <w:t xml:space="preserve"> Report to </w:t>
            </w:r>
            <w:r w:rsidR="00C32E2D">
              <w:rPr>
                <w:rFonts w:ascii="Arial" w:hAnsi="Arial" w:cs="Arial"/>
              </w:rPr>
              <w:t>DNP</w:t>
            </w:r>
          </w:p>
        </w:tc>
        <w:tc>
          <w:tcPr>
            <w:tcW w:w="3260" w:type="dxa"/>
          </w:tcPr>
          <w:p w:rsidR="000F1E3B" w:rsidRPr="00AE642F" w:rsidRDefault="00054C61" w:rsidP="00F16B35">
            <w:pPr>
              <w:spacing w:before="100" w:after="100"/>
              <w:rPr>
                <w:rFonts w:ascii="Arial" w:hAnsi="Arial" w:cs="Arial"/>
              </w:rPr>
            </w:pPr>
            <w:r>
              <w:rPr>
                <w:rFonts w:ascii="Arial" w:hAnsi="Arial" w:cs="Arial"/>
              </w:rPr>
              <w:t>TBC</w:t>
            </w:r>
          </w:p>
        </w:tc>
        <w:tc>
          <w:tcPr>
            <w:tcW w:w="2126" w:type="dxa"/>
          </w:tcPr>
          <w:p w:rsidR="000F1E3B" w:rsidRPr="00AE642F" w:rsidRDefault="0090658E" w:rsidP="00F16B35">
            <w:pPr>
              <w:spacing w:before="100" w:after="100"/>
              <w:rPr>
                <w:rFonts w:ascii="Arial" w:hAnsi="Arial" w:cs="Arial"/>
              </w:rPr>
            </w:pPr>
            <w:r w:rsidRPr="0090658E">
              <w:rPr>
                <w:rFonts w:ascii="Arial" w:hAnsi="Arial" w:cs="Arial"/>
              </w:rPr>
              <w:t>Not applicable</w:t>
            </w:r>
          </w:p>
        </w:tc>
      </w:tr>
      <w:tr w:rsidR="000F1E3B" w:rsidRPr="00AE642F" w:rsidTr="00690BA3">
        <w:trPr>
          <w:cantSplit/>
        </w:trPr>
        <w:tc>
          <w:tcPr>
            <w:tcW w:w="709" w:type="dxa"/>
            <w:shd w:val="clear" w:color="auto" w:fill="auto"/>
          </w:tcPr>
          <w:p w:rsidR="000F1E3B" w:rsidRPr="00AE642F" w:rsidRDefault="000F1E3B" w:rsidP="00BC47F8">
            <w:pPr>
              <w:pStyle w:val="ListParagraph"/>
              <w:keepLines/>
              <w:numPr>
                <w:ilvl w:val="0"/>
                <w:numId w:val="19"/>
              </w:numPr>
              <w:spacing w:before="100" w:after="100"/>
              <w:jc w:val="center"/>
              <w:rPr>
                <w:rFonts w:ascii="Arial" w:hAnsi="Arial" w:cs="Arial"/>
              </w:rPr>
            </w:pPr>
          </w:p>
        </w:tc>
        <w:tc>
          <w:tcPr>
            <w:tcW w:w="2977" w:type="dxa"/>
            <w:shd w:val="clear" w:color="auto" w:fill="auto"/>
          </w:tcPr>
          <w:p w:rsidR="000F1E3B" w:rsidRPr="00AE642F" w:rsidRDefault="0090658E" w:rsidP="00B12EB3">
            <w:pPr>
              <w:keepLines/>
              <w:spacing w:before="100" w:after="100"/>
              <w:rPr>
                <w:rFonts w:ascii="Arial" w:hAnsi="Arial" w:cs="Arial"/>
              </w:rPr>
            </w:pPr>
            <w:r w:rsidRPr="0090658E">
              <w:rPr>
                <w:rFonts w:ascii="Arial" w:hAnsi="Arial" w:cs="Arial"/>
              </w:rPr>
              <w:t xml:space="preserve">Acceptance of </w:t>
            </w:r>
            <w:r w:rsidR="00B12EB3">
              <w:rPr>
                <w:rFonts w:ascii="Arial" w:hAnsi="Arial" w:cs="Arial"/>
              </w:rPr>
              <w:t>Notification</w:t>
            </w:r>
            <w:r w:rsidRPr="0090658E">
              <w:rPr>
                <w:rFonts w:ascii="Arial" w:hAnsi="Arial" w:cs="Arial"/>
              </w:rPr>
              <w:t xml:space="preserve"> Report by </w:t>
            </w:r>
            <w:r w:rsidR="00C32E2D">
              <w:rPr>
                <w:rFonts w:ascii="Arial" w:hAnsi="Arial" w:cs="Arial"/>
              </w:rPr>
              <w:t>DNP</w:t>
            </w:r>
            <w:r w:rsidRPr="0090658E">
              <w:rPr>
                <w:rFonts w:ascii="Arial" w:hAnsi="Arial" w:cs="Arial"/>
              </w:rPr>
              <w:t xml:space="preserve"> </w:t>
            </w:r>
          </w:p>
        </w:tc>
        <w:tc>
          <w:tcPr>
            <w:tcW w:w="3260" w:type="dxa"/>
          </w:tcPr>
          <w:p w:rsidR="000F1E3B" w:rsidRPr="00AE642F" w:rsidRDefault="00054C61" w:rsidP="00F16B35">
            <w:pPr>
              <w:spacing w:before="100" w:after="100"/>
              <w:rPr>
                <w:rFonts w:ascii="Arial" w:hAnsi="Arial" w:cs="Arial"/>
              </w:rPr>
            </w:pPr>
            <w:r>
              <w:rPr>
                <w:rFonts w:ascii="Arial" w:hAnsi="Arial" w:cs="Arial"/>
              </w:rPr>
              <w:t>TBC</w:t>
            </w:r>
          </w:p>
        </w:tc>
        <w:tc>
          <w:tcPr>
            <w:tcW w:w="2126" w:type="dxa"/>
          </w:tcPr>
          <w:p w:rsidR="000F1E3B" w:rsidRPr="00AE642F" w:rsidRDefault="00B12EB3" w:rsidP="00F16B35">
            <w:pPr>
              <w:spacing w:before="100" w:after="100"/>
              <w:rPr>
                <w:rFonts w:ascii="Arial" w:hAnsi="Arial" w:cs="Arial"/>
              </w:rPr>
            </w:pPr>
            <w:r w:rsidRPr="0090658E">
              <w:rPr>
                <w:rFonts w:ascii="Arial" w:hAnsi="Arial" w:cs="Arial"/>
              </w:rPr>
              <w:t>Not applicable</w:t>
            </w:r>
          </w:p>
        </w:tc>
      </w:tr>
      <w:tr w:rsidR="005358E9" w:rsidRPr="00AE642F" w:rsidTr="007169B4">
        <w:trPr>
          <w:cantSplit/>
        </w:trPr>
        <w:tc>
          <w:tcPr>
            <w:tcW w:w="709" w:type="dxa"/>
            <w:shd w:val="clear" w:color="auto" w:fill="auto"/>
          </w:tcPr>
          <w:p w:rsidR="005358E9" w:rsidRPr="00AE642F" w:rsidRDefault="005358E9"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5358E9" w:rsidRDefault="005358E9" w:rsidP="007169B4">
            <w:pPr>
              <w:keepLines/>
              <w:spacing w:before="100" w:after="100"/>
              <w:rPr>
                <w:rFonts w:ascii="Arial" w:hAnsi="Arial" w:cs="Arial"/>
              </w:rPr>
            </w:pPr>
            <w:r>
              <w:rPr>
                <w:rFonts w:ascii="Arial" w:hAnsi="Arial" w:cs="Arial"/>
              </w:rPr>
              <w:t>Payment 2 – Second Year</w:t>
            </w:r>
            <w:r w:rsidRPr="0090658E">
              <w:rPr>
                <w:rFonts w:ascii="Arial" w:hAnsi="Arial" w:cs="Arial"/>
              </w:rPr>
              <w:t xml:space="preserve"> </w:t>
            </w:r>
          </w:p>
          <w:p w:rsidR="005358E9" w:rsidRPr="00AE642F" w:rsidRDefault="005358E9" w:rsidP="007169B4">
            <w:pPr>
              <w:keepLines/>
              <w:spacing w:before="100" w:after="100"/>
              <w:rPr>
                <w:rFonts w:ascii="Arial" w:hAnsi="Arial" w:cs="Arial"/>
              </w:rPr>
            </w:pPr>
            <w:r>
              <w:rPr>
                <w:rFonts w:ascii="Arial" w:hAnsi="Arial" w:cs="Arial"/>
              </w:rPr>
              <w:t>Payable only if all reports due on or before this date have been received</w:t>
            </w:r>
          </w:p>
        </w:tc>
        <w:tc>
          <w:tcPr>
            <w:tcW w:w="3260" w:type="dxa"/>
          </w:tcPr>
          <w:p w:rsidR="005358E9" w:rsidRPr="00AE642F" w:rsidRDefault="00054C61" w:rsidP="007169B4">
            <w:pPr>
              <w:spacing w:before="100" w:after="100"/>
              <w:rPr>
                <w:rFonts w:ascii="Arial" w:hAnsi="Arial" w:cs="Arial"/>
              </w:rPr>
            </w:pPr>
            <w:r>
              <w:rPr>
                <w:rFonts w:ascii="Arial" w:hAnsi="Arial" w:cs="Arial"/>
              </w:rPr>
              <w:t>TBC</w:t>
            </w:r>
          </w:p>
        </w:tc>
        <w:tc>
          <w:tcPr>
            <w:tcW w:w="2126" w:type="dxa"/>
          </w:tcPr>
          <w:p w:rsidR="005358E9" w:rsidRPr="00AE642F" w:rsidRDefault="005358E9" w:rsidP="00054C61">
            <w:pPr>
              <w:spacing w:before="100" w:after="100"/>
              <w:rPr>
                <w:rFonts w:ascii="Arial" w:hAnsi="Arial" w:cs="Arial"/>
              </w:rPr>
            </w:pPr>
            <w:r>
              <w:rPr>
                <w:rFonts w:ascii="Arial" w:hAnsi="Arial" w:cs="Arial"/>
              </w:rPr>
              <w:t>$</w:t>
            </w:r>
            <w:r w:rsidR="00054C61">
              <w:rPr>
                <w:rFonts w:ascii="Arial" w:hAnsi="Arial" w:cs="Arial"/>
              </w:rPr>
              <w:t>TBC</w:t>
            </w:r>
          </w:p>
        </w:tc>
      </w:tr>
      <w:tr w:rsidR="000F6474" w:rsidRPr="00AE642F" w:rsidTr="007169B4">
        <w:trPr>
          <w:cantSplit/>
        </w:trPr>
        <w:tc>
          <w:tcPr>
            <w:tcW w:w="709" w:type="dxa"/>
            <w:shd w:val="clear" w:color="auto" w:fill="auto"/>
          </w:tcPr>
          <w:p w:rsidR="000F6474" w:rsidRPr="00AE642F" w:rsidRDefault="000F6474"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0F6474" w:rsidRPr="00AE642F" w:rsidRDefault="000F6474" w:rsidP="007169B4">
            <w:pPr>
              <w:keepLines/>
              <w:spacing w:before="100" w:after="100"/>
              <w:rPr>
                <w:rFonts w:ascii="Arial" w:hAnsi="Arial" w:cs="Arial"/>
              </w:rPr>
            </w:pPr>
            <w:r w:rsidRPr="0090658E">
              <w:rPr>
                <w:rFonts w:ascii="Arial" w:hAnsi="Arial" w:cs="Arial"/>
              </w:rPr>
              <w:t xml:space="preserve">Delivery of </w:t>
            </w:r>
            <w:r>
              <w:rPr>
                <w:rFonts w:ascii="Arial" w:hAnsi="Arial" w:cs="Arial"/>
              </w:rPr>
              <w:t>Financial</w:t>
            </w:r>
            <w:r w:rsidRPr="0090658E">
              <w:rPr>
                <w:rFonts w:ascii="Arial" w:hAnsi="Arial" w:cs="Arial"/>
              </w:rPr>
              <w:t xml:space="preserve"> Report to </w:t>
            </w:r>
            <w:r w:rsidR="00C32E2D">
              <w:rPr>
                <w:rFonts w:ascii="Arial" w:hAnsi="Arial" w:cs="Arial"/>
              </w:rPr>
              <w:t>DNP</w:t>
            </w:r>
          </w:p>
        </w:tc>
        <w:tc>
          <w:tcPr>
            <w:tcW w:w="3260" w:type="dxa"/>
          </w:tcPr>
          <w:p w:rsidR="000F6474" w:rsidRPr="00AE642F" w:rsidRDefault="00054C61" w:rsidP="007169B4">
            <w:pPr>
              <w:spacing w:before="100" w:after="100"/>
              <w:rPr>
                <w:rFonts w:ascii="Arial" w:hAnsi="Arial" w:cs="Arial"/>
              </w:rPr>
            </w:pPr>
            <w:r>
              <w:rPr>
                <w:rFonts w:ascii="Arial" w:hAnsi="Arial" w:cs="Arial"/>
              </w:rPr>
              <w:t>TBC</w:t>
            </w:r>
          </w:p>
        </w:tc>
        <w:tc>
          <w:tcPr>
            <w:tcW w:w="2126" w:type="dxa"/>
          </w:tcPr>
          <w:p w:rsidR="000F6474" w:rsidRPr="00AE642F" w:rsidRDefault="000F6474" w:rsidP="007169B4">
            <w:pPr>
              <w:keepNext/>
              <w:tabs>
                <w:tab w:val="num" w:pos="720"/>
              </w:tabs>
              <w:spacing w:before="100" w:after="100"/>
              <w:outlineLvl w:val="2"/>
              <w:rPr>
                <w:rFonts w:ascii="Arial" w:hAnsi="Arial" w:cs="Arial"/>
              </w:rPr>
            </w:pPr>
            <w:r w:rsidRPr="0090658E">
              <w:rPr>
                <w:rFonts w:ascii="Arial" w:hAnsi="Arial" w:cs="Arial"/>
              </w:rPr>
              <w:t>Not applicable</w:t>
            </w:r>
          </w:p>
        </w:tc>
      </w:tr>
      <w:tr w:rsidR="000F6474" w:rsidRPr="00AE642F" w:rsidTr="007169B4">
        <w:trPr>
          <w:cantSplit/>
        </w:trPr>
        <w:tc>
          <w:tcPr>
            <w:tcW w:w="709" w:type="dxa"/>
            <w:shd w:val="clear" w:color="auto" w:fill="auto"/>
          </w:tcPr>
          <w:p w:rsidR="000F6474" w:rsidRPr="00AE642F" w:rsidRDefault="000F6474"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0F6474" w:rsidRPr="00AE642F" w:rsidRDefault="000F6474" w:rsidP="000F6474">
            <w:pPr>
              <w:keepLines/>
              <w:spacing w:before="100" w:after="100"/>
              <w:rPr>
                <w:rFonts w:ascii="Arial" w:hAnsi="Arial" w:cs="Arial"/>
              </w:rPr>
            </w:pPr>
            <w:r w:rsidRPr="0090658E">
              <w:rPr>
                <w:rFonts w:ascii="Arial" w:hAnsi="Arial" w:cs="Arial"/>
              </w:rPr>
              <w:t xml:space="preserve">Acceptance of </w:t>
            </w:r>
            <w:r>
              <w:rPr>
                <w:rFonts w:ascii="Arial" w:hAnsi="Arial" w:cs="Arial"/>
              </w:rPr>
              <w:t xml:space="preserve">Financial Report by </w:t>
            </w:r>
            <w:r w:rsidR="00C32E2D">
              <w:rPr>
                <w:rFonts w:ascii="Arial" w:hAnsi="Arial" w:cs="Arial"/>
              </w:rPr>
              <w:t>DNP</w:t>
            </w:r>
          </w:p>
        </w:tc>
        <w:tc>
          <w:tcPr>
            <w:tcW w:w="3260" w:type="dxa"/>
          </w:tcPr>
          <w:p w:rsidR="000F6474" w:rsidRPr="00AE642F" w:rsidRDefault="00054C61" w:rsidP="007169B4">
            <w:pPr>
              <w:spacing w:before="100" w:after="100"/>
              <w:rPr>
                <w:rFonts w:ascii="Arial" w:hAnsi="Arial" w:cs="Arial"/>
              </w:rPr>
            </w:pPr>
            <w:r>
              <w:rPr>
                <w:rFonts w:ascii="Arial" w:hAnsi="Arial" w:cs="Arial"/>
              </w:rPr>
              <w:t>TBC</w:t>
            </w:r>
          </w:p>
        </w:tc>
        <w:tc>
          <w:tcPr>
            <w:tcW w:w="2126" w:type="dxa"/>
          </w:tcPr>
          <w:p w:rsidR="000F6474" w:rsidRPr="00AE642F" w:rsidRDefault="000F6474" w:rsidP="007169B4">
            <w:pPr>
              <w:spacing w:before="100" w:after="100"/>
              <w:rPr>
                <w:rFonts w:ascii="Arial" w:hAnsi="Arial" w:cs="Arial"/>
              </w:rPr>
            </w:pPr>
            <w:r w:rsidRPr="0090658E">
              <w:rPr>
                <w:rFonts w:ascii="Arial" w:hAnsi="Arial" w:cs="Arial"/>
              </w:rPr>
              <w:t>Not applicable</w:t>
            </w:r>
          </w:p>
        </w:tc>
      </w:tr>
      <w:tr w:rsidR="001D052C" w:rsidRPr="00AE642F" w:rsidTr="00690BA3">
        <w:trPr>
          <w:cantSplit/>
        </w:trPr>
        <w:tc>
          <w:tcPr>
            <w:tcW w:w="709" w:type="dxa"/>
            <w:shd w:val="clear" w:color="auto" w:fill="auto"/>
          </w:tcPr>
          <w:p w:rsidR="001D052C" w:rsidRPr="00AE642F" w:rsidRDefault="001D052C" w:rsidP="00BC47F8">
            <w:pPr>
              <w:pStyle w:val="ListParagraph"/>
              <w:keepLines/>
              <w:numPr>
                <w:ilvl w:val="0"/>
                <w:numId w:val="19"/>
              </w:numPr>
              <w:spacing w:before="100" w:after="100"/>
              <w:jc w:val="center"/>
              <w:rPr>
                <w:rFonts w:ascii="Arial" w:hAnsi="Arial" w:cs="Arial"/>
              </w:rPr>
            </w:pPr>
          </w:p>
        </w:tc>
        <w:tc>
          <w:tcPr>
            <w:tcW w:w="2977" w:type="dxa"/>
            <w:shd w:val="clear" w:color="auto" w:fill="auto"/>
          </w:tcPr>
          <w:p w:rsidR="001D052C" w:rsidRPr="00AE642F" w:rsidRDefault="0090658E" w:rsidP="00B12EB3">
            <w:pPr>
              <w:keepLines/>
              <w:spacing w:before="100" w:after="100"/>
              <w:rPr>
                <w:rFonts w:ascii="Arial" w:hAnsi="Arial" w:cs="Arial"/>
              </w:rPr>
            </w:pPr>
            <w:r w:rsidRPr="0090658E">
              <w:rPr>
                <w:rFonts w:ascii="Arial" w:hAnsi="Arial" w:cs="Arial"/>
              </w:rPr>
              <w:t xml:space="preserve">Delivery of </w:t>
            </w:r>
            <w:r w:rsidR="00B12EB3">
              <w:rPr>
                <w:rFonts w:ascii="Arial" w:hAnsi="Arial" w:cs="Arial"/>
              </w:rPr>
              <w:t>Progress</w:t>
            </w:r>
            <w:r w:rsidRPr="0090658E">
              <w:rPr>
                <w:rFonts w:ascii="Arial" w:hAnsi="Arial" w:cs="Arial"/>
              </w:rPr>
              <w:t xml:space="preserve"> Report to </w:t>
            </w:r>
            <w:r w:rsidR="00C32E2D">
              <w:rPr>
                <w:rFonts w:ascii="Arial" w:hAnsi="Arial" w:cs="Arial"/>
              </w:rPr>
              <w:t>DNP</w:t>
            </w:r>
          </w:p>
        </w:tc>
        <w:tc>
          <w:tcPr>
            <w:tcW w:w="3260" w:type="dxa"/>
          </w:tcPr>
          <w:p w:rsidR="001D052C" w:rsidRPr="00AE642F" w:rsidRDefault="00054C61" w:rsidP="00BF204F">
            <w:pPr>
              <w:spacing w:before="100" w:after="100"/>
              <w:rPr>
                <w:rFonts w:ascii="Arial" w:hAnsi="Arial" w:cs="Arial"/>
              </w:rPr>
            </w:pPr>
            <w:r>
              <w:rPr>
                <w:rFonts w:ascii="Arial" w:hAnsi="Arial" w:cs="Arial"/>
              </w:rPr>
              <w:t>TBC</w:t>
            </w:r>
          </w:p>
        </w:tc>
        <w:tc>
          <w:tcPr>
            <w:tcW w:w="2126" w:type="dxa"/>
          </w:tcPr>
          <w:p w:rsidR="001D052C" w:rsidRPr="00AE642F" w:rsidRDefault="0090658E" w:rsidP="00B12EB3">
            <w:pPr>
              <w:keepNext/>
              <w:tabs>
                <w:tab w:val="num" w:pos="720"/>
              </w:tabs>
              <w:spacing w:before="100" w:after="100"/>
              <w:outlineLvl w:val="2"/>
              <w:rPr>
                <w:rFonts w:ascii="Arial" w:hAnsi="Arial" w:cs="Arial"/>
              </w:rPr>
            </w:pPr>
            <w:r w:rsidRPr="0090658E">
              <w:rPr>
                <w:rFonts w:ascii="Arial" w:hAnsi="Arial" w:cs="Arial"/>
              </w:rPr>
              <w:t>Not applicable</w:t>
            </w:r>
          </w:p>
        </w:tc>
      </w:tr>
      <w:tr w:rsidR="00B12EB3" w:rsidRPr="00AE642F" w:rsidTr="00B12EB3">
        <w:trPr>
          <w:cantSplit/>
        </w:trPr>
        <w:tc>
          <w:tcPr>
            <w:tcW w:w="709" w:type="dxa"/>
            <w:shd w:val="clear" w:color="auto" w:fill="auto"/>
          </w:tcPr>
          <w:p w:rsidR="00B12EB3" w:rsidRPr="00AE642F" w:rsidRDefault="00B12EB3" w:rsidP="00B12EB3">
            <w:pPr>
              <w:pStyle w:val="ListParagraph"/>
              <w:keepLines/>
              <w:numPr>
                <w:ilvl w:val="0"/>
                <w:numId w:val="19"/>
              </w:numPr>
              <w:spacing w:before="100" w:after="100"/>
              <w:jc w:val="center"/>
              <w:rPr>
                <w:rFonts w:ascii="Arial" w:hAnsi="Arial" w:cs="Arial"/>
              </w:rPr>
            </w:pPr>
          </w:p>
        </w:tc>
        <w:tc>
          <w:tcPr>
            <w:tcW w:w="2977" w:type="dxa"/>
            <w:shd w:val="clear" w:color="auto" w:fill="auto"/>
          </w:tcPr>
          <w:p w:rsidR="00B12EB3" w:rsidRPr="00AE642F" w:rsidRDefault="00B12EB3" w:rsidP="00B12EB3">
            <w:pPr>
              <w:keepLines/>
              <w:spacing w:before="100" w:after="100"/>
              <w:rPr>
                <w:rFonts w:ascii="Arial" w:hAnsi="Arial" w:cs="Arial"/>
              </w:rPr>
            </w:pPr>
            <w:r w:rsidRPr="0090658E">
              <w:rPr>
                <w:rFonts w:ascii="Arial" w:hAnsi="Arial" w:cs="Arial"/>
              </w:rPr>
              <w:t xml:space="preserve">Acceptance of </w:t>
            </w:r>
            <w:r>
              <w:rPr>
                <w:rFonts w:ascii="Arial" w:hAnsi="Arial" w:cs="Arial"/>
              </w:rPr>
              <w:t>Progress</w:t>
            </w:r>
            <w:r w:rsidRPr="0090658E">
              <w:rPr>
                <w:rFonts w:ascii="Arial" w:hAnsi="Arial" w:cs="Arial"/>
              </w:rPr>
              <w:t xml:space="preserve"> Report by </w:t>
            </w:r>
            <w:r w:rsidR="00C32E2D">
              <w:rPr>
                <w:rFonts w:ascii="Arial" w:hAnsi="Arial" w:cs="Arial"/>
              </w:rPr>
              <w:t>DNP</w:t>
            </w:r>
          </w:p>
        </w:tc>
        <w:tc>
          <w:tcPr>
            <w:tcW w:w="3260" w:type="dxa"/>
          </w:tcPr>
          <w:p w:rsidR="00B12EB3" w:rsidRPr="00AE642F" w:rsidRDefault="00054C61" w:rsidP="00B12EB3">
            <w:pPr>
              <w:spacing w:before="100" w:after="100"/>
              <w:rPr>
                <w:rFonts w:ascii="Arial" w:hAnsi="Arial" w:cs="Arial"/>
              </w:rPr>
            </w:pPr>
            <w:r>
              <w:rPr>
                <w:rFonts w:ascii="Arial" w:hAnsi="Arial" w:cs="Arial"/>
              </w:rPr>
              <w:t>TBC</w:t>
            </w:r>
          </w:p>
        </w:tc>
        <w:tc>
          <w:tcPr>
            <w:tcW w:w="2126" w:type="dxa"/>
          </w:tcPr>
          <w:p w:rsidR="00B12EB3" w:rsidRPr="00AE642F" w:rsidRDefault="00B12EB3" w:rsidP="00B12EB3">
            <w:pPr>
              <w:spacing w:before="100" w:after="100"/>
              <w:rPr>
                <w:rFonts w:ascii="Arial" w:hAnsi="Arial" w:cs="Arial"/>
              </w:rPr>
            </w:pPr>
            <w:r w:rsidRPr="0090658E">
              <w:rPr>
                <w:rFonts w:ascii="Arial" w:hAnsi="Arial" w:cs="Arial"/>
              </w:rPr>
              <w:t>Not applicable</w:t>
            </w:r>
          </w:p>
        </w:tc>
      </w:tr>
      <w:tr w:rsidR="005358E9" w:rsidRPr="00AE642F" w:rsidTr="007169B4">
        <w:trPr>
          <w:cantSplit/>
        </w:trPr>
        <w:tc>
          <w:tcPr>
            <w:tcW w:w="709" w:type="dxa"/>
            <w:shd w:val="clear" w:color="auto" w:fill="auto"/>
          </w:tcPr>
          <w:p w:rsidR="005358E9" w:rsidRPr="00AE642F" w:rsidRDefault="005358E9"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5358E9" w:rsidRDefault="005358E9" w:rsidP="007169B4">
            <w:pPr>
              <w:keepLines/>
              <w:spacing w:before="100" w:after="100"/>
              <w:rPr>
                <w:rFonts w:ascii="Arial" w:hAnsi="Arial" w:cs="Arial"/>
              </w:rPr>
            </w:pPr>
            <w:r>
              <w:rPr>
                <w:rFonts w:ascii="Arial" w:hAnsi="Arial" w:cs="Arial"/>
              </w:rPr>
              <w:t>Payment 3 – Final Year</w:t>
            </w:r>
            <w:r w:rsidRPr="0090658E">
              <w:rPr>
                <w:rFonts w:ascii="Arial" w:hAnsi="Arial" w:cs="Arial"/>
              </w:rPr>
              <w:t xml:space="preserve"> </w:t>
            </w:r>
          </w:p>
          <w:p w:rsidR="005358E9" w:rsidRPr="00AE642F" w:rsidRDefault="005358E9" w:rsidP="007169B4">
            <w:pPr>
              <w:keepLines/>
              <w:spacing w:before="100" w:after="100"/>
              <w:rPr>
                <w:rFonts w:ascii="Arial" w:hAnsi="Arial" w:cs="Arial"/>
              </w:rPr>
            </w:pPr>
            <w:r>
              <w:rPr>
                <w:rFonts w:ascii="Arial" w:hAnsi="Arial" w:cs="Arial"/>
              </w:rPr>
              <w:t>Payable only if all reports due on or before this date have been received</w:t>
            </w:r>
          </w:p>
        </w:tc>
        <w:tc>
          <w:tcPr>
            <w:tcW w:w="3260" w:type="dxa"/>
          </w:tcPr>
          <w:p w:rsidR="005358E9" w:rsidRPr="00AE642F" w:rsidRDefault="00054C61" w:rsidP="007169B4">
            <w:pPr>
              <w:spacing w:before="100" w:after="100"/>
              <w:rPr>
                <w:rFonts w:ascii="Arial" w:hAnsi="Arial" w:cs="Arial"/>
              </w:rPr>
            </w:pPr>
            <w:r>
              <w:rPr>
                <w:rFonts w:ascii="Arial" w:hAnsi="Arial" w:cs="Arial"/>
              </w:rPr>
              <w:t>TBC</w:t>
            </w:r>
          </w:p>
        </w:tc>
        <w:tc>
          <w:tcPr>
            <w:tcW w:w="2126" w:type="dxa"/>
          </w:tcPr>
          <w:p w:rsidR="005358E9" w:rsidRPr="00AE642F" w:rsidRDefault="005358E9" w:rsidP="00054C61">
            <w:pPr>
              <w:spacing w:before="100" w:after="100"/>
              <w:rPr>
                <w:rFonts w:ascii="Arial" w:hAnsi="Arial" w:cs="Arial"/>
              </w:rPr>
            </w:pPr>
            <w:r>
              <w:rPr>
                <w:rFonts w:ascii="Arial" w:hAnsi="Arial" w:cs="Arial"/>
              </w:rPr>
              <w:t>$</w:t>
            </w:r>
            <w:r w:rsidR="00054C61">
              <w:rPr>
                <w:rFonts w:ascii="Arial" w:hAnsi="Arial" w:cs="Arial"/>
              </w:rPr>
              <w:t>TBC</w:t>
            </w:r>
          </w:p>
        </w:tc>
      </w:tr>
      <w:tr w:rsidR="000F6474" w:rsidRPr="00AE642F" w:rsidTr="007169B4">
        <w:trPr>
          <w:cantSplit/>
        </w:trPr>
        <w:tc>
          <w:tcPr>
            <w:tcW w:w="709" w:type="dxa"/>
            <w:shd w:val="clear" w:color="auto" w:fill="auto"/>
          </w:tcPr>
          <w:p w:rsidR="000F6474" w:rsidRPr="00AE642F" w:rsidRDefault="000F6474"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0F6474" w:rsidRPr="00AE642F" w:rsidRDefault="000F6474" w:rsidP="007169B4">
            <w:pPr>
              <w:keepLines/>
              <w:spacing w:before="100" w:after="100"/>
              <w:rPr>
                <w:rFonts w:ascii="Arial" w:hAnsi="Arial" w:cs="Arial"/>
              </w:rPr>
            </w:pPr>
            <w:r w:rsidRPr="0090658E">
              <w:rPr>
                <w:rFonts w:ascii="Arial" w:hAnsi="Arial" w:cs="Arial"/>
              </w:rPr>
              <w:t xml:space="preserve">Delivery of </w:t>
            </w:r>
            <w:r>
              <w:rPr>
                <w:rFonts w:ascii="Arial" w:hAnsi="Arial" w:cs="Arial"/>
              </w:rPr>
              <w:t>Financial</w:t>
            </w:r>
            <w:r w:rsidRPr="0090658E">
              <w:rPr>
                <w:rFonts w:ascii="Arial" w:hAnsi="Arial" w:cs="Arial"/>
              </w:rPr>
              <w:t xml:space="preserve"> Report to </w:t>
            </w:r>
            <w:r w:rsidR="00C32E2D">
              <w:rPr>
                <w:rFonts w:ascii="Arial" w:hAnsi="Arial" w:cs="Arial"/>
              </w:rPr>
              <w:t>DNP</w:t>
            </w:r>
          </w:p>
        </w:tc>
        <w:tc>
          <w:tcPr>
            <w:tcW w:w="3260" w:type="dxa"/>
          </w:tcPr>
          <w:p w:rsidR="000F6474" w:rsidRPr="00AE642F" w:rsidRDefault="00054C61" w:rsidP="007169B4">
            <w:pPr>
              <w:spacing w:before="100" w:after="100"/>
              <w:rPr>
                <w:rFonts w:ascii="Arial" w:hAnsi="Arial" w:cs="Arial"/>
              </w:rPr>
            </w:pPr>
            <w:r>
              <w:rPr>
                <w:rFonts w:ascii="Arial" w:hAnsi="Arial" w:cs="Arial"/>
              </w:rPr>
              <w:t>TBC</w:t>
            </w:r>
          </w:p>
        </w:tc>
        <w:tc>
          <w:tcPr>
            <w:tcW w:w="2126" w:type="dxa"/>
          </w:tcPr>
          <w:p w:rsidR="000F6474" w:rsidRPr="00AE642F" w:rsidRDefault="000F6474" w:rsidP="007169B4">
            <w:pPr>
              <w:keepNext/>
              <w:tabs>
                <w:tab w:val="num" w:pos="720"/>
              </w:tabs>
              <w:spacing w:before="100" w:after="100"/>
              <w:outlineLvl w:val="2"/>
              <w:rPr>
                <w:rFonts w:ascii="Arial" w:hAnsi="Arial" w:cs="Arial"/>
              </w:rPr>
            </w:pPr>
            <w:r w:rsidRPr="0090658E">
              <w:rPr>
                <w:rFonts w:ascii="Arial" w:hAnsi="Arial" w:cs="Arial"/>
              </w:rPr>
              <w:t>Not applicable</w:t>
            </w:r>
          </w:p>
        </w:tc>
      </w:tr>
      <w:tr w:rsidR="000F6474" w:rsidRPr="00AE642F" w:rsidTr="007169B4">
        <w:trPr>
          <w:cantSplit/>
        </w:trPr>
        <w:tc>
          <w:tcPr>
            <w:tcW w:w="709" w:type="dxa"/>
            <w:shd w:val="clear" w:color="auto" w:fill="auto"/>
          </w:tcPr>
          <w:p w:rsidR="000F6474" w:rsidRPr="00AE642F" w:rsidRDefault="000F6474"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0F6474" w:rsidRPr="00AE642F" w:rsidRDefault="000F6474" w:rsidP="007169B4">
            <w:pPr>
              <w:keepLines/>
              <w:spacing w:before="100" w:after="100"/>
              <w:rPr>
                <w:rFonts w:ascii="Arial" w:hAnsi="Arial" w:cs="Arial"/>
              </w:rPr>
            </w:pPr>
            <w:r w:rsidRPr="0090658E">
              <w:rPr>
                <w:rFonts w:ascii="Arial" w:hAnsi="Arial" w:cs="Arial"/>
              </w:rPr>
              <w:t xml:space="preserve">Acceptance of </w:t>
            </w:r>
            <w:r>
              <w:rPr>
                <w:rFonts w:ascii="Arial" w:hAnsi="Arial" w:cs="Arial"/>
              </w:rPr>
              <w:t xml:space="preserve">Financial Report by </w:t>
            </w:r>
            <w:r w:rsidR="00C32E2D">
              <w:rPr>
                <w:rFonts w:ascii="Arial" w:hAnsi="Arial" w:cs="Arial"/>
              </w:rPr>
              <w:t>DNP</w:t>
            </w:r>
          </w:p>
        </w:tc>
        <w:tc>
          <w:tcPr>
            <w:tcW w:w="3260" w:type="dxa"/>
          </w:tcPr>
          <w:p w:rsidR="000F6474" w:rsidRPr="00AE642F" w:rsidRDefault="00054C61" w:rsidP="007169B4">
            <w:pPr>
              <w:spacing w:before="100" w:after="100"/>
              <w:rPr>
                <w:rFonts w:ascii="Arial" w:hAnsi="Arial" w:cs="Arial"/>
              </w:rPr>
            </w:pPr>
            <w:r>
              <w:rPr>
                <w:rFonts w:ascii="Arial" w:hAnsi="Arial" w:cs="Arial"/>
              </w:rPr>
              <w:t>TBC</w:t>
            </w:r>
          </w:p>
        </w:tc>
        <w:tc>
          <w:tcPr>
            <w:tcW w:w="2126" w:type="dxa"/>
          </w:tcPr>
          <w:p w:rsidR="000F6474" w:rsidRPr="00AE642F" w:rsidRDefault="000F6474" w:rsidP="007169B4">
            <w:pPr>
              <w:spacing w:before="100" w:after="100"/>
              <w:rPr>
                <w:rFonts w:ascii="Arial" w:hAnsi="Arial" w:cs="Arial"/>
              </w:rPr>
            </w:pPr>
            <w:r w:rsidRPr="0090658E">
              <w:rPr>
                <w:rFonts w:ascii="Arial" w:hAnsi="Arial" w:cs="Arial"/>
              </w:rPr>
              <w:t>Not applicable</w:t>
            </w:r>
          </w:p>
        </w:tc>
      </w:tr>
      <w:tr w:rsidR="00B12EB3" w:rsidRPr="00AE642F" w:rsidTr="00B12EB3">
        <w:trPr>
          <w:cantSplit/>
        </w:trPr>
        <w:tc>
          <w:tcPr>
            <w:tcW w:w="709" w:type="dxa"/>
            <w:shd w:val="clear" w:color="auto" w:fill="auto"/>
          </w:tcPr>
          <w:p w:rsidR="00B12EB3" w:rsidRPr="00AE642F" w:rsidRDefault="00B12EB3" w:rsidP="00B12EB3">
            <w:pPr>
              <w:pStyle w:val="ListParagraph"/>
              <w:keepLines/>
              <w:numPr>
                <w:ilvl w:val="0"/>
                <w:numId w:val="19"/>
              </w:numPr>
              <w:spacing w:before="100" w:after="100"/>
              <w:jc w:val="center"/>
              <w:rPr>
                <w:rFonts w:ascii="Arial" w:hAnsi="Arial" w:cs="Arial"/>
              </w:rPr>
            </w:pPr>
          </w:p>
        </w:tc>
        <w:tc>
          <w:tcPr>
            <w:tcW w:w="2977" w:type="dxa"/>
            <w:shd w:val="clear" w:color="auto" w:fill="auto"/>
          </w:tcPr>
          <w:p w:rsidR="00B12EB3" w:rsidRPr="00AE642F" w:rsidRDefault="00B12EB3" w:rsidP="00B12EB3">
            <w:pPr>
              <w:keepLines/>
              <w:spacing w:before="100" w:after="100"/>
              <w:rPr>
                <w:rFonts w:ascii="Arial" w:hAnsi="Arial" w:cs="Arial"/>
              </w:rPr>
            </w:pPr>
            <w:r w:rsidRPr="0090658E">
              <w:rPr>
                <w:rFonts w:ascii="Arial" w:hAnsi="Arial" w:cs="Arial"/>
              </w:rPr>
              <w:t xml:space="preserve">Delivery of </w:t>
            </w:r>
            <w:r>
              <w:rPr>
                <w:rFonts w:ascii="Arial" w:hAnsi="Arial" w:cs="Arial"/>
              </w:rPr>
              <w:t>Progress</w:t>
            </w:r>
            <w:r w:rsidRPr="0090658E">
              <w:rPr>
                <w:rFonts w:ascii="Arial" w:hAnsi="Arial" w:cs="Arial"/>
              </w:rPr>
              <w:t xml:space="preserve"> Report to </w:t>
            </w:r>
            <w:r w:rsidR="00C32E2D">
              <w:rPr>
                <w:rFonts w:ascii="Arial" w:hAnsi="Arial" w:cs="Arial"/>
              </w:rPr>
              <w:t>DNP</w:t>
            </w:r>
          </w:p>
        </w:tc>
        <w:tc>
          <w:tcPr>
            <w:tcW w:w="3260" w:type="dxa"/>
          </w:tcPr>
          <w:p w:rsidR="00B12EB3" w:rsidRPr="00AE642F" w:rsidRDefault="00054C61" w:rsidP="00B12EB3">
            <w:pPr>
              <w:spacing w:before="100" w:after="100"/>
              <w:rPr>
                <w:rFonts w:ascii="Arial" w:hAnsi="Arial" w:cs="Arial"/>
              </w:rPr>
            </w:pPr>
            <w:r>
              <w:rPr>
                <w:rFonts w:ascii="Arial" w:hAnsi="Arial" w:cs="Arial"/>
              </w:rPr>
              <w:t>TBC</w:t>
            </w:r>
          </w:p>
        </w:tc>
        <w:tc>
          <w:tcPr>
            <w:tcW w:w="2126" w:type="dxa"/>
          </w:tcPr>
          <w:p w:rsidR="00B12EB3" w:rsidRPr="00AE642F" w:rsidRDefault="00B12EB3" w:rsidP="00B12EB3">
            <w:pPr>
              <w:keepNext/>
              <w:tabs>
                <w:tab w:val="num" w:pos="720"/>
              </w:tabs>
              <w:spacing w:before="100" w:after="100"/>
              <w:outlineLvl w:val="2"/>
              <w:rPr>
                <w:rFonts w:ascii="Arial" w:hAnsi="Arial" w:cs="Arial"/>
              </w:rPr>
            </w:pPr>
            <w:r w:rsidRPr="0090658E">
              <w:rPr>
                <w:rFonts w:ascii="Arial" w:hAnsi="Arial" w:cs="Arial"/>
              </w:rPr>
              <w:t>Not applicable</w:t>
            </w:r>
          </w:p>
        </w:tc>
      </w:tr>
      <w:tr w:rsidR="00B12EB3" w:rsidRPr="00AE642F" w:rsidTr="00B12EB3">
        <w:trPr>
          <w:cantSplit/>
        </w:trPr>
        <w:tc>
          <w:tcPr>
            <w:tcW w:w="709" w:type="dxa"/>
            <w:shd w:val="clear" w:color="auto" w:fill="auto"/>
          </w:tcPr>
          <w:p w:rsidR="00B12EB3" w:rsidRPr="00AE642F" w:rsidRDefault="00B12EB3" w:rsidP="00B12EB3">
            <w:pPr>
              <w:pStyle w:val="ListParagraph"/>
              <w:keepLines/>
              <w:numPr>
                <w:ilvl w:val="0"/>
                <w:numId w:val="19"/>
              </w:numPr>
              <w:spacing w:before="100" w:after="100"/>
              <w:jc w:val="center"/>
              <w:rPr>
                <w:rFonts w:ascii="Arial" w:hAnsi="Arial" w:cs="Arial"/>
              </w:rPr>
            </w:pPr>
          </w:p>
        </w:tc>
        <w:tc>
          <w:tcPr>
            <w:tcW w:w="2977" w:type="dxa"/>
            <w:shd w:val="clear" w:color="auto" w:fill="auto"/>
          </w:tcPr>
          <w:p w:rsidR="00B12EB3" w:rsidRPr="00AE642F" w:rsidRDefault="00B12EB3" w:rsidP="00B12EB3">
            <w:pPr>
              <w:keepLines/>
              <w:spacing w:before="100" w:after="100"/>
              <w:rPr>
                <w:rFonts w:ascii="Arial" w:hAnsi="Arial" w:cs="Arial"/>
              </w:rPr>
            </w:pPr>
            <w:r w:rsidRPr="0090658E">
              <w:rPr>
                <w:rFonts w:ascii="Arial" w:hAnsi="Arial" w:cs="Arial"/>
              </w:rPr>
              <w:t xml:space="preserve">Acceptance of </w:t>
            </w:r>
            <w:r>
              <w:rPr>
                <w:rFonts w:ascii="Arial" w:hAnsi="Arial" w:cs="Arial"/>
              </w:rPr>
              <w:t xml:space="preserve">Progress Report by </w:t>
            </w:r>
            <w:r w:rsidR="00C32E2D">
              <w:rPr>
                <w:rFonts w:ascii="Arial" w:hAnsi="Arial" w:cs="Arial"/>
              </w:rPr>
              <w:t>DNP</w:t>
            </w:r>
          </w:p>
        </w:tc>
        <w:tc>
          <w:tcPr>
            <w:tcW w:w="3260" w:type="dxa"/>
          </w:tcPr>
          <w:p w:rsidR="00B12EB3" w:rsidRPr="00AE642F" w:rsidRDefault="00054C61" w:rsidP="00B12EB3">
            <w:pPr>
              <w:spacing w:before="100" w:after="100"/>
              <w:rPr>
                <w:rFonts w:ascii="Arial" w:hAnsi="Arial" w:cs="Arial"/>
              </w:rPr>
            </w:pPr>
            <w:r>
              <w:rPr>
                <w:rFonts w:ascii="Arial" w:hAnsi="Arial" w:cs="Arial"/>
              </w:rPr>
              <w:t>TBC</w:t>
            </w:r>
          </w:p>
        </w:tc>
        <w:tc>
          <w:tcPr>
            <w:tcW w:w="2126" w:type="dxa"/>
          </w:tcPr>
          <w:p w:rsidR="00B12EB3" w:rsidRPr="00AE642F" w:rsidRDefault="00B12EB3" w:rsidP="00B12EB3">
            <w:pPr>
              <w:spacing w:before="100" w:after="100"/>
              <w:rPr>
                <w:rFonts w:ascii="Arial" w:hAnsi="Arial" w:cs="Arial"/>
              </w:rPr>
            </w:pPr>
            <w:r w:rsidRPr="0090658E">
              <w:rPr>
                <w:rFonts w:ascii="Arial" w:hAnsi="Arial" w:cs="Arial"/>
              </w:rPr>
              <w:t>Not applicable</w:t>
            </w:r>
          </w:p>
        </w:tc>
      </w:tr>
      <w:tr w:rsidR="000F6474" w:rsidRPr="00AE642F" w:rsidTr="007169B4">
        <w:trPr>
          <w:cantSplit/>
        </w:trPr>
        <w:tc>
          <w:tcPr>
            <w:tcW w:w="709" w:type="dxa"/>
            <w:shd w:val="clear" w:color="auto" w:fill="auto"/>
          </w:tcPr>
          <w:p w:rsidR="000F6474" w:rsidRPr="00AE642F" w:rsidRDefault="000F6474" w:rsidP="007169B4">
            <w:pPr>
              <w:pStyle w:val="ListParagraph"/>
              <w:keepLines/>
              <w:numPr>
                <w:ilvl w:val="0"/>
                <w:numId w:val="19"/>
              </w:numPr>
              <w:spacing w:before="100" w:after="100"/>
              <w:jc w:val="center"/>
              <w:rPr>
                <w:rFonts w:ascii="Arial" w:hAnsi="Arial" w:cs="Arial"/>
              </w:rPr>
            </w:pPr>
          </w:p>
        </w:tc>
        <w:tc>
          <w:tcPr>
            <w:tcW w:w="2977" w:type="dxa"/>
            <w:shd w:val="clear" w:color="auto" w:fill="auto"/>
          </w:tcPr>
          <w:p w:rsidR="000F6474" w:rsidRPr="00AE642F" w:rsidRDefault="000F6474" w:rsidP="007169B4">
            <w:pPr>
              <w:keepLines/>
              <w:spacing w:before="100" w:after="100"/>
              <w:rPr>
                <w:rFonts w:ascii="Arial" w:hAnsi="Arial" w:cs="Arial"/>
              </w:rPr>
            </w:pPr>
            <w:r>
              <w:rPr>
                <w:rFonts w:ascii="Arial" w:hAnsi="Arial" w:cs="Arial"/>
              </w:rPr>
              <w:t>Completion Date</w:t>
            </w:r>
          </w:p>
        </w:tc>
        <w:tc>
          <w:tcPr>
            <w:tcW w:w="3260" w:type="dxa"/>
          </w:tcPr>
          <w:p w:rsidR="000F6474" w:rsidRPr="00AE642F" w:rsidRDefault="00054C61" w:rsidP="007169B4">
            <w:pPr>
              <w:spacing w:before="100" w:after="100"/>
              <w:rPr>
                <w:rFonts w:ascii="Arial" w:hAnsi="Arial" w:cs="Arial"/>
              </w:rPr>
            </w:pPr>
            <w:r>
              <w:rPr>
                <w:rFonts w:ascii="Arial" w:hAnsi="Arial" w:cs="Arial"/>
              </w:rPr>
              <w:t>TBC</w:t>
            </w:r>
          </w:p>
        </w:tc>
        <w:tc>
          <w:tcPr>
            <w:tcW w:w="2126" w:type="dxa"/>
          </w:tcPr>
          <w:p w:rsidR="000F6474" w:rsidRPr="00AE642F" w:rsidRDefault="000F6474" w:rsidP="007169B4">
            <w:pPr>
              <w:spacing w:before="100" w:after="100"/>
              <w:rPr>
                <w:rFonts w:ascii="Arial" w:hAnsi="Arial" w:cs="Arial"/>
              </w:rPr>
            </w:pPr>
            <w:r w:rsidRPr="0090658E">
              <w:rPr>
                <w:rFonts w:ascii="Arial" w:hAnsi="Arial" w:cs="Arial"/>
              </w:rPr>
              <w:t>Not applicable</w:t>
            </w:r>
          </w:p>
        </w:tc>
      </w:tr>
      <w:tr w:rsidR="006972E9" w:rsidRPr="00AE642F" w:rsidTr="00690BA3">
        <w:trPr>
          <w:cantSplit/>
        </w:trPr>
        <w:tc>
          <w:tcPr>
            <w:tcW w:w="709" w:type="dxa"/>
            <w:shd w:val="clear" w:color="auto" w:fill="auto"/>
          </w:tcPr>
          <w:p w:rsidR="006972E9" w:rsidRPr="00AE642F" w:rsidRDefault="006972E9" w:rsidP="00BC47F8">
            <w:pPr>
              <w:pStyle w:val="ListParagraph"/>
              <w:keepLines/>
              <w:numPr>
                <w:ilvl w:val="0"/>
                <w:numId w:val="19"/>
              </w:numPr>
              <w:spacing w:before="100" w:after="100"/>
              <w:jc w:val="center"/>
              <w:rPr>
                <w:rFonts w:ascii="Arial" w:hAnsi="Arial" w:cs="Arial"/>
              </w:rPr>
            </w:pPr>
          </w:p>
        </w:tc>
        <w:tc>
          <w:tcPr>
            <w:tcW w:w="2977" w:type="dxa"/>
            <w:shd w:val="clear" w:color="auto" w:fill="auto"/>
          </w:tcPr>
          <w:p w:rsidR="006972E9" w:rsidRPr="00AE642F" w:rsidRDefault="000F6474" w:rsidP="006972E9">
            <w:pPr>
              <w:keepLines/>
              <w:spacing w:before="100" w:after="100"/>
              <w:rPr>
                <w:rFonts w:ascii="Arial" w:hAnsi="Arial" w:cs="Arial"/>
              </w:rPr>
            </w:pPr>
            <w:r>
              <w:rPr>
                <w:rFonts w:ascii="Arial" w:hAnsi="Arial" w:cs="Arial"/>
              </w:rPr>
              <w:t>Delivery of F</w:t>
            </w:r>
            <w:r w:rsidR="0090658E" w:rsidRPr="0090658E">
              <w:rPr>
                <w:rFonts w:ascii="Arial" w:hAnsi="Arial" w:cs="Arial"/>
              </w:rPr>
              <w:t xml:space="preserve">inal Report to </w:t>
            </w:r>
            <w:r w:rsidR="00C32E2D">
              <w:rPr>
                <w:rFonts w:ascii="Arial" w:hAnsi="Arial" w:cs="Arial"/>
              </w:rPr>
              <w:t>DNP</w:t>
            </w:r>
          </w:p>
        </w:tc>
        <w:tc>
          <w:tcPr>
            <w:tcW w:w="3260" w:type="dxa"/>
          </w:tcPr>
          <w:p w:rsidR="006972E9" w:rsidRPr="00AE642F" w:rsidRDefault="00054C61">
            <w:pPr>
              <w:spacing w:before="100" w:after="100"/>
              <w:rPr>
                <w:rFonts w:ascii="Arial" w:hAnsi="Arial" w:cs="Arial"/>
              </w:rPr>
            </w:pPr>
            <w:r>
              <w:rPr>
                <w:rFonts w:ascii="Arial" w:hAnsi="Arial" w:cs="Arial"/>
              </w:rPr>
              <w:t>TBC</w:t>
            </w:r>
          </w:p>
        </w:tc>
        <w:tc>
          <w:tcPr>
            <w:tcW w:w="2126" w:type="dxa"/>
          </w:tcPr>
          <w:p w:rsidR="006972E9" w:rsidRPr="00AE642F" w:rsidRDefault="0090658E">
            <w:pPr>
              <w:spacing w:before="100" w:after="100"/>
              <w:rPr>
                <w:rFonts w:ascii="Arial" w:hAnsi="Arial" w:cs="Arial"/>
              </w:rPr>
            </w:pPr>
            <w:r w:rsidRPr="0090658E">
              <w:rPr>
                <w:rFonts w:ascii="Arial" w:hAnsi="Arial" w:cs="Arial"/>
              </w:rPr>
              <w:t>Not applicable</w:t>
            </w:r>
          </w:p>
        </w:tc>
      </w:tr>
      <w:tr w:rsidR="006972E9" w:rsidRPr="00AE642F" w:rsidTr="00690BA3">
        <w:trPr>
          <w:cantSplit/>
        </w:trPr>
        <w:tc>
          <w:tcPr>
            <w:tcW w:w="709" w:type="dxa"/>
            <w:shd w:val="clear" w:color="auto" w:fill="auto"/>
          </w:tcPr>
          <w:p w:rsidR="006972E9" w:rsidRPr="00AE642F" w:rsidRDefault="006972E9" w:rsidP="00BC47F8">
            <w:pPr>
              <w:pStyle w:val="ListParagraph"/>
              <w:keepLines/>
              <w:numPr>
                <w:ilvl w:val="0"/>
                <w:numId w:val="19"/>
              </w:numPr>
              <w:spacing w:before="100" w:after="100"/>
              <w:jc w:val="center"/>
              <w:rPr>
                <w:rFonts w:ascii="Arial" w:hAnsi="Arial" w:cs="Arial"/>
              </w:rPr>
            </w:pPr>
          </w:p>
        </w:tc>
        <w:tc>
          <w:tcPr>
            <w:tcW w:w="2977" w:type="dxa"/>
            <w:shd w:val="clear" w:color="auto" w:fill="auto"/>
          </w:tcPr>
          <w:p w:rsidR="006972E9" w:rsidRPr="00AE642F" w:rsidRDefault="0090658E">
            <w:pPr>
              <w:keepLines/>
              <w:spacing w:before="100" w:after="100"/>
              <w:rPr>
                <w:rFonts w:ascii="Arial" w:hAnsi="Arial" w:cs="Arial"/>
              </w:rPr>
            </w:pPr>
            <w:r w:rsidRPr="0090658E">
              <w:rPr>
                <w:rFonts w:ascii="Arial" w:hAnsi="Arial" w:cs="Arial"/>
              </w:rPr>
              <w:t xml:space="preserve">Acceptance of Final Report by </w:t>
            </w:r>
            <w:r w:rsidR="00C32E2D">
              <w:rPr>
                <w:rFonts w:ascii="Arial" w:hAnsi="Arial" w:cs="Arial"/>
              </w:rPr>
              <w:t>DNP</w:t>
            </w:r>
          </w:p>
        </w:tc>
        <w:tc>
          <w:tcPr>
            <w:tcW w:w="3260" w:type="dxa"/>
          </w:tcPr>
          <w:p w:rsidR="006972E9" w:rsidRPr="00AE642F" w:rsidRDefault="00054C61">
            <w:pPr>
              <w:spacing w:before="100" w:after="100"/>
              <w:rPr>
                <w:rFonts w:ascii="Arial" w:hAnsi="Arial" w:cs="Arial"/>
              </w:rPr>
            </w:pPr>
            <w:r>
              <w:rPr>
                <w:rFonts w:ascii="Arial" w:hAnsi="Arial" w:cs="Arial"/>
              </w:rPr>
              <w:t>TBC</w:t>
            </w:r>
          </w:p>
        </w:tc>
        <w:tc>
          <w:tcPr>
            <w:tcW w:w="2126" w:type="dxa"/>
          </w:tcPr>
          <w:p w:rsidR="006972E9" w:rsidRPr="00AE642F" w:rsidRDefault="000F6474">
            <w:pPr>
              <w:spacing w:before="100" w:after="100"/>
              <w:rPr>
                <w:rFonts w:ascii="Arial" w:hAnsi="Arial" w:cs="Arial"/>
              </w:rPr>
            </w:pPr>
            <w:r w:rsidRPr="0090658E">
              <w:rPr>
                <w:rFonts w:ascii="Arial" w:hAnsi="Arial" w:cs="Arial"/>
              </w:rPr>
              <w:t>Not applicable</w:t>
            </w:r>
          </w:p>
        </w:tc>
      </w:tr>
    </w:tbl>
    <w:p w:rsidR="005358E9" w:rsidRDefault="005358E9"/>
    <w:p w:rsidR="00FD368C" w:rsidRDefault="00FD368C"/>
    <w:p w:rsidR="00FD368C" w:rsidRDefault="00FD368C">
      <w:pPr>
        <w:sectPr w:rsidR="00FD368C">
          <w:pgSz w:w="11906" w:h="16838" w:code="9"/>
          <w:pgMar w:top="1440" w:right="1440" w:bottom="1440" w:left="1440" w:header="709" w:footer="709" w:gutter="0"/>
          <w:cols w:space="708"/>
          <w:titlePg/>
          <w:docGrid w:linePitch="360"/>
        </w:sectPr>
      </w:pPr>
    </w:p>
    <w:p w:rsidR="00FD368C" w:rsidRDefault="00FD368C">
      <w:pPr>
        <w:pStyle w:val="LegalHeading3"/>
        <w:rPr>
          <w:lang w:val="en-AU"/>
        </w:rPr>
        <w:sectPr w:rsidR="00FD368C">
          <w:type w:val="continuous"/>
          <w:pgSz w:w="11906" w:h="16838" w:code="9"/>
          <w:pgMar w:top="1440" w:right="1440" w:bottom="1440" w:left="1440" w:header="709" w:footer="709" w:gutter="0"/>
          <w:cols w:space="708"/>
          <w:titlePg/>
          <w:docGrid w:linePitch="360"/>
        </w:sectPr>
      </w:pPr>
    </w:p>
    <w:p w:rsidR="00FD368C" w:rsidRDefault="00B60F9F">
      <w:pPr>
        <w:pStyle w:val="LegalHeading3"/>
        <w:rPr>
          <w:lang w:val="en-AU"/>
        </w:rPr>
      </w:pPr>
      <w:bookmarkStart w:id="446" w:name="_Toc331412669"/>
      <w:r>
        <w:rPr>
          <w:lang w:val="en-AU"/>
        </w:rPr>
        <w:lastRenderedPageBreak/>
        <w:t>Execution page</w:t>
      </w:r>
      <w:bookmarkEnd w:id="444"/>
      <w:bookmarkEnd w:id="446"/>
    </w:p>
    <w:p w:rsidR="00FD368C" w:rsidRDefault="00FD368C">
      <w:pPr>
        <w:rPr>
          <w:lang w:eastAsia="en-US" w:bidi="ar-SA"/>
        </w:rPr>
      </w:pPr>
    </w:p>
    <w:p w:rsidR="00FD368C" w:rsidRDefault="00B60F9F">
      <w:pPr>
        <w:pStyle w:val="LegalBodyText1"/>
        <w:rPr>
          <w:b/>
        </w:rPr>
      </w:pPr>
      <w:r>
        <w:rPr>
          <w:b/>
        </w:rPr>
        <w:t>EXECUTED as an agreement</w:t>
      </w:r>
    </w:p>
    <w:p w:rsidR="00FD368C" w:rsidRDefault="00FD368C">
      <w:pPr>
        <w:rPr>
          <w:rFonts w:ascii="Arial" w:hAnsi="Arial" w:cs="Arial"/>
          <w:b/>
        </w:rPr>
      </w:pPr>
    </w:p>
    <w:tbl>
      <w:tblPr>
        <w:tblW w:w="4900" w:type="pct"/>
        <w:tblInd w:w="8" w:type="dxa"/>
        <w:tblLayout w:type="fixed"/>
        <w:tblCellMar>
          <w:left w:w="0" w:type="dxa"/>
          <w:right w:w="0" w:type="dxa"/>
        </w:tblCellMar>
        <w:tblLook w:val="0000"/>
      </w:tblPr>
      <w:tblGrid>
        <w:gridCol w:w="4127"/>
        <w:gridCol w:w="274"/>
        <w:gridCol w:w="4444"/>
      </w:tblGrid>
      <w:tr w:rsidR="00FD368C">
        <w:tc>
          <w:tcPr>
            <w:tcW w:w="4127" w:type="dxa"/>
          </w:tcPr>
          <w:p w:rsidR="00FD368C" w:rsidRDefault="00B60F9F">
            <w:pPr>
              <w:keepNext/>
              <w:keepLines/>
              <w:spacing w:after="58"/>
              <w:rPr>
                <w:rFonts w:ascii="Arial" w:hAnsi="Arial" w:cs="Arial"/>
              </w:rPr>
            </w:pPr>
            <w:r>
              <w:rPr>
                <w:rFonts w:ascii="Arial" w:hAnsi="Arial" w:cs="Arial"/>
                <w:b/>
              </w:rPr>
              <w:t xml:space="preserve">SIGNED </w:t>
            </w:r>
            <w:r>
              <w:rPr>
                <w:rFonts w:ascii="Arial" w:hAnsi="Arial" w:cs="Arial"/>
              </w:rPr>
              <w:t xml:space="preserve">for and on behalf of the </w:t>
            </w:r>
            <w:r w:rsidR="007F10BE">
              <w:rPr>
                <w:rFonts w:ascii="Arial" w:hAnsi="Arial" w:cs="Arial"/>
                <w:b/>
              </w:rPr>
              <w:t xml:space="preserve">Director of National Parks </w:t>
            </w:r>
            <w:r w:rsidR="00E41FD4" w:rsidRPr="00E41FD4">
              <w:rPr>
                <w:rFonts w:ascii="Arial" w:hAnsi="Arial" w:cs="Arial"/>
              </w:rPr>
              <w:t>ABN</w:t>
            </w:r>
            <w:r w:rsidR="007F10BE">
              <w:rPr>
                <w:rFonts w:ascii="Arial" w:hAnsi="Arial" w:cs="Arial"/>
              </w:rPr>
              <w:t xml:space="preserve"> </w:t>
            </w:r>
            <w:r w:rsidR="007F10BE" w:rsidRPr="007F10BE">
              <w:rPr>
                <w:rFonts w:ascii="Arial" w:hAnsi="Arial" w:cs="Arial"/>
              </w:rPr>
              <w:t>13 051 694 963</w:t>
            </w:r>
            <w:r w:rsidR="00E41FD4" w:rsidRPr="00E41FD4">
              <w:rPr>
                <w:rFonts w:ascii="Arial" w:hAnsi="Arial" w:cs="Arial"/>
              </w:rPr>
              <w:t xml:space="preserve"> </w:t>
            </w:r>
            <w:r w:rsidR="00E41FD4">
              <w:rPr>
                <w:rFonts w:ascii="Arial" w:hAnsi="Arial" w:cs="Arial"/>
              </w:rPr>
              <w:t>by a</w:t>
            </w:r>
            <w:r>
              <w:rPr>
                <w:rFonts w:ascii="Arial" w:hAnsi="Arial" w:cs="Arial"/>
              </w:rPr>
              <w:t xml:space="preserve"> duly authorised representative</w:t>
            </w:r>
          </w:p>
          <w:p w:rsidR="00FD368C" w:rsidRDefault="00FD368C">
            <w:pPr>
              <w:keepNext/>
              <w:keepLines/>
              <w:spacing w:after="58"/>
              <w:rPr>
                <w:rFonts w:ascii="Arial" w:hAnsi="Arial" w:cs="Arial"/>
                <w:sz w:val="16"/>
                <w:szCs w:val="16"/>
              </w:rPr>
            </w:pPr>
          </w:p>
        </w:tc>
        <w:tc>
          <w:tcPr>
            <w:tcW w:w="274" w:type="dxa"/>
          </w:tcPr>
          <w:p w:rsidR="00FD368C" w:rsidRDefault="00FD368C">
            <w:pPr>
              <w:keepNext/>
              <w:keepLines/>
              <w:spacing w:before="240"/>
              <w:jc w:val="center"/>
              <w:rPr>
                <w:rFonts w:ascii="Arial" w:hAnsi="Arial" w:cs="Arial"/>
              </w:rPr>
            </w:pPr>
          </w:p>
        </w:tc>
        <w:tc>
          <w:tcPr>
            <w:tcW w:w="4444" w:type="dxa"/>
          </w:tcPr>
          <w:p w:rsidR="00FD368C" w:rsidRDefault="00FD368C">
            <w:pPr>
              <w:keepNext/>
              <w:keepLines/>
              <w:spacing w:after="58"/>
              <w:rPr>
                <w:rFonts w:ascii="Arial" w:hAnsi="Arial" w:cs="Arial"/>
              </w:rPr>
            </w:pPr>
          </w:p>
        </w:tc>
      </w:tr>
      <w:tr w:rsidR="00FD368C">
        <w:tc>
          <w:tcPr>
            <w:tcW w:w="4127" w:type="dxa"/>
            <w:tcBorders>
              <w:bottom w:val="single" w:sz="4" w:space="0" w:color="auto"/>
            </w:tcBorders>
          </w:tcPr>
          <w:p w:rsidR="00FD368C" w:rsidRDefault="00FD368C">
            <w:pPr>
              <w:spacing w:line="120" w:lineRule="exact"/>
              <w:rPr>
                <w:rFonts w:ascii="Arial" w:hAnsi="Arial" w:cs="Arial"/>
              </w:rPr>
            </w:pPr>
          </w:p>
        </w:tc>
        <w:tc>
          <w:tcPr>
            <w:tcW w:w="274" w:type="dxa"/>
          </w:tcPr>
          <w:p w:rsidR="00FD368C" w:rsidRDefault="00FD368C">
            <w:pPr>
              <w:spacing w:line="120" w:lineRule="exact"/>
              <w:rPr>
                <w:rFonts w:ascii="Arial" w:hAnsi="Arial" w:cs="Arial"/>
              </w:rPr>
            </w:pPr>
          </w:p>
        </w:tc>
        <w:tc>
          <w:tcPr>
            <w:tcW w:w="4444" w:type="dxa"/>
            <w:tcBorders>
              <w:bottom w:val="single" w:sz="4" w:space="0" w:color="auto"/>
            </w:tcBorders>
          </w:tcPr>
          <w:p w:rsidR="00FD368C" w:rsidRDefault="00FD368C">
            <w:pPr>
              <w:spacing w:line="120" w:lineRule="exact"/>
              <w:rPr>
                <w:rFonts w:ascii="Arial" w:hAnsi="Arial" w:cs="Arial"/>
              </w:rPr>
            </w:pPr>
          </w:p>
        </w:tc>
      </w:tr>
      <w:tr w:rsidR="00FD368C">
        <w:tc>
          <w:tcPr>
            <w:tcW w:w="4127" w:type="dxa"/>
            <w:tcBorders>
              <w:top w:val="single" w:sz="4" w:space="0" w:color="auto"/>
              <w:bottom w:val="single" w:sz="4" w:space="0" w:color="auto"/>
            </w:tcBorders>
          </w:tcPr>
          <w:p w:rsidR="00FD368C" w:rsidRDefault="00B60F9F">
            <w:pPr>
              <w:keepNext/>
              <w:keepLines/>
              <w:rPr>
                <w:rFonts w:ascii="Arial" w:hAnsi="Arial" w:cs="Arial"/>
              </w:rPr>
            </w:pPr>
            <w:r>
              <w:rPr>
                <w:rFonts w:ascii="Arial" w:hAnsi="Arial" w:cs="Arial"/>
              </w:rPr>
              <w:t>Name of authorised representative (print)</w:t>
            </w:r>
          </w:p>
          <w:p w:rsidR="00FD368C" w:rsidRDefault="00FD368C">
            <w:pPr>
              <w:keepNext/>
              <w:keepLines/>
              <w:rPr>
                <w:rFonts w:ascii="Arial" w:hAnsi="Arial" w:cs="Arial"/>
              </w:rPr>
            </w:pPr>
          </w:p>
        </w:tc>
        <w:tc>
          <w:tcPr>
            <w:tcW w:w="274" w:type="dxa"/>
          </w:tcPr>
          <w:p w:rsidR="00FD368C" w:rsidRDefault="00FD368C">
            <w:pPr>
              <w:keepNext/>
              <w:keepLines/>
              <w:spacing w:after="58"/>
              <w:jc w:val="center"/>
              <w:rPr>
                <w:rFonts w:ascii="Arial" w:hAnsi="Arial" w:cs="Arial"/>
              </w:rPr>
            </w:pPr>
          </w:p>
        </w:tc>
        <w:tc>
          <w:tcPr>
            <w:tcW w:w="4444" w:type="dxa"/>
            <w:tcBorders>
              <w:top w:val="single" w:sz="4" w:space="0" w:color="auto"/>
              <w:bottom w:val="single" w:sz="4" w:space="0" w:color="auto"/>
            </w:tcBorders>
          </w:tcPr>
          <w:p w:rsidR="00FD368C" w:rsidRDefault="00B60F9F">
            <w:pPr>
              <w:keepNext/>
              <w:keepLines/>
              <w:rPr>
                <w:rFonts w:ascii="Arial" w:hAnsi="Arial" w:cs="Arial"/>
              </w:rPr>
            </w:pPr>
            <w:r>
              <w:rPr>
                <w:rFonts w:ascii="Arial" w:hAnsi="Arial" w:cs="Arial"/>
              </w:rPr>
              <w:t>Name of  witness (print)</w:t>
            </w:r>
          </w:p>
          <w:p w:rsidR="00FD368C" w:rsidRDefault="00FD368C">
            <w:pPr>
              <w:keepLines/>
              <w:spacing w:after="58"/>
              <w:rPr>
                <w:rFonts w:ascii="Arial" w:hAnsi="Arial" w:cs="Arial"/>
              </w:rPr>
            </w:pPr>
          </w:p>
        </w:tc>
      </w:tr>
      <w:tr w:rsidR="00FD368C">
        <w:tc>
          <w:tcPr>
            <w:tcW w:w="4127" w:type="dxa"/>
            <w:tcBorders>
              <w:top w:val="single" w:sz="4" w:space="0" w:color="auto"/>
            </w:tcBorders>
          </w:tcPr>
          <w:p w:rsidR="00FD368C" w:rsidRDefault="00B60F9F">
            <w:pPr>
              <w:keepNext/>
              <w:keepLines/>
              <w:rPr>
                <w:rFonts w:ascii="Arial" w:hAnsi="Arial" w:cs="Arial"/>
              </w:rPr>
            </w:pPr>
            <w:r>
              <w:rPr>
                <w:rFonts w:ascii="Arial" w:hAnsi="Arial" w:cs="Arial"/>
              </w:rPr>
              <w:t>Signature of authorised representative</w:t>
            </w:r>
          </w:p>
        </w:tc>
        <w:tc>
          <w:tcPr>
            <w:tcW w:w="274" w:type="dxa"/>
          </w:tcPr>
          <w:p w:rsidR="00FD368C" w:rsidRDefault="00FD368C">
            <w:pPr>
              <w:spacing w:line="120" w:lineRule="exact"/>
              <w:rPr>
                <w:rFonts w:ascii="Arial" w:hAnsi="Arial" w:cs="Arial"/>
              </w:rPr>
            </w:pPr>
          </w:p>
        </w:tc>
        <w:tc>
          <w:tcPr>
            <w:tcW w:w="4444" w:type="dxa"/>
            <w:tcBorders>
              <w:top w:val="single" w:sz="4" w:space="0" w:color="auto"/>
            </w:tcBorders>
          </w:tcPr>
          <w:p w:rsidR="00FD368C" w:rsidRDefault="00B60F9F">
            <w:pPr>
              <w:keepNext/>
              <w:keepLines/>
              <w:rPr>
                <w:rFonts w:ascii="Arial" w:hAnsi="Arial" w:cs="Arial"/>
              </w:rPr>
            </w:pPr>
            <w:r>
              <w:rPr>
                <w:rFonts w:ascii="Arial" w:hAnsi="Arial" w:cs="Arial"/>
              </w:rPr>
              <w:t xml:space="preserve">Signature of witness </w:t>
            </w:r>
          </w:p>
        </w:tc>
      </w:tr>
      <w:tr w:rsidR="00FD368C">
        <w:tc>
          <w:tcPr>
            <w:tcW w:w="4127" w:type="dxa"/>
            <w:tcBorders>
              <w:bottom w:val="single" w:sz="4" w:space="0" w:color="auto"/>
            </w:tcBorders>
          </w:tcPr>
          <w:p w:rsidR="00FD368C" w:rsidRDefault="00FD368C">
            <w:pPr>
              <w:keepNext/>
              <w:keepLines/>
              <w:rPr>
                <w:rFonts w:ascii="Arial" w:hAnsi="Arial" w:cs="Arial"/>
              </w:rPr>
            </w:pPr>
          </w:p>
        </w:tc>
        <w:tc>
          <w:tcPr>
            <w:tcW w:w="274" w:type="dxa"/>
          </w:tcPr>
          <w:p w:rsidR="00FD368C" w:rsidRDefault="00FD368C">
            <w:pPr>
              <w:spacing w:line="120" w:lineRule="exact"/>
              <w:rPr>
                <w:rFonts w:ascii="Arial" w:hAnsi="Arial" w:cs="Arial"/>
              </w:rPr>
            </w:pPr>
          </w:p>
        </w:tc>
        <w:tc>
          <w:tcPr>
            <w:tcW w:w="4444" w:type="dxa"/>
            <w:tcBorders>
              <w:bottom w:val="single" w:sz="4" w:space="0" w:color="auto"/>
            </w:tcBorders>
          </w:tcPr>
          <w:p w:rsidR="00FD368C" w:rsidRDefault="00FD368C">
            <w:pPr>
              <w:keepNext/>
              <w:keepLines/>
              <w:rPr>
                <w:rFonts w:ascii="Arial" w:hAnsi="Arial" w:cs="Arial"/>
              </w:rPr>
            </w:pPr>
          </w:p>
        </w:tc>
      </w:tr>
      <w:tr w:rsidR="00FD368C">
        <w:tc>
          <w:tcPr>
            <w:tcW w:w="4127" w:type="dxa"/>
            <w:tcBorders>
              <w:top w:val="single" w:sz="4" w:space="0" w:color="auto"/>
            </w:tcBorders>
          </w:tcPr>
          <w:p w:rsidR="00FD368C" w:rsidRDefault="00B60F9F">
            <w:pPr>
              <w:keepNext/>
              <w:keepLines/>
              <w:rPr>
                <w:rFonts w:ascii="Arial" w:hAnsi="Arial" w:cs="Arial"/>
              </w:rPr>
            </w:pPr>
            <w:r>
              <w:rPr>
                <w:rFonts w:ascii="Arial" w:hAnsi="Arial" w:cs="Arial"/>
              </w:rPr>
              <w:t>Date</w:t>
            </w:r>
          </w:p>
        </w:tc>
        <w:tc>
          <w:tcPr>
            <w:tcW w:w="274" w:type="dxa"/>
          </w:tcPr>
          <w:p w:rsidR="00FD368C" w:rsidRDefault="00FD368C">
            <w:pPr>
              <w:spacing w:line="120" w:lineRule="exact"/>
              <w:rPr>
                <w:rFonts w:ascii="Arial" w:hAnsi="Arial" w:cs="Arial"/>
              </w:rPr>
            </w:pPr>
          </w:p>
        </w:tc>
        <w:tc>
          <w:tcPr>
            <w:tcW w:w="4444" w:type="dxa"/>
            <w:tcBorders>
              <w:top w:val="single" w:sz="4" w:space="0" w:color="auto"/>
            </w:tcBorders>
          </w:tcPr>
          <w:p w:rsidR="00FD368C" w:rsidRDefault="00B60F9F">
            <w:pPr>
              <w:keepNext/>
              <w:keepLines/>
              <w:rPr>
                <w:rFonts w:ascii="Arial" w:hAnsi="Arial" w:cs="Arial"/>
              </w:rPr>
            </w:pPr>
            <w:r>
              <w:rPr>
                <w:rFonts w:ascii="Arial" w:hAnsi="Arial" w:cs="Arial"/>
              </w:rPr>
              <w:t>Date</w:t>
            </w:r>
          </w:p>
        </w:tc>
      </w:tr>
    </w:tbl>
    <w:p w:rsidR="00FD368C" w:rsidRDefault="00FD368C">
      <w:pPr>
        <w:rPr>
          <w:rFonts w:ascii="Arial" w:hAnsi="Arial" w:cs="Arial"/>
          <w:b/>
        </w:rPr>
      </w:pPr>
    </w:p>
    <w:tbl>
      <w:tblPr>
        <w:tblW w:w="4900" w:type="pct"/>
        <w:tblInd w:w="8" w:type="dxa"/>
        <w:tblLayout w:type="fixed"/>
        <w:tblCellMar>
          <w:left w:w="0" w:type="dxa"/>
          <w:right w:w="0" w:type="dxa"/>
        </w:tblCellMar>
        <w:tblLook w:val="0000"/>
      </w:tblPr>
      <w:tblGrid>
        <w:gridCol w:w="4127"/>
        <w:gridCol w:w="274"/>
        <w:gridCol w:w="4444"/>
      </w:tblGrid>
      <w:tr w:rsidR="003D3FCB" w:rsidRPr="005A50C2" w:rsidTr="005F0B43">
        <w:tc>
          <w:tcPr>
            <w:tcW w:w="4127" w:type="dxa"/>
          </w:tcPr>
          <w:p w:rsidR="003D3FCB" w:rsidRPr="005A50C2" w:rsidRDefault="003D3FCB" w:rsidP="007169B4">
            <w:pPr>
              <w:keepNext/>
              <w:keepLines/>
              <w:spacing w:after="58"/>
              <w:rPr>
                <w:rFonts w:ascii="Arial" w:hAnsi="Arial" w:cs="Arial"/>
              </w:rPr>
            </w:pPr>
            <w:r w:rsidRPr="005A50C2">
              <w:rPr>
                <w:rFonts w:ascii="Arial" w:hAnsi="Arial" w:cs="Arial"/>
                <w:b/>
              </w:rPr>
              <w:t xml:space="preserve">SIGNED </w:t>
            </w:r>
            <w:r w:rsidRPr="005A50C2">
              <w:rPr>
                <w:rFonts w:ascii="Arial" w:hAnsi="Arial" w:cs="Arial"/>
              </w:rPr>
              <w:t>for and on behalf of [</w:t>
            </w:r>
            <w:r w:rsidRPr="005A50C2">
              <w:rPr>
                <w:rFonts w:ascii="Arial" w:hAnsi="Arial" w:cs="Arial"/>
                <w:b/>
                <w:i/>
                <w:highlight w:val="yellow"/>
              </w:rPr>
              <w:t xml:space="preserve">insert </w:t>
            </w:r>
            <w:r w:rsidR="007169B4">
              <w:rPr>
                <w:rFonts w:ascii="Arial" w:hAnsi="Arial" w:cs="Arial"/>
                <w:b/>
                <w:i/>
                <w:highlight w:val="yellow"/>
              </w:rPr>
              <w:t>institution name</w:t>
            </w:r>
            <w:r w:rsidRPr="005A50C2">
              <w:rPr>
                <w:rFonts w:ascii="Arial" w:hAnsi="Arial" w:cs="Arial"/>
                <w:b/>
                <w:i/>
                <w:highlight w:val="yellow"/>
              </w:rPr>
              <w:t xml:space="preserve"> and </w:t>
            </w:r>
            <w:r w:rsidRPr="00FE3C18">
              <w:rPr>
                <w:rFonts w:ascii="Arial" w:hAnsi="Arial" w:cs="Arial"/>
                <w:b/>
                <w:i/>
                <w:highlight w:val="yellow"/>
              </w:rPr>
              <w:t>ABN</w:t>
            </w:r>
            <w:r w:rsidRPr="005A50C2">
              <w:rPr>
                <w:rFonts w:ascii="Arial" w:hAnsi="Arial" w:cs="Arial"/>
              </w:rPr>
              <w:t>] by a duly authorised representative who warrants that they have the authority to sign this Agreement on behalf of [</w:t>
            </w:r>
            <w:r w:rsidR="007169B4" w:rsidRPr="005A50C2">
              <w:rPr>
                <w:rFonts w:ascii="Arial" w:hAnsi="Arial" w:cs="Arial"/>
                <w:b/>
                <w:i/>
                <w:highlight w:val="yellow"/>
              </w:rPr>
              <w:t xml:space="preserve">insert </w:t>
            </w:r>
            <w:r w:rsidR="007169B4">
              <w:rPr>
                <w:rFonts w:ascii="Arial" w:hAnsi="Arial" w:cs="Arial"/>
                <w:b/>
                <w:i/>
                <w:highlight w:val="yellow"/>
              </w:rPr>
              <w:t>institution name</w:t>
            </w:r>
            <w:r w:rsidRPr="005A50C2">
              <w:rPr>
                <w:rFonts w:ascii="Arial" w:hAnsi="Arial" w:cs="Arial"/>
              </w:rPr>
              <w:t>]</w:t>
            </w:r>
          </w:p>
        </w:tc>
        <w:tc>
          <w:tcPr>
            <w:tcW w:w="274" w:type="dxa"/>
          </w:tcPr>
          <w:p w:rsidR="003D3FCB" w:rsidRPr="005A50C2" w:rsidRDefault="003D3FCB" w:rsidP="005F0B43">
            <w:pPr>
              <w:keepNext/>
              <w:keepLines/>
              <w:spacing w:before="240"/>
              <w:jc w:val="center"/>
              <w:rPr>
                <w:rFonts w:ascii="Arial" w:hAnsi="Arial" w:cs="Arial"/>
              </w:rPr>
            </w:pPr>
          </w:p>
        </w:tc>
        <w:tc>
          <w:tcPr>
            <w:tcW w:w="4444" w:type="dxa"/>
          </w:tcPr>
          <w:p w:rsidR="003D3FCB" w:rsidRPr="005A50C2" w:rsidRDefault="003D3FCB" w:rsidP="005F0B43">
            <w:pPr>
              <w:keepNext/>
              <w:keepLines/>
              <w:spacing w:after="58"/>
              <w:rPr>
                <w:rFonts w:ascii="Arial" w:hAnsi="Arial" w:cs="Arial"/>
              </w:rPr>
            </w:pPr>
          </w:p>
          <w:p w:rsidR="003D3FCB" w:rsidRPr="005A50C2" w:rsidRDefault="003D3FCB" w:rsidP="005F0B43">
            <w:pPr>
              <w:keepNext/>
              <w:keepLines/>
              <w:spacing w:after="58"/>
              <w:rPr>
                <w:rFonts w:ascii="Arial" w:hAnsi="Arial" w:cs="Arial"/>
              </w:rPr>
            </w:pPr>
          </w:p>
          <w:p w:rsidR="003D3FCB" w:rsidRPr="005A50C2" w:rsidRDefault="003D3FCB" w:rsidP="005F0B43">
            <w:pPr>
              <w:keepNext/>
              <w:keepLines/>
              <w:spacing w:after="58"/>
              <w:rPr>
                <w:rFonts w:ascii="Arial" w:hAnsi="Arial" w:cs="Arial"/>
              </w:rPr>
            </w:pPr>
          </w:p>
          <w:p w:rsidR="003D3FCB" w:rsidRPr="005A50C2" w:rsidRDefault="003D3FCB" w:rsidP="005F0B43">
            <w:pPr>
              <w:keepNext/>
              <w:keepLines/>
              <w:spacing w:after="58"/>
              <w:rPr>
                <w:rFonts w:ascii="Arial" w:hAnsi="Arial" w:cs="Arial"/>
              </w:rPr>
            </w:pPr>
          </w:p>
          <w:p w:rsidR="003D3FCB" w:rsidRPr="005A50C2" w:rsidRDefault="003D3FCB" w:rsidP="005F0B43">
            <w:pPr>
              <w:keepNext/>
              <w:keepLines/>
              <w:spacing w:after="58"/>
              <w:rPr>
                <w:rFonts w:ascii="Arial" w:hAnsi="Arial" w:cs="Arial"/>
              </w:rPr>
            </w:pPr>
            <w:r w:rsidRPr="005A50C2">
              <w:rPr>
                <w:rFonts w:ascii="Arial" w:hAnsi="Arial" w:cs="Arial"/>
              </w:rPr>
              <w:t>in the presence of:</w:t>
            </w:r>
          </w:p>
        </w:tc>
      </w:tr>
      <w:tr w:rsidR="003D3FCB" w:rsidRPr="005A50C2" w:rsidTr="005F0B43">
        <w:tc>
          <w:tcPr>
            <w:tcW w:w="4127" w:type="dxa"/>
            <w:tcBorders>
              <w:bottom w:val="single" w:sz="4" w:space="0" w:color="auto"/>
            </w:tcBorders>
          </w:tcPr>
          <w:p w:rsidR="003D3FCB" w:rsidRPr="005A50C2" w:rsidRDefault="003D3FCB" w:rsidP="005F0B43">
            <w:pPr>
              <w:spacing w:line="120" w:lineRule="exact"/>
              <w:rPr>
                <w:rFonts w:ascii="Arial" w:hAnsi="Arial" w:cs="Arial"/>
              </w:rPr>
            </w:pPr>
          </w:p>
          <w:p w:rsidR="003D3FCB" w:rsidRPr="005A50C2" w:rsidRDefault="003D3FCB" w:rsidP="005F0B43">
            <w:pPr>
              <w:spacing w:line="120" w:lineRule="exact"/>
              <w:rPr>
                <w:rFonts w:ascii="Arial" w:hAnsi="Arial" w:cs="Arial"/>
              </w:rPr>
            </w:pPr>
          </w:p>
        </w:tc>
        <w:tc>
          <w:tcPr>
            <w:tcW w:w="274" w:type="dxa"/>
          </w:tcPr>
          <w:p w:rsidR="003D3FCB" w:rsidRPr="005A50C2" w:rsidRDefault="003D3FCB" w:rsidP="005F0B43">
            <w:pPr>
              <w:spacing w:line="120" w:lineRule="exact"/>
              <w:rPr>
                <w:rFonts w:ascii="Arial" w:hAnsi="Arial" w:cs="Arial"/>
              </w:rPr>
            </w:pPr>
          </w:p>
        </w:tc>
        <w:tc>
          <w:tcPr>
            <w:tcW w:w="4444" w:type="dxa"/>
            <w:tcBorders>
              <w:bottom w:val="single" w:sz="4" w:space="0" w:color="auto"/>
            </w:tcBorders>
          </w:tcPr>
          <w:p w:rsidR="003D3FCB" w:rsidRPr="005A50C2" w:rsidRDefault="003D3FCB" w:rsidP="005F0B43">
            <w:pPr>
              <w:spacing w:line="120" w:lineRule="exact"/>
              <w:rPr>
                <w:rFonts w:ascii="Arial" w:hAnsi="Arial" w:cs="Arial"/>
              </w:rPr>
            </w:pPr>
          </w:p>
        </w:tc>
      </w:tr>
      <w:tr w:rsidR="003D3FCB" w:rsidRPr="005A50C2" w:rsidTr="005F0B43">
        <w:tc>
          <w:tcPr>
            <w:tcW w:w="4127" w:type="dxa"/>
            <w:tcBorders>
              <w:top w:val="single" w:sz="4" w:space="0" w:color="auto"/>
              <w:bottom w:val="single" w:sz="4" w:space="0" w:color="auto"/>
            </w:tcBorders>
          </w:tcPr>
          <w:p w:rsidR="003D3FCB" w:rsidRPr="005A50C2" w:rsidRDefault="003D3FCB" w:rsidP="005F0B43">
            <w:pPr>
              <w:keepNext/>
              <w:keepLines/>
              <w:rPr>
                <w:rFonts w:ascii="Arial" w:hAnsi="Arial" w:cs="Arial"/>
              </w:rPr>
            </w:pPr>
            <w:r w:rsidRPr="005A50C2">
              <w:rPr>
                <w:rFonts w:ascii="Arial" w:hAnsi="Arial" w:cs="Arial"/>
              </w:rPr>
              <w:t>Name of authorised representative (print)</w:t>
            </w:r>
          </w:p>
        </w:tc>
        <w:tc>
          <w:tcPr>
            <w:tcW w:w="274" w:type="dxa"/>
          </w:tcPr>
          <w:p w:rsidR="003D3FCB" w:rsidRPr="005A50C2" w:rsidRDefault="003D3FCB" w:rsidP="005F0B43">
            <w:pPr>
              <w:keepNext/>
              <w:keepLines/>
              <w:spacing w:after="58"/>
              <w:jc w:val="center"/>
              <w:rPr>
                <w:rFonts w:ascii="Arial" w:hAnsi="Arial" w:cs="Arial"/>
              </w:rPr>
            </w:pPr>
          </w:p>
        </w:tc>
        <w:tc>
          <w:tcPr>
            <w:tcW w:w="4444" w:type="dxa"/>
            <w:tcBorders>
              <w:top w:val="single" w:sz="4" w:space="0" w:color="auto"/>
              <w:bottom w:val="single" w:sz="4" w:space="0" w:color="auto"/>
            </w:tcBorders>
          </w:tcPr>
          <w:p w:rsidR="003D3FCB" w:rsidRPr="005A50C2" w:rsidRDefault="003D3FCB" w:rsidP="005F0B43">
            <w:pPr>
              <w:keepNext/>
              <w:keepLines/>
              <w:rPr>
                <w:rFonts w:ascii="Arial" w:hAnsi="Arial" w:cs="Arial"/>
              </w:rPr>
            </w:pPr>
            <w:r w:rsidRPr="005A50C2">
              <w:rPr>
                <w:rFonts w:ascii="Arial" w:hAnsi="Arial" w:cs="Arial"/>
              </w:rPr>
              <w:t>Name of  witness (print)</w:t>
            </w:r>
          </w:p>
          <w:p w:rsidR="003D3FCB" w:rsidRPr="005A50C2" w:rsidRDefault="003D3FCB" w:rsidP="005F0B43">
            <w:pPr>
              <w:keepLines/>
              <w:spacing w:after="58"/>
              <w:rPr>
                <w:rFonts w:ascii="Arial" w:hAnsi="Arial" w:cs="Arial"/>
              </w:rPr>
            </w:pPr>
          </w:p>
        </w:tc>
      </w:tr>
      <w:tr w:rsidR="003D3FCB" w:rsidRPr="005A50C2" w:rsidTr="005F0B43">
        <w:tc>
          <w:tcPr>
            <w:tcW w:w="4127" w:type="dxa"/>
            <w:tcBorders>
              <w:top w:val="single" w:sz="4" w:space="0" w:color="auto"/>
            </w:tcBorders>
          </w:tcPr>
          <w:p w:rsidR="003D3FCB" w:rsidRPr="005A50C2" w:rsidRDefault="003D3FCB" w:rsidP="005F0B43">
            <w:pPr>
              <w:keepNext/>
              <w:keepLines/>
              <w:rPr>
                <w:rFonts w:ascii="Arial" w:hAnsi="Arial" w:cs="Arial"/>
              </w:rPr>
            </w:pPr>
            <w:r w:rsidRPr="005A50C2">
              <w:rPr>
                <w:rFonts w:ascii="Arial" w:hAnsi="Arial" w:cs="Arial"/>
              </w:rPr>
              <w:t xml:space="preserve">Signature of authorised representative </w:t>
            </w:r>
          </w:p>
        </w:tc>
        <w:tc>
          <w:tcPr>
            <w:tcW w:w="274" w:type="dxa"/>
          </w:tcPr>
          <w:p w:rsidR="003D3FCB" w:rsidRPr="005A50C2" w:rsidRDefault="003D3FCB" w:rsidP="005F0B43">
            <w:pPr>
              <w:spacing w:line="120" w:lineRule="exact"/>
              <w:rPr>
                <w:rFonts w:ascii="Arial" w:hAnsi="Arial" w:cs="Arial"/>
              </w:rPr>
            </w:pPr>
          </w:p>
        </w:tc>
        <w:tc>
          <w:tcPr>
            <w:tcW w:w="4444" w:type="dxa"/>
            <w:tcBorders>
              <w:top w:val="single" w:sz="4" w:space="0" w:color="auto"/>
            </w:tcBorders>
          </w:tcPr>
          <w:p w:rsidR="003D3FCB" w:rsidRPr="005A50C2" w:rsidRDefault="003D3FCB" w:rsidP="005F0B43">
            <w:pPr>
              <w:keepNext/>
              <w:keepLines/>
              <w:rPr>
                <w:rFonts w:ascii="Arial" w:hAnsi="Arial" w:cs="Arial"/>
              </w:rPr>
            </w:pPr>
            <w:r w:rsidRPr="005A50C2">
              <w:rPr>
                <w:rFonts w:ascii="Arial" w:hAnsi="Arial" w:cs="Arial"/>
              </w:rPr>
              <w:t xml:space="preserve">Signature of witness </w:t>
            </w:r>
          </w:p>
        </w:tc>
      </w:tr>
      <w:tr w:rsidR="003D3FCB" w:rsidRPr="005A50C2" w:rsidTr="005F0B43">
        <w:tc>
          <w:tcPr>
            <w:tcW w:w="4127" w:type="dxa"/>
            <w:tcBorders>
              <w:bottom w:val="single" w:sz="4" w:space="0" w:color="auto"/>
            </w:tcBorders>
          </w:tcPr>
          <w:p w:rsidR="003D3FCB" w:rsidRPr="005A50C2" w:rsidRDefault="003D3FCB" w:rsidP="005F0B43">
            <w:pPr>
              <w:keepNext/>
              <w:keepLines/>
              <w:rPr>
                <w:rFonts w:ascii="Arial" w:hAnsi="Arial" w:cs="Arial"/>
              </w:rPr>
            </w:pPr>
          </w:p>
        </w:tc>
        <w:tc>
          <w:tcPr>
            <w:tcW w:w="274" w:type="dxa"/>
          </w:tcPr>
          <w:p w:rsidR="003D3FCB" w:rsidRPr="005A50C2" w:rsidRDefault="003D3FCB" w:rsidP="005F0B43">
            <w:pPr>
              <w:spacing w:line="120" w:lineRule="exact"/>
              <w:rPr>
                <w:rFonts w:ascii="Arial" w:hAnsi="Arial" w:cs="Arial"/>
              </w:rPr>
            </w:pPr>
          </w:p>
        </w:tc>
        <w:tc>
          <w:tcPr>
            <w:tcW w:w="4444" w:type="dxa"/>
            <w:tcBorders>
              <w:bottom w:val="single" w:sz="4" w:space="0" w:color="auto"/>
            </w:tcBorders>
          </w:tcPr>
          <w:p w:rsidR="003D3FCB" w:rsidRPr="005A50C2" w:rsidRDefault="003D3FCB" w:rsidP="005F0B43">
            <w:pPr>
              <w:keepNext/>
              <w:keepLines/>
              <w:rPr>
                <w:rFonts w:ascii="Arial" w:hAnsi="Arial" w:cs="Arial"/>
              </w:rPr>
            </w:pPr>
          </w:p>
        </w:tc>
      </w:tr>
      <w:tr w:rsidR="003D3FCB" w:rsidRPr="005A50C2" w:rsidTr="005F0B43">
        <w:tc>
          <w:tcPr>
            <w:tcW w:w="4127" w:type="dxa"/>
            <w:tcBorders>
              <w:top w:val="single" w:sz="4" w:space="0" w:color="auto"/>
            </w:tcBorders>
          </w:tcPr>
          <w:p w:rsidR="003D3FCB" w:rsidRPr="005A50C2" w:rsidRDefault="003D3FCB" w:rsidP="005F0B43">
            <w:pPr>
              <w:keepNext/>
              <w:keepLines/>
              <w:rPr>
                <w:rFonts w:ascii="Arial" w:hAnsi="Arial" w:cs="Arial"/>
              </w:rPr>
            </w:pPr>
            <w:r w:rsidRPr="005A50C2">
              <w:rPr>
                <w:rFonts w:ascii="Arial" w:hAnsi="Arial" w:cs="Arial"/>
              </w:rPr>
              <w:t>Date</w:t>
            </w:r>
          </w:p>
        </w:tc>
        <w:tc>
          <w:tcPr>
            <w:tcW w:w="274" w:type="dxa"/>
          </w:tcPr>
          <w:p w:rsidR="003D3FCB" w:rsidRPr="005A50C2" w:rsidRDefault="003D3FCB" w:rsidP="005F0B43">
            <w:pPr>
              <w:spacing w:line="120" w:lineRule="exact"/>
              <w:rPr>
                <w:rFonts w:ascii="Arial" w:hAnsi="Arial" w:cs="Arial"/>
              </w:rPr>
            </w:pPr>
          </w:p>
        </w:tc>
        <w:tc>
          <w:tcPr>
            <w:tcW w:w="4444" w:type="dxa"/>
            <w:tcBorders>
              <w:top w:val="single" w:sz="4" w:space="0" w:color="auto"/>
            </w:tcBorders>
          </w:tcPr>
          <w:p w:rsidR="003D3FCB" w:rsidRPr="005A50C2" w:rsidRDefault="003D3FCB" w:rsidP="005F0B43">
            <w:pPr>
              <w:keepNext/>
              <w:keepLines/>
              <w:rPr>
                <w:rFonts w:ascii="Arial" w:hAnsi="Arial" w:cs="Arial"/>
              </w:rPr>
            </w:pPr>
            <w:r w:rsidRPr="005A50C2">
              <w:rPr>
                <w:rFonts w:ascii="Arial" w:hAnsi="Arial" w:cs="Arial"/>
              </w:rPr>
              <w:t>Date</w:t>
            </w:r>
          </w:p>
        </w:tc>
      </w:tr>
    </w:tbl>
    <w:p w:rsidR="003D3FCB" w:rsidRDefault="003D3FCB" w:rsidP="003D3FCB">
      <w:pPr>
        <w:spacing w:after="0" w:line="240" w:lineRule="auto"/>
        <w:rPr>
          <w:rFonts w:ascii="Arial" w:hAnsi="Arial" w:cs="Arial"/>
          <w:b/>
        </w:rPr>
      </w:pPr>
    </w:p>
    <w:p w:rsidR="003D3FCB" w:rsidRDefault="003D3FCB" w:rsidP="003D3FCB">
      <w:pPr>
        <w:spacing w:after="0" w:line="240" w:lineRule="auto"/>
        <w:rPr>
          <w:rFonts w:ascii="Arial" w:hAnsi="Arial" w:cs="Arial"/>
          <w:b/>
        </w:rPr>
      </w:pPr>
    </w:p>
    <w:p w:rsidR="003D3FCB" w:rsidRDefault="003D3FCB" w:rsidP="003D3FCB">
      <w:pPr>
        <w:spacing w:after="0" w:line="240" w:lineRule="auto"/>
        <w:rPr>
          <w:rFonts w:ascii="Arial" w:hAnsi="Arial" w:cs="Arial"/>
          <w:b/>
        </w:rPr>
      </w:pPr>
    </w:p>
    <w:p w:rsidR="003D3FCB" w:rsidRPr="003A70AD" w:rsidRDefault="003D3FCB">
      <w:pPr>
        <w:spacing w:after="200" w:line="276" w:lineRule="auto"/>
        <w:rPr>
          <w:rFonts w:ascii="Arial" w:eastAsia="Calibri" w:hAnsi="Arial" w:cs="Arial"/>
          <w:b/>
          <w:lang w:eastAsia="en-US" w:bidi="ar-SA"/>
        </w:rPr>
      </w:pPr>
      <w:r>
        <w:br w:type="page"/>
      </w:r>
    </w:p>
    <w:p w:rsidR="00FD368C" w:rsidRDefault="00B60F9F">
      <w:pPr>
        <w:pStyle w:val="LegalHeading3"/>
        <w:rPr>
          <w:lang w:val="en-AU"/>
        </w:rPr>
      </w:pPr>
      <w:bookmarkStart w:id="447" w:name="Annexure_A"/>
      <w:bookmarkStart w:id="448" w:name="_Toc331412670"/>
      <w:r>
        <w:rPr>
          <w:lang w:val="en-AU"/>
        </w:rPr>
        <w:lastRenderedPageBreak/>
        <w:t>Annexure A</w:t>
      </w:r>
      <w:bookmarkEnd w:id="447"/>
      <w:r>
        <w:rPr>
          <w:lang w:val="en-AU"/>
        </w:rPr>
        <w:t xml:space="preserve"> – Project Budget</w:t>
      </w:r>
      <w:bookmarkEnd w:id="448"/>
    </w:p>
    <w:p w:rsidR="005D5616" w:rsidRPr="005A50C2" w:rsidRDefault="005D5616" w:rsidP="005D5616">
      <w:pPr>
        <w:pStyle w:val="LegalBodyText1"/>
      </w:pPr>
    </w:p>
    <w:p w:rsidR="00AA7C4F" w:rsidRDefault="00DC7C8E" w:rsidP="003756C1">
      <w:pPr>
        <w:pStyle w:val="LegalBodyText1"/>
      </w:pPr>
      <w:r w:rsidRPr="00DC7C8E">
        <w:rPr>
          <w:highlight w:val="yellow"/>
        </w:rPr>
        <w:t>[Insert Project Budget from application form]</w:t>
      </w:r>
    </w:p>
    <w:p w:rsidR="00AA7C4F" w:rsidRDefault="00AA7C4F">
      <w:pPr>
        <w:spacing w:after="200" w:line="276" w:lineRule="auto"/>
        <w:rPr>
          <w:rFonts w:ascii="Arial" w:hAnsi="Arial" w:cs="Arial"/>
        </w:rPr>
      </w:pPr>
    </w:p>
    <w:sectPr w:rsidR="00AA7C4F" w:rsidSect="00FD368C">
      <w:pgSz w:w="11906" w:h="16838" w:code="9"/>
      <w:pgMar w:top="1440" w:right="1440" w:bottom="1440" w:left="1440"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15" w:author="Arius Tolstoshev" w:date="2014-11-14T08:52:00Z" w:initials="AT">
    <w:p w:rsidR="00054C61" w:rsidRPr="005123CE" w:rsidRDefault="00054C61">
      <w:pPr>
        <w:pStyle w:val="CommentText"/>
        <w:rPr>
          <w:rFonts w:ascii="Arial" w:hAnsi="Arial" w:cs="Arial"/>
        </w:rPr>
      </w:pPr>
      <w:r>
        <w:rPr>
          <w:rStyle w:val="CommentReference"/>
        </w:rPr>
        <w:annotationRef/>
      </w:r>
      <w:r w:rsidRPr="005123CE">
        <w:rPr>
          <w:rFonts w:ascii="Arial" w:hAnsi="Arial" w:cs="Arial"/>
        </w:rPr>
        <w:t>Note that DNP requires $20m PLI.</w:t>
      </w:r>
    </w:p>
  </w:comment>
  <w:comment w:id="445" w:author="Arius Tolstoshev" w:date="2014-11-14T08:52:00Z" w:initials="AT">
    <w:p w:rsidR="00054C61" w:rsidRPr="00054C61" w:rsidRDefault="00054C61">
      <w:pPr>
        <w:pStyle w:val="CommentText"/>
        <w:rPr>
          <w:rFonts w:ascii="Arial" w:hAnsi="Arial" w:cs="Arial"/>
        </w:rPr>
      </w:pPr>
      <w:r>
        <w:rPr>
          <w:rStyle w:val="CommentReference"/>
        </w:rPr>
        <w:annotationRef/>
      </w:r>
      <w:r w:rsidRPr="00054C61">
        <w:rPr>
          <w:rFonts w:ascii="Arial" w:hAnsi="Arial" w:cs="Arial"/>
        </w:rPr>
        <w:t>Table to be amended as required before uploading.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61" w:rsidRDefault="00054C61">
      <w:pPr>
        <w:spacing w:after="0" w:line="240" w:lineRule="auto"/>
      </w:pPr>
      <w:r>
        <w:separator/>
      </w:r>
    </w:p>
  </w:endnote>
  <w:endnote w:type="continuationSeparator" w:id="0">
    <w:p w:rsidR="00054C61" w:rsidRDefault="00054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CD5865">
    <w:pPr>
      <w:pStyle w:val="Footer"/>
    </w:pPr>
    <w:fldSimple w:instr=" DOCPROPERTY DocumentID \* MERGEFORMAT ">
      <w:r w:rsidR="00054C61" w:rsidRPr="0090658E">
        <w:rPr>
          <w:color w:val="191919"/>
          <w:sz w:val="13"/>
        </w:rPr>
        <w:t>ME_96570684_1 (W2007)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Footer"/>
      <w:pBdr>
        <w:top w:val="single" w:sz="4" w:space="1" w:color="auto"/>
      </w:pBdr>
      <w:rPr>
        <w:rFonts w:ascii="Arial" w:hAnsi="Arial" w:cs="Arial"/>
        <w:sz w:val="14"/>
      </w:rPr>
    </w:pPr>
    <w:r>
      <w:rPr>
        <w:rFonts w:ascii="Arial" w:hAnsi="Arial" w:cs="Arial"/>
        <w:sz w:val="14"/>
      </w:rPr>
      <w:t>Short Form Funding Agreement in relation to project titled ‘[</w:t>
    </w:r>
    <w:r w:rsidRPr="00157B78">
      <w:rPr>
        <w:rFonts w:ascii="Arial" w:hAnsi="Arial" w:cs="Arial"/>
        <w:b/>
        <w:i/>
        <w:sz w:val="14"/>
        <w:highlight w:val="yellow"/>
      </w:rPr>
      <w:t xml:space="preserve">insert </w:t>
    </w:r>
    <w:r>
      <w:rPr>
        <w:rFonts w:ascii="Arial" w:hAnsi="Arial" w:cs="Arial"/>
        <w:b/>
        <w:i/>
        <w:sz w:val="14"/>
        <w:highlight w:val="yellow"/>
      </w:rPr>
      <w:t>project title</w:t>
    </w:r>
    <w:r>
      <w:rPr>
        <w:rFonts w:ascii="Arial" w:hAnsi="Arial" w:cs="Arial"/>
        <w:sz w:val="14"/>
      </w:rPr>
      <w:t>]’</w:t>
    </w:r>
    <w:r>
      <w:rPr>
        <w:rFonts w:ascii="Arial" w:hAnsi="Arial" w:cs="Arial"/>
        <w:sz w:val="14"/>
      </w:rPr>
      <w:tab/>
      <w:t xml:space="preserve">page </w:t>
    </w:r>
    <w:r w:rsidR="00CD5865">
      <w:rPr>
        <w:rFonts w:ascii="Arial" w:hAnsi="Arial" w:cs="Arial"/>
        <w:sz w:val="14"/>
      </w:rPr>
      <w:fldChar w:fldCharType="begin"/>
    </w:r>
    <w:r>
      <w:rPr>
        <w:rFonts w:ascii="Arial" w:hAnsi="Arial" w:cs="Arial"/>
        <w:sz w:val="14"/>
      </w:rPr>
      <w:instrText xml:space="preserve"> PAGE  \* roman </w:instrText>
    </w:r>
    <w:r w:rsidR="00CD5865">
      <w:rPr>
        <w:rFonts w:ascii="Arial" w:hAnsi="Arial" w:cs="Arial"/>
        <w:sz w:val="14"/>
      </w:rPr>
      <w:fldChar w:fldCharType="separate"/>
    </w:r>
    <w:r w:rsidR="006C2035">
      <w:rPr>
        <w:rFonts w:ascii="Arial" w:hAnsi="Arial" w:cs="Arial"/>
        <w:noProof/>
        <w:sz w:val="14"/>
      </w:rPr>
      <w:t>iii</w:t>
    </w:r>
    <w:r w:rsidR="00CD5865">
      <w:rPr>
        <w:rFonts w:ascii="Arial" w:hAnsi="Arial" w:cs="Arial"/>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Footer"/>
      <w:pBdr>
        <w:top w:val="single" w:sz="4" w:space="1" w:color="auto"/>
      </w:pBdr>
      <w:rPr>
        <w:rFonts w:ascii="Arial" w:hAnsi="Arial" w:cs="Arial"/>
        <w:sz w:val="14"/>
      </w:rPr>
    </w:pPr>
    <w:r>
      <w:rPr>
        <w:rFonts w:ascii="Arial" w:hAnsi="Arial" w:cs="Arial"/>
        <w:sz w:val="14"/>
      </w:rPr>
      <w:t>Short Form Funding Agreement in relation to project titled ‘[</w:t>
    </w:r>
    <w:r w:rsidRPr="00157B78">
      <w:rPr>
        <w:rFonts w:ascii="Arial" w:hAnsi="Arial" w:cs="Arial"/>
        <w:b/>
        <w:i/>
        <w:sz w:val="14"/>
        <w:highlight w:val="yellow"/>
      </w:rPr>
      <w:t xml:space="preserve">insert </w:t>
    </w:r>
    <w:r>
      <w:rPr>
        <w:rFonts w:ascii="Arial" w:hAnsi="Arial" w:cs="Arial"/>
        <w:b/>
        <w:i/>
        <w:sz w:val="14"/>
        <w:highlight w:val="yellow"/>
      </w:rPr>
      <w:t>project title</w:t>
    </w:r>
    <w:r>
      <w:rPr>
        <w:rFonts w:ascii="Arial" w:hAnsi="Arial" w:cs="Arial"/>
        <w:sz w:val="14"/>
      </w:rPr>
      <w:t>]’</w:t>
    </w:r>
    <w:r>
      <w:rPr>
        <w:rFonts w:ascii="Arial" w:hAnsi="Arial" w:cs="Arial"/>
        <w:sz w:val="14"/>
      </w:rPr>
      <w:tab/>
      <w:t xml:space="preserve">page </w:t>
    </w:r>
    <w:r w:rsidR="00CD5865">
      <w:rPr>
        <w:rFonts w:ascii="Arial" w:hAnsi="Arial" w:cs="Arial"/>
        <w:sz w:val="14"/>
      </w:rPr>
      <w:fldChar w:fldCharType="begin"/>
    </w:r>
    <w:r>
      <w:rPr>
        <w:rFonts w:ascii="Arial" w:hAnsi="Arial" w:cs="Arial"/>
        <w:sz w:val="14"/>
      </w:rPr>
      <w:instrText xml:space="preserve"> PAGE  \* roman </w:instrText>
    </w:r>
    <w:r w:rsidR="00CD5865">
      <w:rPr>
        <w:rFonts w:ascii="Arial" w:hAnsi="Arial" w:cs="Arial"/>
        <w:sz w:val="14"/>
      </w:rPr>
      <w:fldChar w:fldCharType="separate"/>
    </w:r>
    <w:r w:rsidR="00CD3291">
      <w:rPr>
        <w:rFonts w:ascii="Arial" w:hAnsi="Arial" w:cs="Arial"/>
        <w:noProof/>
        <w:sz w:val="14"/>
      </w:rPr>
      <w:t>ii</w:t>
    </w:r>
    <w:r w:rsidR="00CD5865">
      <w:rPr>
        <w:rFonts w:ascii="Arial" w:hAnsi="Arial" w:cs="Arial"/>
        <w:sz w:val="1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Footer"/>
      <w:pBdr>
        <w:top w:val="single" w:sz="4" w:space="1" w:color="auto"/>
      </w:pBdr>
      <w:rPr>
        <w:rFonts w:ascii="Arial" w:hAnsi="Arial" w:cs="Arial"/>
        <w:sz w:val="14"/>
      </w:rPr>
    </w:pPr>
    <w:r>
      <w:rPr>
        <w:rFonts w:ascii="Arial" w:hAnsi="Arial" w:cs="Arial"/>
        <w:sz w:val="14"/>
      </w:rPr>
      <w:t>Short Form Funding Agreement</w:t>
    </w:r>
    <w:r w:rsidRPr="007D30BE">
      <w:rPr>
        <w:rFonts w:ascii="Arial" w:hAnsi="Arial" w:cs="Arial"/>
        <w:sz w:val="14"/>
      </w:rPr>
      <w:t xml:space="preserve"> </w:t>
    </w:r>
    <w:r>
      <w:rPr>
        <w:rFonts w:ascii="Arial" w:hAnsi="Arial" w:cs="Arial"/>
        <w:sz w:val="14"/>
      </w:rPr>
      <w:t>in relation to project titled ‘[</w:t>
    </w:r>
    <w:r w:rsidRPr="00157B78">
      <w:rPr>
        <w:rFonts w:ascii="Arial" w:hAnsi="Arial" w:cs="Arial"/>
        <w:b/>
        <w:i/>
        <w:sz w:val="14"/>
        <w:highlight w:val="yellow"/>
      </w:rPr>
      <w:t xml:space="preserve">insert </w:t>
    </w:r>
    <w:r>
      <w:rPr>
        <w:rFonts w:ascii="Arial" w:hAnsi="Arial" w:cs="Arial"/>
        <w:b/>
        <w:i/>
        <w:sz w:val="14"/>
        <w:highlight w:val="yellow"/>
      </w:rPr>
      <w:t>project title</w:t>
    </w:r>
    <w:r>
      <w:rPr>
        <w:rFonts w:ascii="Arial" w:hAnsi="Arial" w:cs="Arial"/>
        <w:sz w:val="14"/>
      </w:rPr>
      <w:t>]’</w:t>
    </w:r>
    <w:r>
      <w:rPr>
        <w:rFonts w:ascii="Arial" w:hAnsi="Arial" w:cs="Arial"/>
        <w:sz w:val="14"/>
      </w:rPr>
      <w:tab/>
      <w:t xml:space="preserve">page </w:t>
    </w:r>
    <w:r w:rsidR="00CD5865">
      <w:rPr>
        <w:rFonts w:ascii="Arial" w:hAnsi="Arial" w:cs="Arial"/>
        <w:sz w:val="14"/>
      </w:rPr>
      <w:fldChar w:fldCharType="begin"/>
    </w:r>
    <w:r>
      <w:rPr>
        <w:rFonts w:ascii="Arial" w:hAnsi="Arial" w:cs="Arial"/>
        <w:sz w:val="14"/>
      </w:rPr>
      <w:instrText xml:space="preserve"> PAGE  \* Arabic </w:instrText>
    </w:r>
    <w:r w:rsidR="00CD5865">
      <w:rPr>
        <w:rFonts w:ascii="Arial" w:hAnsi="Arial" w:cs="Arial"/>
        <w:sz w:val="14"/>
      </w:rPr>
      <w:fldChar w:fldCharType="separate"/>
    </w:r>
    <w:r w:rsidR="001C4DAA">
      <w:rPr>
        <w:rFonts w:ascii="Arial" w:hAnsi="Arial" w:cs="Arial"/>
        <w:noProof/>
        <w:sz w:val="14"/>
      </w:rPr>
      <w:t>32</w:t>
    </w:r>
    <w:r w:rsidR="00CD5865">
      <w:rPr>
        <w:rFonts w:ascii="Arial" w:hAnsi="Arial" w:cs="Arial"/>
        <w:sz w:val="1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Footer"/>
      <w:pBdr>
        <w:top w:val="single" w:sz="4" w:space="1" w:color="auto"/>
      </w:pBdr>
      <w:rPr>
        <w:rFonts w:ascii="Arial" w:hAnsi="Arial" w:cs="Arial"/>
        <w:sz w:val="14"/>
      </w:rPr>
    </w:pPr>
    <w:r>
      <w:rPr>
        <w:rFonts w:ascii="Arial" w:hAnsi="Arial" w:cs="Arial"/>
        <w:sz w:val="14"/>
      </w:rPr>
      <w:t>Short Form Funding Agreement in relation to project titled ‘[</w:t>
    </w:r>
    <w:r w:rsidRPr="00157B78">
      <w:rPr>
        <w:rFonts w:ascii="Arial" w:hAnsi="Arial" w:cs="Arial"/>
        <w:b/>
        <w:i/>
        <w:sz w:val="14"/>
        <w:highlight w:val="yellow"/>
      </w:rPr>
      <w:t xml:space="preserve">insert </w:t>
    </w:r>
    <w:r>
      <w:rPr>
        <w:rFonts w:ascii="Arial" w:hAnsi="Arial" w:cs="Arial"/>
        <w:b/>
        <w:i/>
        <w:sz w:val="14"/>
        <w:highlight w:val="yellow"/>
      </w:rPr>
      <w:t>project title</w:t>
    </w:r>
    <w:r>
      <w:rPr>
        <w:rFonts w:ascii="Arial" w:hAnsi="Arial" w:cs="Arial"/>
        <w:sz w:val="14"/>
      </w:rPr>
      <w:t>]’</w:t>
    </w:r>
    <w:r>
      <w:rPr>
        <w:rFonts w:ascii="Arial" w:hAnsi="Arial" w:cs="Arial"/>
        <w:sz w:val="14"/>
      </w:rPr>
      <w:tab/>
      <w:t xml:space="preserve">page </w:t>
    </w:r>
    <w:r w:rsidR="00CD5865">
      <w:rPr>
        <w:rFonts w:ascii="Arial" w:hAnsi="Arial" w:cs="Arial"/>
        <w:sz w:val="14"/>
      </w:rPr>
      <w:fldChar w:fldCharType="begin"/>
    </w:r>
    <w:r>
      <w:rPr>
        <w:rFonts w:ascii="Arial" w:hAnsi="Arial" w:cs="Arial"/>
        <w:sz w:val="14"/>
      </w:rPr>
      <w:instrText xml:space="preserve"> PAGE  \* Arabic </w:instrText>
    </w:r>
    <w:r w:rsidR="00CD5865">
      <w:rPr>
        <w:rFonts w:ascii="Arial" w:hAnsi="Arial" w:cs="Arial"/>
        <w:sz w:val="14"/>
      </w:rPr>
      <w:fldChar w:fldCharType="separate"/>
    </w:r>
    <w:r w:rsidR="001C4DAA">
      <w:rPr>
        <w:rFonts w:ascii="Arial" w:hAnsi="Arial" w:cs="Arial"/>
        <w:noProof/>
        <w:sz w:val="14"/>
      </w:rPr>
      <w:t>31</w:t>
    </w:r>
    <w:r w:rsidR="00CD5865">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61" w:rsidRDefault="00054C61">
      <w:pPr>
        <w:spacing w:after="0" w:line="240" w:lineRule="auto"/>
      </w:pPr>
      <w:r>
        <w:separator/>
      </w:r>
    </w:p>
  </w:footnote>
  <w:footnote w:type="continuationSeparator" w:id="0">
    <w:p w:rsidR="00054C61" w:rsidRDefault="00054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rsidP="009C046F">
    <w:pPr>
      <w:pStyle w:val="Header"/>
      <w:ind w:left="-142"/>
      <w:jc w:val="center"/>
    </w:pPr>
    <w:r w:rsidRPr="00222B79">
      <w:rPr>
        <w:noProof/>
        <w:lang w:eastAsia="en-AU"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-240665</wp:posOffset>
          </wp:positionV>
          <wp:extent cx="4143375" cy="923925"/>
          <wp:effectExtent l="19050" t="0" r="9525" b="0"/>
          <wp:wrapNone/>
          <wp:docPr id="1" name="Picture 2" descr="DNP-small-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P-small-inline"/>
                  <pic:cNvPicPr>
                    <a:picLocks noChangeAspect="1" noChangeArrowheads="1"/>
                  </pic:cNvPicPr>
                </pic:nvPicPr>
                <pic:blipFill>
                  <a:blip r:embed="rId1"/>
                  <a:srcRect/>
                  <a:stretch>
                    <a:fillRect/>
                  </a:stretch>
                </pic:blipFill>
                <pic:spPr bwMode="auto">
                  <a:xfrm>
                    <a:off x="0" y="0"/>
                    <a:ext cx="4143375" cy="923925"/>
                  </a:xfrm>
                  <a:prstGeom prst="rect">
                    <a:avLst/>
                  </a:prstGeom>
                  <a:noFill/>
                </pic:spPr>
              </pic:pic>
            </a:graphicData>
          </a:graphic>
        </wp:anchor>
      </w:drawing>
    </w:r>
  </w:p>
  <w:p w:rsidR="00054C61" w:rsidRDefault="00054C6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61" w:rsidRDefault="00054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1">
    <w:nsid w:val="1D6D270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nsid w:val="294213C3"/>
    <w:multiLevelType w:val="multilevel"/>
    <w:tmpl w:val="0EAAE3F8"/>
    <w:name w:val="StandardNumberedList"/>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F1A45EF"/>
    <w:multiLevelType w:val="hybridMultilevel"/>
    <w:tmpl w:val="CD305FC0"/>
    <w:lvl w:ilvl="0" w:tplc="653C15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FE47279"/>
    <w:multiLevelType w:val="hybridMultilevel"/>
    <w:tmpl w:val="BB207224"/>
    <w:lvl w:ilvl="0" w:tplc="2B70AAF6">
      <w:start w:val="1"/>
      <w:numFmt w:val="decimal"/>
      <w:pStyle w:val="Legalclauselevel1alternate"/>
      <w:lvlText w:val="%1"/>
      <w:lvlJc w:val="left"/>
      <w:pPr>
        <w:ind w:left="360" w:hanging="360"/>
      </w:pPr>
      <w:rPr>
        <w:rFonts w:hint="default"/>
      </w:rPr>
    </w:lvl>
    <w:lvl w:ilvl="1" w:tplc="0B983ED8" w:tentative="1">
      <w:start w:val="1"/>
      <w:numFmt w:val="lowerLetter"/>
      <w:lvlText w:val="%2."/>
      <w:lvlJc w:val="left"/>
      <w:pPr>
        <w:ind w:left="1080" w:hanging="360"/>
      </w:pPr>
    </w:lvl>
    <w:lvl w:ilvl="2" w:tplc="447004F2" w:tentative="1">
      <w:start w:val="1"/>
      <w:numFmt w:val="lowerRoman"/>
      <w:lvlText w:val="%3."/>
      <w:lvlJc w:val="right"/>
      <w:pPr>
        <w:ind w:left="1800" w:hanging="180"/>
      </w:pPr>
    </w:lvl>
    <w:lvl w:ilvl="3" w:tplc="F0601528" w:tentative="1">
      <w:start w:val="1"/>
      <w:numFmt w:val="decimal"/>
      <w:lvlText w:val="%4."/>
      <w:lvlJc w:val="left"/>
      <w:pPr>
        <w:ind w:left="2520" w:hanging="360"/>
      </w:pPr>
    </w:lvl>
    <w:lvl w:ilvl="4" w:tplc="EA9C22E6" w:tentative="1">
      <w:start w:val="1"/>
      <w:numFmt w:val="lowerLetter"/>
      <w:lvlText w:val="%5."/>
      <w:lvlJc w:val="left"/>
      <w:pPr>
        <w:ind w:left="3240" w:hanging="360"/>
      </w:pPr>
    </w:lvl>
    <w:lvl w:ilvl="5" w:tplc="17A2ED92" w:tentative="1">
      <w:start w:val="1"/>
      <w:numFmt w:val="lowerRoman"/>
      <w:lvlText w:val="%6."/>
      <w:lvlJc w:val="right"/>
      <w:pPr>
        <w:ind w:left="3960" w:hanging="180"/>
      </w:pPr>
    </w:lvl>
    <w:lvl w:ilvl="6" w:tplc="7A407E9A" w:tentative="1">
      <w:start w:val="1"/>
      <w:numFmt w:val="decimal"/>
      <w:lvlText w:val="%7."/>
      <w:lvlJc w:val="left"/>
      <w:pPr>
        <w:ind w:left="4680" w:hanging="360"/>
      </w:pPr>
    </w:lvl>
    <w:lvl w:ilvl="7" w:tplc="574EA208" w:tentative="1">
      <w:start w:val="1"/>
      <w:numFmt w:val="lowerLetter"/>
      <w:lvlText w:val="%8."/>
      <w:lvlJc w:val="left"/>
      <w:pPr>
        <w:ind w:left="5400" w:hanging="360"/>
      </w:pPr>
    </w:lvl>
    <w:lvl w:ilvl="8" w:tplc="B2584A0C" w:tentative="1">
      <w:start w:val="1"/>
      <w:numFmt w:val="lowerRoman"/>
      <w:lvlText w:val="%9."/>
      <w:lvlJc w:val="right"/>
      <w:pPr>
        <w:ind w:left="6120" w:hanging="180"/>
      </w:pPr>
    </w:lvl>
  </w:abstractNum>
  <w:abstractNum w:abstractNumId="6">
    <w:nsid w:val="40402A19"/>
    <w:multiLevelType w:val="hybridMultilevel"/>
    <w:tmpl w:val="CD305FC0"/>
    <w:lvl w:ilvl="0" w:tplc="653C15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D74C96"/>
    <w:multiLevelType w:val="multilevel"/>
    <w:tmpl w:val="7BE6831E"/>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5B6283"/>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04059B"/>
    <w:multiLevelType w:val="hybridMultilevel"/>
    <w:tmpl w:val="C1A6B9A4"/>
    <w:lvl w:ilvl="0" w:tplc="E190CB54">
      <w:start w:val="1"/>
      <w:numFmt w:val="upperLetter"/>
      <w:pStyle w:val="LegalRecitals"/>
      <w:lvlText w:val="%1."/>
      <w:lvlJc w:val="left"/>
      <w:pPr>
        <w:ind w:left="720" w:hanging="360"/>
      </w:pPr>
      <w:rPr>
        <w:rFonts w:ascii="Arial" w:hAnsi="Arial" w:hint="default"/>
        <w:b w:val="0"/>
        <w:i w:val="0"/>
        <w:sz w:val="22"/>
      </w:rPr>
    </w:lvl>
    <w:lvl w:ilvl="1" w:tplc="FBEE9686">
      <w:start w:val="1"/>
      <w:numFmt w:val="lowerLetter"/>
      <w:lvlText w:val="%2."/>
      <w:lvlJc w:val="left"/>
      <w:pPr>
        <w:ind w:left="1440" w:hanging="360"/>
      </w:pPr>
    </w:lvl>
    <w:lvl w:ilvl="2" w:tplc="0F382716" w:tentative="1">
      <w:start w:val="1"/>
      <w:numFmt w:val="lowerRoman"/>
      <w:lvlText w:val="%3."/>
      <w:lvlJc w:val="right"/>
      <w:pPr>
        <w:ind w:left="2160" w:hanging="180"/>
      </w:pPr>
    </w:lvl>
    <w:lvl w:ilvl="3" w:tplc="D08C4530" w:tentative="1">
      <w:start w:val="1"/>
      <w:numFmt w:val="decimal"/>
      <w:lvlText w:val="%4."/>
      <w:lvlJc w:val="left"/>
      <w:pPr>
        <w:ind w:left="2880" w:hanging="360"/>
      </w:pPr>
    </w:lvl>
    <w:lvl w:ilvl="4" w:tplc="B79099C0" w:tentative="1">
      <w:start w:val="1"/>
      <w:numFmt w:val="lowerLetter"/>
      <w:lvlText w:val="%5."/>
      <w:lvlJc w:val="left"/>
      <w:pPr>
        <w:ind w:left="3600" w:hanging="360"/>
      </w:pPr>
    </w:lvl>
    <w:lvl w:ilvl="5" w:tplc="BFC0D6C8" w:tentative="1">
      <w:start w:val="1"/>
      <w:numFmt w:val="lowerRoman"/>
      <w:lvlText w:val="%6."/>
      <w:lvlJc w:val="right"/>
      <w:pPr>
        <w:ind w:left="4320" w:hanging="180"/>
      </w:pPr>
    </w:lvl>
    <w:lvl w:ilvl="6" w:tplc="3AA08D90" w:tentative="1">
      <w:start w:val="1"/>
      <w:numFmt w:val="decimal"/>
      <w:lvlText w:val="%7."/>
      <w:lvlJc w:val="left"/>
      <w:pPr>
        <w:ind w:left="5040" w:hanging="360"/>
      </w:pPr>
    </w:lvl>
    <w:lvl w:ilvl="7" w:tplc="4A3A027C" w:tentative="1">
      <w:start w:val="1"/>
      <w:numFmt w:val="lowerLetter"/>
      <w:lvlText w:val="%8."/>
      <w:lvlJc w:val="left"/>
      <w:pPr>
        <w:ind w:left="5760" w:hanging="360"/>
      </w:pPr>
    </w:lvl>
    <w:lvl w:ilvl="8" w:tplc="8738EB9A" w:tentative="1">
      <w:start w:val="1"/>
      <w:numFmt w:val="lowerRoman"/>
      <w:lvlText w:val="%9."/>
      <w:lvlJc w:val="right"/>
      <w:pPr>
        <w:ind w:left="6480" w:hanging="180"/>
      </w:pPr>
    </w:lvl>
  </w:abstractNum>
  <w:abstractNum w:abstractNumId="10">
    <w:nsid w:val="48FD5D88"/>
    <w:multiLevelType w:val="multilevel"/>
    <w:tmpl w:val="0EAAE3F8"/>
    <w:numStyleLink w:val="LegalListStyle1"/>
  </w:abstractNum>
  <w:abstractNum w:abstractNumId="11">
    <w:nsid w:val="4A740E0E"/>
    <w:multiLevelType w:val="multilevel"/>
    <w:tmpl w:val="AD562EA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b/>
        <w:i/>
        <w:color w:val="FFFFFF"/>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nsid w:val="5B0A5148"/>
    <w:multiLevelType w:val="hybridMultilevel"/>
    <w:tmpl w:val="A530C666"/>
    <w:lvl w:ilvl="0" w:tplc="E97E0440">
      <w:start w:val="1"/>
      <w:numFmt w:val="lowerLetter"/>
      <w:pStyle w:val="LegalDefinition"/>
      <w:lvlText w:val="(%1)"/>
      <w:lvlJc w:val="left"/>
      <w:pPr>
        <w:ind w:left="720" w:hanging="360"/>
      </w:pPr>
      <w:rPr>
        <w:rFonts w:hint="default"/>
      </w:rPr>
    </w:lvl>
    <w:lvl w:ilvl="1" w:tplc="6B063378" w:tentative="1">
      <w:start w:val="1"/>
      <w:numFmt w:val="lowerLetter"/>
      <w:lvlText w:val="%2."/>
      <w:lvlJc w:val="left"/>
      <w:pPr>
        <w:ind w:left="1440" w:hanging="360"/>
      </w:pPr>
    </w:lvl>
    <w:lvl w:ilvl="2" w:tplc="10247E88" w:tentative="1">
      <w:start w:val="1"/>
      <w:numFmt w:val="lowerRoman"/>
      <w:lvlText w:val="%3."/>
      <w:lvlJc w:val="right"/>
      <w:pPr>
        <w:ind w:left="2160" w:hanging="180"/>
      </w:pPr>
    </w:lvl>
    <w:lvl w:ilvl="3" w:tplc="960A7128" w:tentative="1">
      <w:start w:val="1"/>
      <w:numFmt w:val="decimal"/>
      <w:lvlText w:val="%4."/>
      <w:lvlJc w:val="left"/>
      <w:pPr>
        <w:ind w:left="2880" w:hanging="360"/>
      </w:pPr>
    </w:lvl>
    <w:lvl w:ilvl="4" w:tplc="A5AAF446" w:tentative="1">
      <w:start w:val="1"/>
      <w:numFmt w:val="lowerLetter"/>
      <w:lvlText w:val="%5."/>
      <w:lvlJc w:val="left"/>
      <w:pPr>
        <w:ind w:left="3600" w:hanging="360"/>
      </w:pPr>
    </w:lvl>
    <w:lvl w:ilvl="5" w:tplc="B4EA0F9E" w:tentative="1">
      <w:start w:val="1"/>
      <w:numFmt w:val="lowerRoman"/>
      <w:lvlText w:val="%6."/>
      <w:lvlJc w:val="right"/>
      <w:pPr>
        <w:ind w:left="4320" w:hanging="180"/>
      </w:pPr>
    </w:lvl>
    <w:lvl w:ilvl="6" w:tplc="758E4A36" w:tentative="1">
      <w:start w:val="1"/>
      <w:numFmt w:val="decimal"/>
      <w:lvlText w:val="%7."/>
      <w:lvlJc w:val="left"/>
      <w:pPr>
        <w:ind w:left="5040" w:hanging="360"/>
      </w:pPr>
    </w:lvl>
    <w:lvl w:ilvl="7" w:tplc="65FE3FE2" w:tentative="1">
      <w:start w:val="1"/>
      <w:numFmt w:val="lowerLetter"/>
      <w:lvlText w:val="%8."/>
      <w:lvlJc w:val="left"/>
      <w:pPr>
        <w:ind w:left="5760" w:hanging="360"/>
      </w:pPr>
    </w:lvl>
    <w:lvl w:ilvl="8" w:tplc="39BC498A" w:tentative="1">
      <w:start w:val="1"/>
      <w:numFmt w:val="lowerRoman"/>
      <w:lvlText w:val="%9."/>
      <w:lvlJc w:val="right"/>
      <w:pPr>
        <w:ind w:left="6480" w:hanging="180"/>
      </w:pPr>
    </w:lvl>
  </w:abstractNum>
  <w:abstractNum w:abstractNumId="14">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681C3F59"/>
    <w:multiLevelType w:val="multilevel"/>
    <w:tmpl w:val="A1E67300"/>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851"/>
        </w:tabs>
        <w:ind w:left="851" w:hanging="851"/>
      </w:pPr>
      <w:rPr>
        <w:rFonts w:ascii="Arial" w:hAnsi="Arial" w:hint="default"/>
        <w:b/>
        <w:i w:val="0"/>
        <w:sz w:val="24"/>
      </w:rPr>
    </w:lvl>
    <w:lvl w:ilvl="2">
      <w:start w:val="1"/>
      <w:numFmt w:val="lowerLetter"/>
      <w:pStyle w:val="LegalClauseLevel3"/>
      <w:lvlText w:val="(%3)"/>
      <w:lvlJc w:val="left"/>
      <w:pPr>
        <w:tabs>
          <w:tab w:val="num" w:pos="1418"/>
        </w:tabs>
        <w:ind w:left="1418"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nsid w:val="6B1420C2"/>
    <w:multiLevelType w:val="multilevel"/>
    <w:tmpl w:val="42147B9C"/>
    <w:lvl w:ilvl="0">
      <w:start w:val="1"/>
      <w:numFmt w:val="decimal"/>
      <w:pStyle w:val="ScheduleL1"/>
      <w:suff w:val="nothing"/>
      <w:lvlText w:val="Schedule %1"/>
      <w:lvlJc w:val="left"/>
      <w:pPr>
        <w:ind w:left="1702"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6FBA75CE"/>
    <w:multiLevelType w:val="multilevel"/>
    <w:tmpl w:val="7FDE0830"/>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79674208"/>
    <w:multiLevelType w:val="hybridMultilevel"/>
    <w:tmpl w:val="F8E2BDC2"/>
    <w:lvl w:ilvl="0" w:tplc="1F2416E4">
      <w:start w:val="1"/>
      <w:numFmt w:val="decimal"/>
      <w:pStyle w:val="LegalParties"/>
      <w:lvlText w:val="%1."/>
      <w:lvlJc w:val="left"/>
      <w:pPr>
        <w:ind w:left="720" w:hanging="360"/>
      </w:pPr>
      <w:rPr>
        <w:rFonts w:ascii="Arial" w:hAnsi="Arial" w:hint="default"/>
        <w:b w:val="0"/>
        <w:i w:val="0"/>
        <w:sz w:val="22"/>
      </w:rPr>
    </w:lvl>
    <w:lvl w:ilvl="1" w:tplc="714A8614" w:tentative="1">
      <w:start w:val="1"/>
      <w:numFmt w:val="lowerLetter"/>
      <w:lvlText w:val="%2."/>
      <w:lvlJc w:val="left"/>
      <w:pPr>
        <w:ind w:left="1440" w:hanging="360"/>
      </w:pPr>
    </w:lvl>
    <w:lvl w:ilvl="2" w:tplc="3288E336" w:tentative="1">
      <w:start w:val="1"/>
      <w:numFmt w:val="lowerRoman"/>
      <w:lvlText w:val="%3."/>
      <w:lvlJc w:val="right"/>
      <w:pPr>
        <w:ind w:left="2160" w:hanging="180"/>
      </w:pPr>
    </w:lvl>
    <w:lvl w:ilvl="3" w:tplc="3F02A2AA" w:tentative="1">
      <w:start w:val="1"/>
      <w:numFmt w:val="decimal"/>
      <w:lvlText w:val="%4."/>
      <w:lvlJc w:val="left"/>
      <w:pPr>
        <w:ind w:left="2880" w:hanging="360"/>
      </w:pPr>
    </w:lvl>
    <w:lvl w:ilvl="4" w:tplc="E8F8269A" w:tentative="1">
      <w:start w:val="1"/>
      <w:numFmt w:val="lowerLetter"/>
      <w:lvlText w:val="%5."/>
      <w:lvlJc w:val="left"/>
      <w:pPr>
        <w:ind w:left="3600" w:hanging="360"/>
      </w:pPr>
    </w:lvl>
    <w:lvl w:ilvl="5" w:tplc="482A039C" w:tentative="1">
      <w:start w:val="1"/>
      <w:numFmt w:val="lowerRoman"/>
      <w:lvlText w:val="%6."/>
      <w:lvlJc w:val="right"/>
      <w:pPr>
        <w:ind w:left="4320" w:hanging="180"/>
      </w:pPr>
    </w:lvl>
    <w:lvl w:ilvl="6" w:tplc="F4EA6CB8" w:tentative="1">
      <w:start w:val="1"/>
      <w:numFmt w:val="decimal"/>
      <w:lvlText w:val="%7."/>
      <w:lvlJc w:val="left"/>
      <w:pPr>
        <w:ind w:left="5040" w:hanging="360"/>
      </w:pPr>
    </w:lvl>
    <w:lvl w:ilvl="7" w:tplc="676E84A4" w:tentative="1">
      <w:start w:val="1"/>
      <w:numFmt w:val="lowerLetter"/>
      <w:lvlText w:val="%8."/>
      <w:lvlJc w:val="left"/>
      <w:pPr>
        <w:ind w:left="5760" w:hanging="360"/>
      </w:pPr>
    </w:lvl>
    <w:lvl w:ilvl="8" w:tplc="14D0E1A2" w:tentative="1">
      <w:start w:val="1"/>
      <w:numFmt w:val="lowerRoman"/>
      <w:lvlText w:val="%9."/>
      <w:lvlJc w:val="right"/>
      <w:pPr>
        <w:ind w:left="6480" w:hanging="180"/>
      </w:pPr>
    </w:lvl>
  </w:abstractNum>
  <w:abstractNum w:abstractNumId="22">
    <w:nsid w:val="7CD4220A"/>
    <w:multiLevelType w:val="multilevel"/>
    <w:tmpl w:val="17E4E7F0"/>
    <w:lvl w:ilvl="0">
      <w:start w:val="1"/>
      <w:numFmt w:val="none"/>
      <w:pStyle w:val="DefinitionL1"/>
      <w:suff w:val="nothing"/>
      <w:lvlText w:val=""/>
      <w:lvlJc w:val="left"/>
      <w:pPr>
        <w:ind w:left="0" w:firstLine="0"/>
      </w:pPr>
      <w:rPr>
        <w:rFonts w:hint="default"/>
      </w:rPr>
    </w:lvl>
    <w:lvl w:ilvl="1">
      <w:start w:val="1"/>
      <w:numFmt w:val="lowerLetter"/>
      <w:pStyle w:val="DefinitionL2"/>
      <w:lvlText w:val="(%2)"/>
      <w:lvlJc w:val="left"/>
      <w:pPr>
        <w:tabs>
          <w:tab w:val="num" w:pos="681"/>
        </w:tabs>
        <w:ind w:left="681" w:hanging="681"/>
      </w:pPr>
      <w:rPr>
        <w:rFonts w:hint="default"/>
      </w:rPr>
    </w:lvl>
    <w:lvl w:ilvl="2">
      <w:start w:val="1"/>
      <w:numFmt w:val="lowerRoman"/>
      <w:pStyle w:val="DefinitionL3"/>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abstractNumId w:val="15"/>
  </w:num>
  <w:num w:numId="2">
    <w:abstractNumId w:val="3"/>
  </w:num>
  <w:num w:numId="3">
    <w:abstractNumId w:val="21"/>
  </w:num>
  <w:num w:numId="4">
    <w:abstractNumId w:val="9"/>
  </w:num>
  <w:num w:numId="5">
    <w:abstractNumId w:val="18"/>
  </w:num>
  <w:num w:numId="6">
    <w:abstractNumId w:val="1"/>
  </w:num>
  <w:num w:numId="7">
    <w:abstractNumId w:val="2"/>
  </w:num>
  <w:num w:numId="8">
    <w:abstractNumId w:val="11"/>
  </w:num>
  <w:num w:numId="9">
    <w:abstractNumId w:val="16"/>
  </w:num>
  <w:num w:numId="10">
    <w:abstractNumId w:val="22"/>
  </w:num>
  <w:num w:numId="11">
    <w:abstractNumId w:val="13"/>
    <w:lvlOverride w:ilvl="0">
      <w:startOverride w:val="1"/>
    </w:lvlOverride>
  </w:num>
  <w:num w:numId="12">
    <w:abstractNumId w:val="12"/>
  </w:num>
  <w:num w:numId="13">
    <w:abstractNumId w:val="10"/>
    <w:lvlOverride w:ilvl="0">
      <w:lvl w:ilvl="0">
        <w:start w:val="1"/>
        <w:numFmt w:val="decimal"/>
        <w:lvlText w:val="%1."/>
        <w:lvlJc w:val="left"/>
        <w:pPr>
          <w:tabs>
            <w:tab w:val="num" w:pos="851"/>
          </w:tabs>
          <w:ind w:left="851" w:hanging="851"/>
        </w:pPr>
        <w:rPr>
          <w:rFonts w:ascii="Arial" w:hAnsi="Arial" w:hint="default"/>
          <w:b/>
          <w:sz w:val="32"/>
        </w:rPr>
      </w:lvl>
    </w:lvlOverride>
    <w:lvlOverride w:ilvl="1">
      <w:lvl w:ilvl="1">
        <w:start w:val="1"/>
        <w:numFmt w:val="decimal"/>
        <w:lvlText w:val="%1.%2"/>
        <w:lvlJc w:val="left"/>
        <w:pPr>
          <w:tabs>
            <w:tab w:val="num" w:pos="851"/>
          </w:tabs>
          <w:ind w:left="851" w:hanging="851"/>
        </w:pPr>
        <w:rPr>
          <w:rFonts w:ascii="Arial" w:hAnsi="Arial" w:hint="default"/>
          <w:b/>
          <w:i w:val="0"/>
          <w:sz w:val="24"/>
        </w:rPr>
      </w:lvl>
    </w:lvlOverride>
    <w:lvlOverride w:ilvl="2">
      <w:lvl w:ilvl="2">
        <w:start w:val="1"/>
        <w:numFmt w:val="lowerLetter"/>
        <w:lvlText w:val="(%3)"/>
        <w:lvlJc w:val="left"/>
        <w:pPr>
          <w:tabs>
            <w:tab w:val="num" w:pos="1418"/>
          </w:tabs>
          <w:ind w:left="1418" w:hanging="567"/>
        </w:pPr>
        <w:rPr>
          <w:rFonts w:ascii="Arial" w:hAnsi="Arial" w:hint="default"/>
          <w:b w:val="0"/>
          <w:i w:val="0"/>
          <w:sz w:val="22"/>
        </w:rPr>
      </w:lvl>
    </w:lvlOverride>
    <w:lvlOverride w:ilvl="3">
      <w:lvl w:ilvl="3">
        <w:start w:val="1"/>
        <w:numFmt w:val="lowerRoman"/>
        <w:lvlText w:val="(%4)"/>
        <w:lvlJc w:val="left"/>
        <w:pPr>
          <w:tabs>
            <w:tab w:val="num" w:pos="1985"/>
          </w:tabs>
          <w:ind w:left="1985" w:hanging="567"/>
        </w:pPr>
        <w:rPr>
          <w:rFonts w:ascii="Arial" w:hAnsi="Arial" w:hint="default"/>
          <w:b w:val="0"/>
          <w:i w:val="0"/>
          <w:sz w:val="22"/>
        </w:rPr>
      </w:lvl>
    </w:lvlOverride>
    <w:lvlOverride w:ilvl="4">
      <w:lvl w:ilvl="4">
        <w:start w:val="1"/>
        <w:numFmt w:val="upperLetter"/>
        <w:lvlText w:val="(%5)"/>
        <w:lvlJc w:val="left"/>
        <w:pPr>
          <w:tabs>
            <w:tab w:val="num" w:pos="2552"/>
          </w:tabs>
          <w:ind w:left="2552" w:hanging="567"/>
        </w:pPr>
        <w:rPr>
          <w:rFonts w:ascii="Arial" w:hAnsi="Arial" w:hint="default"/>
          <w:b w:val="0"/>
          <w:i w:val="0"/>
          <w:sz w:val="22"/>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7"/>
  </w:num>
  <w:num w:numId="15">
    <w:abstractNumId w:val="14"/>
  </w:num>
  <w:num w:numId="16">
    <w:abstractNumId w:val="0"/>
  </w:num>
  <w:num w:numId="17">
    <w:abstractNumId w:val="13"/>
    <w:lvlOverride w:ilvl="0">
      <w:startOverride w:val="1"/>
    </w:lvlOverride>
  </w:num>
  <w:num w:numId="18">
    <w:abstractNumId w:val="19"/>
  </w:num>
  <w:num w:numId="19">
    <w:abstractNumId w:val="5"/>
  </w:num>
  <w:num w:numId="20">
    <w:abstractNumId w:val="6"/>
  </w:num>
  <w:num w:numId="21">
    <w:abstractNumId w:val="4"/>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5"/>
    <w:lvlOverride w:ilvl="0">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oNotTrackFormatting/>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FD368C"/>
    <w:rsid w:val="00004FC2"/>
    <w:rsid w:val="000137C9"/>
    <w:rsid w:val="0001759D"/>
    <w:rsid w:val="00020E78"/>
    <w:rsid w:val="00024C8A"/>
    <w:rsid w:val="0002682F"/>
    <w:rsid w:val="00030580"/>
    <w:rsid w:val="00031D33"/>
    <w:rsid w:val="000366CD"/>
    <w:rsid w:val="00037E47"/>
    <w:rsid w:val="000409C2"/>
    <w:rsid w:val="000442AE"/>
    <w:rsid w:val="000530F1"/>
    <w:rsid w:val="00053261"/>
    <w:rsid w:val="00054C61"/>
    <w:rsid w:val="00086A2E"/>
    <w:rsid w:val="000872C6"/>
    <w:rsid w:val="0009027C"/>
    <w:rsid w:val="000A6BD4"/>
    <w:rsid w:val="000A7049"/>
    <w:rsid w:val="000B21A0"/>
    <w:rsid w:val="000B3FF0"/>
    <w:rsid w:val="000B47BD"/>
    <w:rsid w:val="000E3236"/>
    <w:rsid w:val="000F1E3B"/>
    <w:rsid w:val="000F6474"/>
    <w:rsid w:val="00101A95"/>
    <w:rsid w:val="00102BF8"/>
    <w:rsid w:val="0010762F"/>
    <w:rsid w:val="0011124F"/>
    <w:rsid w:val="0013203E"/>
    <w:rsid w:val="00132E64"/>
    <w:rsid w:val="00134317"/>
    <w:rsid w:val="00141FB5"/>
    <w:rsid w:val="00144578"/>
    <w:rsid w:val="00157B78"/>
    <w:rsid w:val="00165EC0"/>
    <w:rsid w:val="00176ACD"/>
    <w:rsid w:val="00187592"/>
    <w:rsid w:val="001974C8"/>
    <w:rsid w:val="001A01A6"/>
    <w:rsid w:val="001B3F36"/>
    <w:rsid w:val="001C15FA"/>
    <w:rsid w:val="001C1CD3"/>
    <w:rsid w:val="001C2ED3"/>
    <w:rsid w:val="001C4DAA"/>
    <w:rsid w:val="001C7E74"/>
    <w:rsid w:val="001D052C"/>
    <w:rsid w:val="001D709F"/>
    <w:rsid w:val="001E692A"/>
    <w:rsid w:val="001E6CE0"/>
    <w:rsid w:val="00201BE9"/>
    <w:rsid w:val="00212DA7"/>
    <w:rsid w:val="00222B79"/>
    <w:rsid w:val="002345AD"/>
    <w:rsid w:val="00236750"/>
    <w:rsid w:val="00237AED"/>
    <w:rsid w:val="002423D3"/>
    <w:rsid w:val="002452F0"/>
    <w:rsid w:val="00250B2A"/>
    <w:rsid w:val="002634B0"/>
    <w:rsid w:val="00266F69"/>
    <w:rsid w:val="002840FE"/>
    <w:rsid w:val="00285856"/>
    <w:rsid w:val="00291EE5"/>
    <w:rsid w:val="00296FC2"/>
    <w:rsid w:val="002A5A6A"/>
    <w:rsid w:val="002A687C"/>
    <w:rsid w:val="002A6EE4"/>
    <w:rsid w:val="002B231C"/>
    <w:rsid w:val="002C0E85"/>
    <w:rsid w:val="002D10D8"/>
    <w:rsid w:val="002E0ADA"/>
    <w:rsid w:val="002E63EF"/>
    <w:rsid w:val="002E77FA"/>
    <w:rsid w:val="002F13E5"/>
    <w:rsid w:val="0030136A"/>
    <w:rsid w:val="00315916"/>
    <w:rsid w:val="0031618E"/>
    <w:rsid w:val="0032097B"/>
    <w:rsid w:val="00321807"/>
    <w:rsid w:val="0033210C"/>
    <w:rsid w:val="00340424"/>
    <w:rsid w:val="00346ABD"/>
    <w:rsid w:val="00352B61"/>
    <w:rsid w:val="00373158"/>
    <w:rsid w:val="0037494B"/>
    <w:rsid w:val="003756C1"/>
    <w:rsid w:val="00383076"/>
    <w:rsid w:val="00384F8A"/>
    <w:rsid w:val="00390BA3"/>
    <w:rsid w:val="00391E5D"/>
    <w:rsid w:val="003A70AD"/>
    <w:rsid w:val="003B0771"/>
    <w:rsid w:val="003B10C4"/>
    <w:rsid w:val="003B3DDB"/>
    <w:rsid w:val="003C1FA7"/>
    <w:rsid w:val="003D3FCB"/>
    <w:rsid w:val="003D6EBF"/>
    <w:rsid w:val="003E327C"/>
    <w:rsid w:val="004123B1"/>
    <w:rsid w:val="00421907"/>
    <w:rsid w:val="00425527"/>
    <w:rsid w:val="00427012"/>
    <w:rsid w:val="004343A4"/>
    <w:rsid w:val="004455BE"/>
    <w:rsid w:val="0045204E"/>
    <w:rsid w:val="00453874"/>
    <w:rsid w:val="00495284"/>
    <w:rsid w:val="00496C88"/>
    <w:rsid w:val="004A29D0"/>
    <w:rsid w:val="004A55FB"/>
    <w:rsid w:val="004A685F"/>
    <w:rsid w:val="004B3031"/>
    <w:rsid w:val="004C5730"/>
    <w:rsid w:val="004F770F"/>
    <w:rsid w:val="00501208"/>
    <w:rsid w:val="00504971"/>
    <w:rsid w:val="005059B2"/>
    <w:rsid w:val="005123CE"/>
    <w:rsid w:val="00512C3F"/>
    <w:rsid w:val="00521104"/>
    <w:rsid w:val="00522554"/>
    <w:rsid w:val="00525390"/>
    <w:rsid w:val="0053047C"/>
    <w:rsid w:val="00531AC6"/>
    <w:rsid w:val="0053344F"/>
    <w:rsid w:val="005358E9"/>
    <w:rsid w:val="00536ACE"/>
    <w:rsid w:val="00537E97"/>
    <w:rsid w:val="00541960"/>
    <w:rsid w:val="005438CF"/>
    <w:rsid w:val="0055136E"/>
    <w:rsid w:val="00563AB9"/>
    <w:rsid w:val="0056603D"/>
    <w:rsid w:val="0057217A"/>
    <w:rsid w:val="00593BCE"/>
    <w:rsid w:val="005B275C"/>
    <w:rsid w:val="005B4663"/>
    <w:rsid w:val="005B7D2F"/>
    <w:rsid w:val="005D4081"/>
    <w:rsid w:val="005D5616"/>
    <w:rsid w:val="005D6A20"/>
    <w:rsid w:val="005F0B43"/>
    <w:rsid w:val="00605955"/>
    <w:rsid w:val="0061638F"/>
    <w:rsid w:val="0063525D"/>
    <w:rsid w:val="00650008"/>
    <w:rsid w:val="00653796"/>
    <w:rsid w:val="006700FE"/>
    <w:rsid w:val="00690BA3"/>
    <w:rsid w:val="006972E9"/>
    <w:rsid w:val="006A5AFF"/>
    <w:rsid w:val="006C2035"/>
    <w:rsid w:val="006C37D1"/>
    <w:rsid w:val="006C7526"/>
    <w:rsid w:val="006E58F0"/>
    <w:rsid w:val="00705A60"/>
    <w:rsid w:val="007169B4"/>
    <w:rsid w:val="007176D5"/>
    <w:rsid w:val="007312FA"/>
    <w:rsid w:val="00746294"/>
    <w:rsid w:val="007528E9"/>
    <w:rsid w:val="0075544C"/>
    <w:rsid w:val="00765308"/>
    <w:rsid w:val="00767BB8"/>
    <w:rsid w:val="00776D06"/>
    <w:rsid w:val="007801C5"/>
    <w:rsid w:val="00781E4B"/>
    <w:rsid w:val="00783CA6"/>
    <w:rsid w:val="00792A9E"/>
    <w:rsid w:val="007B1911"/>
    <w:rsid w:val="007B3CFD"/>
    <w:rsid w:val="007C5C8D"/>
    <w:rsid w:val="007D0DA8"/>
    <w:rsid w:val="007D30BE"/>
    <w:rsid w:val="007E443E"/>
    <w:rsid w:val="007E4FB4"/>
    <w:rsid w:val="007F0717"/>
    <w:rsid w:val="007F10BE"/>
    <w:rsid w:val="007F2979"/>
    <w:rsid w:val="00812581"/>
    <w:rsid w:val="00820370"/>
    <w:rsid w:val="00821818"/>
    <w:rsid w:val="0082188F"/>
    <w:rsid w:val="00833CF6"/>
    <w:rsid w:val="00841587"/>
    <w:rsid w:val="0085678C"/>
    <w:rsid w:val="00871566"/>
    <w:rsid w:val="0087412B"/>
    <w:rsid w:val="00877221"/>
    <w:rsid w:val="00895866"/>
    <w:rsid w:val="008A291C"/>
    <w:rsid w:val="008B4C63"/>
    <w:rsid w:val="008B680A"/>
    <w:rsid w:val="008D3C1F"/>
    <w:rsid w:val="008D7417"/>
    <w:rsid w:val="008E413E"/>
    <w:rsid w:val="008E66E0"/>
    <w:rsid w:val="008E6B65"/>
    <w:rsid w:val="008F42E0"/>
    <w:rsid w:val="008F6B8D"/>
    <w:rsid w:val="008F7E89"/>
    <w:rsid w:val="0090658E"/>
    <w:rsid w:val="00907693"/>
    <w:rsid w:val="0091255A"/>
    <w:rsid w:val="00912AF2"/>
    <w:rsid w:val="009154F2"/>
    <w:rsid w:val="0093336E"/>
    <w:rsid w:val="00940717"/>
    <w:rsid w:val="009436C8"/>
    <w:rsid w:val="0095046C"/>
    <w:rsid w:val="0095132E"/>
    <w:rsid w:val="00951F48"/>
    <w:rsid w:val="0095615A"/>
    <w:rsid w:val="00997BB8"/>
    <w:rsid w:val="009A2CD4"/>
    <w:rsid w:val="009C046F"/>
    <w:rsid w:val="009C6EF2"/>
    <w:rsid w:val="009E1886"/>
    <w:rsid w:val="009F02EA"/>
    <w:rsid w:val="009F4E30"/>
    <w:rsid w:val="00A07BE8"/>
    <w:rsid w:val="00A10D10"/>
    <w:rsid w:val="00A2020F"/>
    <w:rsid w:val="00A23FA9"/>
    <w:rsid w:val="00A2731B"/>
    <w:rsid w:val="00A33537"/>
    <w:rsid w:val="00A35C8E"/>
    <w:rsid w:val="00A442C7"/>
    <w:rsid w:val="00A444C0"/>
    <w:rsid w:val="00A44FFC"/>
    <w:rsid w:val="00A62E03"/>
    <w:rsid w:val="00A66729"/>
    <w:rsid w:val="00A70ABB"/>
    <w:rsid w:val="00A727EE"/>
    <w:rsid w:val="00A73DFE"/>
    <w:rsid w:val="00A80018"/>
    <w:rsid w:val="00A90E3A"/>
    <w:rsid w:val="00A91D86"/>
    <w:rsid w:val="00A97182"/>
    <w:rsid w:val="00AA7C4F"/>
    <w:rsid w:val="00AC2169"/>
    <w:rsid w:val="00AC2FD5"/>
    <w:rsid w:val="00AC5CA8"/>
    <w:rsid w:val="00AE3D2A"/>
    <w:rsid w:val="00AE5028"/>
    <w:rsid w:val="00AE5476"/>
    <w:rsid w:val="00AE60D6"/>
    <w:rsid w:val="00AE642F"/>
    <w:rsid w:val="00AF4415"/>
    <w:rsid w:val="00B10615"/>
    <w:rsid w:val="00B12EB3"/>
    <w:rsid w:val="00B207C1"/>
    <w:rsid w:val="00B25E89"/>
    <w:rsid w:val="00B311BF"/>
    <w:rsid w:val="00B32206"/>
    <w:rsid w:val="00B40923"/>
    <w:rsid w:val="00B4136F"/>
    <w:rsid w:val="00B45CC2"/>
    <w:rsid w:val="00B52074"/>
    <w:rsid w:val="00B60F9F"/>
    <w:rsid w:val="00B64B7C"/>
    <w:rsid w:val="00B84E34"/>
    <w:rsid w:val="00B96AD8"/>
    <w:rsid w:val="00BA1057"/>
    <w:rsid w:val="00BB36CC"/>
    <w:rsid w:val="00BB60D5"/>
    <w:rsid w:val="00BC0716"/>
    <w:rsid w:val="00BC47F8"/>
    <w:rsid w:val="00BC7254"/>
    <w:rsid w:val="00BD3925"/>
    <w:rsid w:val="00BD65B9"/>
    <w:rsid w:val="00BE613D"/>
    <w:rsid w:val="00BE7D00"/>
    <w:rsid w:val="00BF1709"/>
    <w:rsid w:val="00BF204F"/>
    <w:rsid w:val="00C0530F"/>
    <w:rsid w:val="00C05D4E"/>
    <w:rsid w:val="00C07350"/>
    <w:rsid w:val="00C14800"/>
    <w:rsid w:val="00C1505E"/>
    <w:rsid w:val="00C32E2D"/>
    <w:rsid w:val="00C412B2"/>
    <w:rsid w:val="00C47382"/>
    <w:rsid w:val="00C5038F"/>
    <w:rsid w:val="00C50FF3"/>
    <w:rsid w:val="00C6075F"/>
    <w:rsid w:val="00C7609F"/>
    <w:rsid w:val="00C83D4E"/>
    <w:rsid w:val="00C9050B"/>
    <w:rsid w:val="00C93801"/>
    <w:rsid w:val="00C97485"/>
    <w:rsid w:val="00CA3A35"/>
    <w:rsid w:val="00CB5EED"/>
    <w:rsid w:val="00CB657F"/>
    <w:rsid w:val="00CC01CD"/>
    <w:rsid w:val="00CC309E"/>
    <w:rsid w:val="00CD3291"/>
    <w:rsid w:val="00CD5865"/>
    <w:rsid w:val="00CE0092"/>
    <w:rsid w:val="00CE5B76"/>
    <w:rsid w:val="00CE6F31"/>
    <w:rsid w:val="00CE7464"/>
    <w:rsid w:val="00CF242D"/>
    <w:rsid w:val="00CF2F1F"/>
    <w:rsid w:val="00D02616"/>
    <w:rsid w:val="00D16167"/>
    <w:rsid w:val="00D20996"/>
    <w:rsid w:val="00D22464"/>
    <w:rsid w:val="00D37ADF"/>
    <w:rsid w:val="00D40DDC"/>
    <w:rsid w:val="00D50B7C"/>
    <w:rsid w:val="00D66CB7"/>
    <w:rsid w:val="00D67934"/>
    <w:rsid w:val="00D70931"/>
    <w:rsid w:val="00D72BCA"/>
    <w:rsid w:val="00D73EC9"/>
    <w:rsid w:val="00D85757"/>
    <w:rsid w:val="00D971CB"/>
    <w:rsid w:val="00DA4128"/>
    <w:rsid w:val="00DA480F"/>
    <w:rsid w:val="00DA4B98"/>
    <w:rsid w:val="00DB2E63"/>
    <w:rsid w:val="00DC0627"/>
    <w:rsid w:val="00DC436C"/>
    <w:rsid w:val="00DC6B06"/>
    <w:rsid w:val="00DC7C8E"/>
    <w:rsid w:val="00DD10A4"/>
    <w:rsid w:val="00DD48A0"/>
    <w:rsid w:val="00DD6259"/>
    <w:rsid w:val="00E06E34"/>
    <w:rsid w:val="00E07516"/>
    <w:rsid w:val="00E41D93"/>
    <w:rsid w:val="00E41FD4"/>
    <w:rsid w:val="00E539BB"/>
    <w:rsid w:val="00E60938"/>
    <w:rsid w:val="00E674CE"/>
    <w:rsid w:val="00E73219"/>
    <w:rsid w:val="00E82B6D"/>
    <w:rsid w:val="00EA0B30"/>
    <w:rsid w:val="00EB4488"/>
    <w:rsid w:val="00EB49CA"/>
    <w:rsid w:val="00EC2998"/>
    <w:rsid w:val="00EC3137"/>
    <w:rsid w:val="00EC3766"/>
    <w:rsid w:val="00ED6FE3"/>
    <w:rsid w:val="00EE651F"/>
    <w:rsid w:val="00EF3223"/>
    <w:rsid w:val="00F03464"/>
    <w:rsid w:val="00F04A64"/>
    <w:rsid w:val="00F16B35"/>
    <w:rsid w:val="00F175AB"/>
    <w:rsid w:val="00F26AE7"/>
    <w:rsid w:val="00F32776"/>
    <w:rsid w:val="00F42BCB"/>
    <w:rsid w:val="00F5382D"/>
    <w:rsid w:val="00F542C4"/>
    <w:rsid w:val="00F5521B"/>
    <w:rsid w:val="00F6256B"/>
    <w:rsid w:val="00F675B7"/>
    <w:rsid w:val="00F67878"/>
    <w:rsid w:val="00F80A14"/>
    <w:rsid w:val="00F82E97"/>
    <w:rsid w:val="00F85E53"/>
    <w:rsid w:val="00F920AC"/>
    <w:rsid w:val="00F92F3E"/>
    <w:rsid w:val="00F93287"/>
    <w:rsid w:val="00FA21C3"/>
    <w:rsid w:val="00FB0995"/>
    <w:rsid w:val="00FB5FA0"/>
    <w:rsid w:val="00FB7D73"/>
    <w:rsid w:val="00FC32D5"/>
    <w:rsid w:val="00FC3487"/>
    <w:rsid w:val="00FD368C"/>
    <w:rsid w:val="00FE3042"/>
    <w:rsid w:val="00FF0E14"/>
    <w:rsid w:val="00FF2B95"/>
    <w:rsid w:val="00FF79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ngsana New"/>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8C"/>
    <w:pPr>
      <w:spacing w:after="140" w:line="280" w:lineRule="atLeast"/>
    </w:pPr>
    <w:rPr>
      <w:rFonts w:ascii="Times New Roman" w:eastAsia="Times New Roman" w:hAnsi="Times New Roman"/>
      <w:lang w:eastAsia="zh-CN" w:bidi="th-TH"/>
    </w:rPr>
  </w:style>
  <w:style w:type="paragraph" w:styleId="Heading1">
    <w:name w:val="heading 1"/>
    <w:basedOn w:val="Normal"/>
    <w:next w:val="Normal"/>
    <w:link w:val="Heading1Char"/>
    <w:qFormat/>
    <w:rsid w:val="00FD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Top 2"/>
    <w:basedOn w:val="Normal"/>
    <w:next w:val="Normal"/>
    <w:link w:val="Heading2Char"/>
    <w:qFormat/>
    <w:rsid w:val="00FD368C"/>
    <w:pPr>
      <w:keepNext/>
      <w:tabs>
        <w:tab w:val="num" w:pos="1440"/>
      </w:tabs>
      <w:spacing w:before="240" w:after="60"/>
      <w:outlineLvl w:val="1"/>
    </w:pPr>
    <w:rPr>
      <w:rFonts w:ascii="Arial" w:hAnsi="Arial"/>
      <w:b/>
      <w:bCs/>
      <w:i/>
      <w:iCs/>
    </w:rPr>
  </w:style>
  <w:style w:type="paragraph" w:styleId="Heading3">
    <w:name w:val="heading 3"/>
    <w:basedOn w:val="Normal"/>
    <w:next w:val="Normal"/>
    <w:link w:val="Heading3Char"/>
    <w:qFormat/>
    <w:rsid w:val="00FD368C"/>
    <w:pPr>
      <w:keepNext/>
      <w:tabs>
        <w:tab w:val="num" w:pos="720"/>
      </w:tabs>
      <w:spacing w:before="240" w:after="60"/>
      <w:ind w:left="720" w:hanging="432"/>
      <w:outlineLvl w:val="2"/>
    </w:pPr>
    <w:rPr>
      <w:rFonts w:ascii="Arial" w:hAnsi="Arial"/>
    </w:rPr>
  </w:style>
  <w:style w:type="paragraph" w:styleId="Heading4">
    <w:name w:val="heading 4"/>
    <w:basedOn w:val="Normal"/>
    <w:next w:val="Normal"/>
    <w:link w:val="Heading4Char"/>
    <w:qFormat/>
    <w:rsid w:val="00FD368C"/>
    <w:pPr>
      <w:keepNext/>
      <w:tabs>
        <w:tab w:val="num" w:pos="864"/>
      </w:tabs>
      <w:spacing w:before="240" w:after="60"/>
      <w:ind w:left="864" w:hanging="144"/>
      <w:outlineLvl w:val="3"/>
    </w:pPr>
    <w:rPr>
      <w:rFonts w:ascii="Arial" w:hAnsi="Arial"/>
      <w:b/>
      <w:bCs/>
    </w:rPr>
  </w:style>
  <w:style w:type="paragraph" w:styleId="Heading5">
    <w:name w:val="heading 5"/>
    <w:aliases w:val="Para5"/>
    <w:basedOn w:val="Normal"/>
    <w:next w:val="Normal"/>
    <w:link w:val="Heading5Char"/>
    <w:qFormat/>
    <w:rsid w:val="00FD368C"/>
    <w:pPr>
      <w:tabs>
        <w:tab w:val="num" w:pos="1008"/>
      </w:tabs>
      <w:spacing w:before="240" w:after="60"/>
      <w:ind w:left="1008" w:hanging="432"/>
      <w:outlineLvl w:val="4"/>
    </w:pPr>
  </w:style>
  <w:style w:type="paragraph" w:styleId="Heading6">
    <w:name w:val="heading 6"/>
    <w:aliases w:val="sub-dash,sd,5,Spare2"/>
    <w:basedOn w:val="Normal"/>
    <w:next w:val="Normal"/>
    <w:link w:val="Heading6Char"/>
    <w:qFormat/>
    <w:rsid w:val="00FD368C"/>
    <w:pPr>
      <w:tabs>
        <w:tab w:val="num" w:pos="1152"/>
      </w:tabs>
      <w:spacing w:before="240" w:after="60"/>
      <w:ind w:left="1152" w:hanging="432"/>
      <w:outlineLvl w:val="5"/>
    </w:pPr>
    <w:rPr>
      <w:i/>
      <w:iCs/>
    </w:rPr>
  </w:style>
  <w:style w:type="paragraph" w:styleId="Heading7">
    <w:name w:val="heading 7"/>
    <w:aliases w:val="Spare3"/>
    <w:basedOn w:val="Normal"/>
    <w:next w:val="Normal"/>
    <w:link w:val="Heading7Char"/>
    <w:qFormat/>
    <w:rsid w:val="00FD368C"/>
    <w:pPr>
      <w:tabs>
        <w:tab w:val="num" w:pos="1296"/>
      </w:tabs>
      <w:spacing w:before="240" w:after="60"/>
      <w:ind w:left="1296" w:hanging="288"/>
      <w:outlineLvl w:val="6"/>
    </w:pPr>
    <w:rPr>
      <w:rFonts w:ascii="Arial" w:hAnsi="Arial"/>
      <w:sz w:val="20"/>
      <w:szCs w:val="20"/>
    </w:rPr>
  </w:style>
  <w:style w:type="paragraph" w:styleId="Heading8">
    <w:name w:val="heading 8"/>
    <w:aliases w:val="Spare4"/>
    <w:basedOn w:val="Normal"/>
    <w:next w:val="Normal"/>
    <w:link w:val="Heading8Char"/>
    <w:qFormat/>
    <w:rsid w:val="00FD368C"/>
    <w:pPr>
      <w:tabs>
        <w:tab w:val="num" w:pos="1440"/>
      </w:tabs>
      <w:spacing w:before="240" w:after="60"/>
      <w:ind w:left="1440" w:hanging="432"/>
      <w:outlineLvl w:val="7"/>
    </w:pPr>
    <w:rPr>
      <w:rFonts w:ascii="Arial" w:hAnsi="Arial"/>
      <w:i/>
      <w:iCs/>
      <w:sz w:val="20"/>
      <w:szCs w:val="20"/>
    </w:rPr>
  </w:style>
  <w:style w:type="paragraph" w:styleId="Heading9">
    <w:name w:val="heading 9"/>
    <w:aliases w:val="Spare5"/>
    <w:basedOn w:val="Normal"/>
    <w:next w:val="Normal"/>
    <w:link w:val="Heading9Char"/>
    <w:qFormat/>
    <w:rsid w:val="00FD368C"/>
    <w:pPr>
      <w:tabs>
        <w:tab w:val="num" w:pos="1584"/>
      </w:tabs>
      <w:spacing w:before="240" w:after="60"/>
      <w:ind w:left="1584" w:hanging="14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BodyText1">
    <w:name w:val="Legal Body Text 1"/>
    <w:basedOn w:val="BodyText"/>
    <w:qFormat/>
    <w:rsid w:val="00FD368C"/>
    <w:pPr>
      <w:spacing w:before="120" w:line="240" w:lineRule="auto"/>
    </w:pPr>
    <w:rPr>
      <w:rFonts w:ascii="Arial" w:hAnsi="Arial" w:cs="Arial"/>
    </w:rPr>
  </w:style>
  <w:style w:type="paragraph" w:styleId="BodyText">
    <w:name w:val="Body Text"/>
    <w:basedOn w:val="Normal"/>
    <w:link w:val="BodyTextChar"/>
    <w:uiPriority w:val="99"/>
    <w:semiHidden/>
    <w:unhideWhenUsed/>
    <w:rsid w:val="00FD368C"/>
    <w:pPr>
      <w:spacing w:after="120"/>
    </w:pPr>
  </w:style>
  <w:style w:type="character" w:customStyle="1" w:styleId="BodyTextChar">
    <w:name w:val="Body Text Char"/>
    <w:basedOn w:val="DefaultParagraphFont"/>
    <w:link w:val="BodyText"/>
    <w:uiPriority w:val="99"/>
    <w:semiHidden/>
    <w:rsid w:val="00FD368C"/>
  </w:style>
  <w:style w:type="paragraph" w:customStyle="1" w:styleId="LegalBodyText2">
    <w:name w:val="Legal Body Text 2"/>
    <w:basedOn w:val="LegalBodyText1"/>
    <w:qFormat/>
    <w:rsid w:val="00FD368C"/>
    <w:pPr>
      <w:tabs>
        <w:tab w:val="left" w:pos="851"/>
      </w:tabs>
      <w:ind w:left="851"/>
    </w:pPr>
  </w:style>
  <w:style w:type="paragraph" w:customStyle="1" w:styleId="LegalBodyText3">
    <w:name w:val="Legal Body Text 3"/>
    <w:basedOn w:val="LegalBodyText2"/>
    <w:qFormat/>
    <w:rsid w:val="00FD368C"/>
    <w:pPr>
      <w:tabs>
        <w:tab w:val="clear" w:pos="851"/>
        <w:tab w:val="left" w:pos="1418"/>
      </w:tabs>
      <w:ind w:left="1418"/>
    </w:pPr>
  </w:style>
  <w:style w:type="paragraph" w:customStyle="1" w:styleId="LegalClauseLevel1">
    <w:name w:val="Legal Clause Level 1"/>
    <w:basedOn w:val="ListParagraph"/>
    <w:qFormat/>
    <w:rsid w:val="00FD368C"/>
    <w:pPr>
      <w:numPr>
        <w:numId w:val="25"/>
      </w:numPr>
      <w:spacing w:before="240" w:after="120" w:line="240" w:lineRule="auto"/>
      <w:contextualSpacing w:val="0"/>
    </w:pPr>
    <w:rPr>
      <w:rFonts w:ascii="Arial" w:hAnsi="Arial" w:cs="Arial"/>
      <w:b/>
      <w:sz w:val="32"/>
      <w:szCs w:val="32"/>
    </w:rPr>
  </w:style>
  <w:style w:type="paragraph" w:styleId="ListParagraph">
    <w:name w:val="List Paragraph"/>
    <w:basedOn w:val="Normal"/>
    <w:uiPriority w:val="34"/>
    <w:qFormat/>
    <w:rsid w:val="00FD368C"/>
    <w:pPr>
      <w:ind w:left="720"/>
      <w:contextualSpacing/>
    </w:pPr>
  </w:style>
  <w:style w:type="paragraph" w:customStyle="1" w:styleId="LegalClauseLevel2">
    <w:name w:val="Legal Clause Level 2"/>
    <w:basedOn w:val="ListParagraph"/>
    <w:qFormat/>
    <w:rsid w:val="00FD368C"/>
    <w:pPr>
      <w:numPr>
        <w:ilvl w:val="1"/>
        <w:numId w:val="25"/>
      </w:numPr>
      <w:spacing w:before="120" w:after="120" w:line="240" w:lineRule="auto"/>
      <w:contextualSpacing w:val="0"/>
    </w:pPr>
    <w:rPr>
      <w:rFonts w:ascii="Arial" w:hAnsi="Arial" w:cs="Arial"/>
      <w:b/>
      <w:sz w:val="24"/>
      <w:szCs w:val="24"/>
    </w:rPr>
  </w:style>
  <w:style w:type="paragraph" w:customStyle="1" w:styleId="LegalClauseLevel3">
    <w:name w:val="Legal Clause Level 3"/>
    <w:basedOn w:val="ListParagraph"/>
    <w:qFormat/>
    <w:rsid w:val="00FD368C"/>
    <w:pPr>
      <w:numPr>
        <w:ilvl w:val="2"/>
        <w:numId w:val="25"/>
      </w:numPr>
      <w:spacing w:before="120" w:after="120" w:line="240" w:lineRule="auto"/>
      <w:contextualSpacing w:val="0"/>
    </w:pPr>
    <w:rPr>
      <w:rFonts w:ascii="Arial" w:hAnsi="Arial" w:cs="Arial"/>
    </w:rPr>
  </w:style>
  <w:style w:type="paragraph" w:customStyle="1" w:styleId="LegalClauseLevel4">
    <w:name w:val="Legal Clause Level 4"/>
    <w:basedOn w:val="ListParagraph"/>
    <w:qFormat/>
    <w:rsid w:val="00FD368C"/>
    <w:pPr>
      <w:numPr>
        <w:ilvl w:val="3"/>
        <w:numId w:val="25"/>
      </w:numPr>
      <w:spacing w:before="120" w:after="120" w:line="240" w:lineRule="auto"/>
      <w:contextualSpacing w:val="0"/>
    </w:pPr>
    <w:rPr>
      <w:rFonts w:ascii="Arial" w:hAnsi="Arial" w:cs="Arial"/>
    </w:rPr>
  </w:style>
  <w:style w:type="paragraph" w:customStyle="1" w:styleId="LegalClauseLevel5">
    <w:name w:val="Legal Clause Level 5"/>
    <w:basedOn w:val="ListParagraph"/>
    <w:qFormat/>
    <w:rsid w:val="00FD368C"/>
    <w:pPr>
      <w:numPr>
        <w:ilvl w:val="4"/>
        <w:numId w:val="25"/>
      </w:numPr>
      <w:spacing w:before="120" w:after="120" w:line="240" w:lineRule="auto"/>
      <w:contextualSpacing w:val="0"/>
    </w:pPr>
    <w:rPr>
      <w:rFonts w:ascii="Arial" w:hAnsi="Arial" w:cs="Arial"/>
    </w:rPr>
  </w:style>
  <w:style w:type="paragraph" w:customStyle="1" w:styleId="LegalCoverPageNames">
    <w:name w:val="Legal Cover Page Names"/>
    <w:basedOn w:val="Normal"/>
    <w:qFormat/>
    <w:rsid w:val="00FD368C"/>
    <w:pPr>
      <w:spacing w:before="240" w:after="120" w:line="240" w:lineRule="auto"/>
    </w:pPr>
    <w:rPr>
      <w:rFonts w:ascii="Arial" w:hAnsi="Arial"/>
      <w:sz w:val="28"/>
      <w:szCs w:val="28"/>
    </w:rPr>
  </w:style>
  <w:style w:type="paragraph" w:customStyle="1" w:styleId="LegalDocumentTitlePage">
    <w:name w:val="Legal Document Title Page"/>
    <w:basedOn w:val="Normal"/>
    <w:next w:val="Normal"/>
    <w:qFormat/>
    <w:rsid w:val="00FD368C"/>
    <w:pPr>
      <w:pBdr>
        <w:bottom w:val="single" w:sz="4" w:space="1" w:color="auto"/>
      </w:pBdr>
      <w:spacing w:before="240" w:after="240" w:line="240" w:lineRule="auto"/>
    </w:pPr>
    <w:rPr>
      <w:rFonts w:ascii="Arial" w:hAnsi="Arial" w:cs="Arial"/>
      <w:sz w:val="36"/>
      <w:lang w:eastAsia="en-AU"/>
    </w:rPr>
  </w:style>
  <w:style w:type="paragraph" w:customStyle="1" w:styleId="LegalHeading1">
    <w:name w:val="Legal Heading 1"/>
    <w:basedOn w:val="Heading1"/>
    <w:next w:val="Normal"/>
    <w:qFormat/>
    <w:rsid w:val="00FD368C"/>
    <w:pPr>
      <w:spacing w:before="240" w:after="240" w:line="240" w:lineRule="auto"/>
    </w:pPr>
    <w:rPr>
      <w:rFonts w:ascii="Arial" w:hAnsi="Arial" w:cs="Arial"/>
      <w:color w:val="548DD4" w:themeColor="text2" w:themeTint="99"/>
      <w:sz w:val="50"/>
      <w:szCs w:val="50"/>
    </w:rPr>
  </w:style>
  <w:style w:type="character" w:customStyle="1" w:styleId="Heading1Char">
    <w:name w:val="Heading 1 Char"/>
    <w:basedOn w:val="DefaultParagraphFont"/>
    <w:link w:val="Heading1"/>
    <w:uiPriority w:val="99"/>
    <w:rsid w:val="00FD368C"/>
    <w:rPr>
      <w:rFonts w:asciiTheme="majorHAnsi" w:eastAsiaTheme="majorEastAsia" w:hAnsiTheme="majorHAnsi" w:cstheme="majorBidi"/>
      <w:b/>
      <w:bCs/>
      <w:color w:val="365F91" w:themeColor="accent1" w:themeShade="BF"/>
      <w:sz w:val="28"/>
      <w:szCs w:val="28"/>
    </w:rPr>
  </w:style>
  <w:style w:type="paragraph" w:customStyle="1" w:styleId="LegalHeading2subtitle">
    <w:name w:val="Legal Heading 2 subtitle"/>
    <w:basedOn w:val="Subtitle"/>
    <w:next w:val="LegalBodyText1"/>
    <w:qFormat/>
    <w:rsid w:val="00FD368C"/>
    <w:pPr>
      <w:numPr>
        <w:ilvl w:val="0"/>
      </w:numPr>
      <w:spacing w:before="240" w:after="240" w:line="240" w:lineRule="auto"/>
    </w:pPr>
    <w:rPr>
      <w:rFonts w:ascii="Arial" w:hAnsi="Arial" w:cs="Arial"/>
      <w:i w:val="0"/>
      <w:iCs w:val="0"/>
      <w:color w:val="auto"/>
      <w:spacing w:val="5"/>
      <w:kern w:val="28"/>
      <w:sz w:val="36"/>
      <w:szCs w:val="36"/>
    </w:rPr>
  </w:style>
  <w:style w:type="paragraph" w:styleId="Subtitle">
    <w:name w:val="Subtitle"/>
    <w:basedOn w:val="Normal"/>
    <w:next w:val="Normal"/>
    <w:link w:val="SubtitleChar"/>
    <w:uiPriority w:val="11"/>
    <w:qFormat/>
    <w:rsid w:val="00FD36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8C"/>
    <w:rPr>
      <w:rFonts w:asciiTheme="majorHAnsi" w:eastAsiaTheme="majorEastAsia" w:hAnsiTheme="majorHAnsi" w:cstheme="majorBidi"/>
      <w:i/>
      <w:iCs/>
      <w:color w:val="4F81BD" w:themeColor="accent1"/>
      <w:spacing w:val="15"/>
      <w:sz w:val="24"/>
      <w:szCs w:val="24"/>
    </w:rPr>
  </w:style>
  <w:style w:type="paragraph" w:customStyle="1" w:styleId="LegalHeading3">
    <w:name w:val="Legal Heading 3"/>
    <w:basedOn w:val="Normal"/>
    <w:next w:val="Normal"/>
    <w:qFormat/>
    <w:rsid w:val="00FD368C"/>
    <w:pPr>
      <w:keepNext/>
      <w:keepLines/>
      <w:pBdr>
        <w:bottom w:val="single" w:sz="4" w:space="1" w:color="auto"/>
      </w:pBdr>
      <w:spacing w:before="200" w:after="0" w:line="240" w:lineRule="auto"/>
      <w:outlineLvl w:val="2"/>
    </w:pPr>
    <w:rPr>
      <w:rFonts w:ascii="Arial" w:eastAsiaTheme="majorEastAsia" w:hAnsi="Arial" w:cs="Arial"/>
      <w:bCs/>
      <w:sz w:val="42"/>
      <w:szCs w:val="42"/>
      <w:lang w:val="en-US"/>
    </w:rPr>
  </w:style>
  <w:style w:type="paragraph" w:customStyle="1" w:styleId="LegalHeading4subheading">
    <w:name w:val="Legal Heading 4 subheading"/>
    <w:basedOn w:val="LegalHeading2subtitle"/>
    <w:qFormat/>
    <w:rsid w:val="00FD368C"/>
  </w:style>
  <w:style w:type="numbering" w:customStyle="1" w:styleId="LegalListStyle1">
    <w:name w:val="Legal List Style 1"/>
    <w:uiPriority w:val="99"/>
    <w:rsid w:val="00FD368C"/>
    <w:pPr>
      <w:numPr>
        <w:numId w:val="2"/>
      </w:numPr>
    </w:pPr>
  </w:style>
  <w:style w:type="paragraph" w:customStyle="1" w:styleId="LegalNote">
    <w:name w:val="Legal Note"/>
    <w:basedOn w:val="Normal"/>
    <w:qFormat/>
    <w:rsid w:val="00FD368C"/>
    <w:pPr>
      <w:pBdr>
        <w:top w:val="single" w:sz="4" w:space="1" w:color="auto"/>
        <w:left w:val="single" w:sz="4" w:space="4" w:color="auto"/>
        <w:bottom w:val="single" w:sz="4" w:space="1" w:color="auto"/>
        <w:right w:val="single" w:sz="4" w:space="4" w:color="auto"/>
      </w:pBdr>
      <w:shd w:val="clear" w:color="auto" w:fill="548DD4" w:themeFill="text2" w:themeFillTint="99"/>
      <w:tabs>
        <w:tab w:val="left" w:pos="851"/>
      </w:tabs>
      <w:spacing w:before="120" w:after="120" w:line="240" w:lineRule="auto"/>
      <w:ind w:left="851"/>
    </w:pPr>
    <w:rPr>
      <w:rFonts w:ascii="Arial" w:hAnsi="Arial"/>
      <w:b/>
      <w:i/>
      <w:color w:val="FFFFFF" w:themeColor="background1"/>
    </w:rPr>
  </w:style>
  <w:style w:type="paragraph" w:customStyle="1" w:styleId="LegalScheduleLevel1">
    <w:name w:val="Legal Schedule Level 1"/>
    <w:basedOn w:val="LegalClauseLevel1"/>
    <w:qFormat/>
    <w:rsid w:val="00FD368C"/>
    <w:pPr>
      <w:numPr>
        <w:numId w:val="5"/>
      </w:numPr>
    </w:pPr>
  </w:style>
  <w:style w:type="paragraph" w:customStyle="1" w:styleId="LegalParties">
    <w:name w:val="Legal Parties"/>
    <w:basedOn w:val="LegalScheduleLevel1"/>
    <w:qFormat/>
    <w:rsid w:val="00FD368C"/>
    <w:pPr>
      <w:numPr>
        <w:numId w:val="3"/>
      </w:numPr>
      <w:tabs>
        <w:tab w:val="left" w:pos="851"/>
      </w:tabs>
      <w:spacing w:before="120"/>
      <w:ind w:left="851" w:hanging="851"/>
    </w:pPr>
    <w:rPr>
      <w:b w:val="0"/>
      <w:sz w:val="22"/>
    </w:rPr>
  </w:style>
  <w:style w:type="paragraph" w:customStyle="1" w:styleId="LegalRecitals">
    <w:name w:val="Legal Recitals"/>
    <w:basedOn w:val="LegalParties"/>
    <w:qFormat/>
    <w:rsid w:val="00FD368C"/>
    <w:pPr>
      <w:numPr>
        <w:numId w:val="4"/>
      </w:numPr>
      <w:ind w:left="851" w:hanging="851"/>
    </w:pPr>
  </w:style>
  <w:style w:type="paragraph" w:customStyle="1" w:styleId="LegalScheduleLevel2">
    <w:name w:val="Legal Schedule Level 2"/>
    <w:basedOn w:val="LegalClauseLevel2"/>
    <w:qFormat/>
    <w:rsid w:val="00FD368C"/>
    <w:pPr>
      <w:numPr>
        <w:numId w:val="5"/>
      </w:numPr>
    </w:pPr>
  </w:style>
  <w:style w:type="paragraph" w:customStyle="1" w:styleId="LegalScheduleLevel3">
    <w:name w:val="Legal Schedule Level 3"/>
    <w:basedOn w:val="LegalClauseLevel3"/>
    <w:qFormat/>
    <w:rsid w:val="00FD368C"/>
    <w:pPr>
      <w:numPr>
        <w:numId w:val="5"/>
      </w:numPr>
    </w:pPr>
  </w:style>
  <w:style w:type="paragraph" w:customStyle="1" w:styleId="LegalScheduleLevel4">
    <w:name w:val="Legal Schedule Level 4"/>
    <w:basedOn w:val="LegalClauseLevel4"/>
    <w:qFormat/>
    <w:rsid w:val="00FD368C"/>
    <w:pPr>
      <w:numPr>
        <w:numId w:val="5"/>
      </w:numPr>
    </w:pPr>
  </w:style>
  <w:style w:type="paragraph" w:customStyle="1" w:styleId="LegalScheduleLevel5">
    <w:name w:val="Legal Schedule Level 5"/>
    <w:basedOn w:val="LegalClauseLevel5"/>
    <w:qFormat/>
    <w:rsid w:val="00FD368C"/>
    <w:pPr>
      <w:numPr>
        <w:numId w:val="5"/>
      </w:numPr>
    </w:pPr>
  </w:style>
  <w:style w:type="paragraph" w:styleId="Header">
    <w:name w:val="header"/>
    <w:basedOn w:val="Normal"/>
    <w:link w:val="HeaderChar"/>
    <w:uiPriority w:val="99"/>
    <w:unhideWhenUsed/>
    <w:rsid w:val="00FD3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8C"/>
  </w:style>
  <w:style w:type="paragraph" w:styleId="Footer">
    <w:name w:val="footer"/>
    <w:basedOn w:val="Normal"/>
    <w:link w:val="FooterChar"/>
    <w:uiPriority w:val="99"/>
    <w:unhideWhenUsed/>
    <w:rsid w:val="00FD3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8C"/>
  </w:style>
  <w:style w:type="character" w:customStyle="1" w:styleId="Heading2Char">
    <w:name w:val="Heading 2 Char"/>
    <w:aliases w:val="Heading 2 DSDN Char,h2 Char,Attribute Heading 2 Char,body Char,H2 Char,Section Char,h2.H2 Char,h2 main heading Char,2m Char,h 2 Char,B Sub/Bold Char,B Sub/Bold1 Char,B Sub/Bold2 Char,B Sub/Bold11 Char,h2 main heading1 Char,Para2 Char"/>
    <w:basedOn w:val="DefaultParagraphFont"/>
    <w:link w:val="Heading2"/>
    <w:rsid w:val="00FD368C"/>
    <w:rPr>
      <w:rFonts w:ascii="Arial" w:eastAsia="Times New Roman" w:hAnsi="Arial" w:cs="Angsana New"/>
      <w:b/>
      <w:bCs/>
      <w:i/>
      <w:iCs/>
      <w:lang w:eastAsia="zh-CN" w:bidi="th-TH"/>
    </w:rPr>
  </w:style>
  <w:style w:type="character" w:customStyle="1" w:styleId="Heading3Char">
    <w:name w:val="Heading 3 Char"/>
    <w:basedOn w:val="DefaultParagraphFont"/>
    <w:link w:val="Heading3"/>
    <w:rsid w:val="00FD368C"/>
    <w:rPr>
      <w:rFonts w:ascii="Arial" w:eastAsia="Times New Roman" w:hAnsi="Arial" w:cs="Angsana New"/>
      <w:lang w:eastAsia="zh-CN" w:bidi="th-TH"/>
    </w:rPr>
  </w:style>
  <w:style w:type="character" w:customStyle="1" w:styleId="Heading4Char">
    <w:name w:val="Heading 4 Char"/>
    <w:basedOn w:val="DefaultParagraphFont"/>
    <w:link w:val="Heading4"/>
    <w:rsid w:val="00FD368C"/>
    <w:rPr>
      <w:rFonts w:ascii="Arial" w:eastAsia="Times New Roman" w:hAnsi="Arial" w:cs="Angsana New"/>
      <w:b/>
      <w:bCs/>
      <w:lang w:eastAsia="zh-CN" w:bidi="th-TH"/>
    </w:rPr>
  </w:style>
  <w:style w:type="character" w:customStyle="1" w:styleId="Heading5Char">
    <w:name w:val="Heading 5 Char"/>
    <w:aliases w:val="Para5 Char"/>
    <w:basedOn w:val="DefaultParagraphFont"/>
    <w:link w:val="Heading5"/>
    <w:rsid w:val="00FD368C"/>
    <w:rPr>
      <w:rFonts w:ascii="Times New Roman" w:eastAsia="Times New Roman" w:hAnsi="Times New Roman" w:cs="Angsana New"/>
      <w:lang w:eastAsia="zh-CN" w:bidi="th-TH"/>
    </w:rPr>
  </w:style>
  <w:style w:type="character" w:customStyle="1" w:styleId="Heading6Char">
    <w:name w:val="Heading 6 Char"/>
    <w:aliases w:val="sub-dash Char,sd Char,5 Char,Spare2 Char"/>
    <w:basedOn w:val="DefaultParagraphFont"/>
    <w:link w:val="Heading6"/>
    <w:rsid w:val="00FD368C"/>
    <w:rPr>
      <w:rFonts w:ascii="Times New Roman" w:eastAsia="Times New Roman" w:hAnsi="Times New Roman" w:cs="Angsana New"/>
      <w:i/>
      <w:iCs/>
      <w:lang w:eastAsia="zh-CN" w:bidi="th-TH"/>
    </w:rPr>
  </w:style>
  <w:style w:type="character" w:customStyle="1" w:styleId="Heading7Char">
    <w:name w:val="Heading 7 Char"/>
    <w:aliases w:val="Spare3 Char"/>
    <w:basedOn w:val="DefaultParagraphFont"/>
    <w:link w:val="Heading7"/>
    <w:rsid w:val="00FD368C"/>
    <w:rPr>
      <w:rFonts w:ascii="Arial" w:eastAsia="Times New Roman" w:hAnsi="Arial" w:cs="Angsana New"/>
      <w:sz w:val="20"/>
      <w:szCs w:val="20"/>
      <w:lang w:eastAsia="zh-CN" w:bidi="th-TH"/>
    </w:rPr>
  </w:style>
  <w:style w:type="character" w:customStyle="1" w:styleId="Heading8Char">
    <w:name w:val="Heading 8 Char"/>
    <w:aliases w:val="Spare4 Char"/>
    <w:basedOn w:val="DefaultParagraphFont"/>
    <w:link w:val="Heading8"/>
    <w:rsid w:val="00FD368C"/>
    <w:rPr>
      <w:rFonts w:ascii="Arial" w:eastAsia="Times New Roman" w:hAnsi="Arial" w:cs="Angsana New"/>
      <w:i/>
      <w:iCs/>
      <w:sz w:val="20"/>
      <w:szCs w:val="20"/>
      <w:lang w:eastAsia="zh-CN" w:bidi="th-TH"/>
    </w:rPr>
  </w:style>
  <w:style w:type="character" w:customStyle="1" w:styleId="Heading9Char">
    <w:name w:val="Heading 9 Char"/>
    <w:aliases w:val="Spare5 Char"/>
    <w:basedOn w:val="DefaultParagraphFont"/>
    <w:link w:val="Heading9"/>
    <w:rsid w:val="00FD368C"/>
    <w:rPr>
      <w:rFonts w:ascii="Arial" w:eastAsia="Times New Roman" w:hAnsi="Arial" w:cs="Angsana New"/>
      <w:b/>
      <w:bCs/>
      <w:i/>
      <w:iCs/>
      <w:sz w:val="18"/>
      <w:szCs w:val="18"/>
      <w:lang w:eastAsia="zh-CN" w:bidi="th-TH"/>
    </w:rPr>
  </w:style>
  <w:style w:type="paragraph" w:customStyle="1" w:styleId="CoverPageNames">
    <w:name w:val="CoverPageNames"/>
    <w:basedOn w:val="Normal"/>
    <w:rsid w:val="00FD368C"/>
    <w:pPr>
      <w:spacing w:after="80" w:line="320" w:lineRule="exact"/>
    </w:pPr>
    <w:rPr>
      <w:rFonts w:ascii="Arial" w:hAnsi="Arial"/>
      <w:sz w:val="24"/>
      <w:szCs w:val="24"/>
    </w:rPr>
  </w:style>
  <w:style w:type="numbering" w:styleId="ArticleSection">
    <w:name w:val="Outline List 3"/>
    <w:basedOn w:val="NoList"/>
    <w:rsid w:val="00FD368C"/>
    <w:pPr>
      <w:numPr>
        <w:numId w:val="6"/>
      </w:numPr>
    </w:pPr>
  </w:style>
  <w:style w:type="paragraph" w:customStyle="1" w:styleId="OutlineNumbered1">
    <w:name w:val="Outline Numbered 1"/>
    <w:basedOn w:val="Normal"/>
    <w:rsid w:val="00FD368C"/>
    <w:pPr>
      <w:numPr>
        <w:numId w:val="7"/>
      </w:numPr>
      <w:spacing w:after="240" w:line="260" w:lineRule="exact"/>
      <w:jc w:val="both"/>
    </w:pPr>
    <w:rPr>
      <w:rFonts w:ascii="Corbel" w:hAnsi="Corbel" w:cs="Times New Roman"/>
      <w:color w:val="000000"/>
      <w:sz w:val="23"/>
      <w:szCs w:val="20"/>
      <w:lang w:eastAsia="en-AU" w:bidi="ar-SA"/>
    </w:rPr>
  </w:style>
  <w:style w:type="paragraph" w:customStyle="1" w:styleId="OutlineNumbered2">
    <w:name w:val="Outline Numbered 2"/>
    <w:basedOn w:val="Normal"/>
    <w:rsid w:val="00FD368C"/>
    <w:pPr>
      <w:numPr>
        <w:ilvl w:val="1"/>
        <w:numId w:val="7"/>
      </w:numPr>
      <w:spacing w:after="240" w:line="260" w:lineRule="exact"/>
      <w:jc w:val="both"/>
    </w:pPr>
    <w:rPr>
      <w:rFonts w:ascii="Corbel" w:hAnsi="Corbel" w:cs="Times New Roman"/>
      <w:color w:val="000000"/>
      <w:sz w:val="23"/>
      <w:szCs w:val="20"/>
      <w:lang w:eastAsia="en-AU" w:bidi="ar-SA"/>
    </w:rPr>
  </w:style>
  <w:style w:type="paragraph" w:customStyle="1" w:styleId="OutlineNumbered3">
    <w:name w:val="Outline Numbered 3"/>
    <w:basedOn w:val="Normal"/>
    <w:rsid w:val="00FD368C"/>
    <w:pPr>
      <w:numPr>
        <w:ilvl w:val="2"/>
        <w:numId w:val="7"/>
      </w:numPr>
      <w:spacing w:after="240" w:line="260" w:lineRule="exact"/>
      <w:jc w:val="both"/>
    </w:pPr>
    <w:rPr>
      <w:rFonts w:ascii="Corbel" w:hAnsi="Corbel" w:cs="Times New Roman"/>
      <w:color w:val="000000"/>
      <w:sz w:val="23"/>
      <w:szCs w:val="20"/>
      <w:lang w:eastAsia="en-AU" w:bidi="ar-SA"/>
    </w:rPr>
  </w:style>
  <w:style w:type="paragraph" w:customStyle="1" w:styleId="MELegal1">
    <w:name w:val="ME Legal 1"/>
    <w:aliases w:val="l1,RFTLevel1"/>
    <w:basedOn w:val="Normal"/>
    <w:next w:val="Normal"/>
    <w:rsid w:val="00FD368C"/>
    <w:pPr>
      <w:keepNext/>
      <w:numPr>
        <w:numId w:val="8"/>
      </w:numPr>
      <w:spacing w:before="280"/>
      <w:outlineLvl w:val="0"/>
    </w:pPr>
    <w:rPr>
      <w:rFonts w:ascii="Arial" w:hAnsi="Arial"/>
      <w:spacing w:val="-10"/>
      <w:w w:val="95"/>
      <w:sz w:val="32"/>
      <w:szCs w:val="32"/>
    </w:rPr>
  </w:style>
  <w:style w:type="paragraph" w:customStyle="1" w:styleId="MELegal2">
    <w:name w:val="ME Legal 2"/>
    <w:aliases w:val="l2,RFTLevel2"/>
    <w:basedOn w:val="Normal"/>
    <w:next w:val="Normal"/>
    <w:link w:val="MELegal2Char"/>
    <w:rsid w:val="00FD368C"/>
    <w:pPr>
      <w:keepNext/>
      <w:numPr>
        <w:ilvl w:val="1"/>
        <w:numId w:val="8"/>
      </w:numPr>
      <w:spacing w:before="60" w:after="60"/>
      <w:outlineLvl w:val="1"/>
    </w:pPr>
    <w:rPr>
      <w:rFonts w:ascii="Arial" w:hAnsi="Arial"/>
      <w:b/>
      <w:bCs/>
      <w:w w:val="95"/>
      <w:sz w:val="24"/>
      <w:szCs w:val="24"/>
    </w:rPr>
  </w:style>
  <w:style w:type="paragraph" w:customStyle="1" w:styleId="MELegal3">
    <w:name w:val="ME Legal 3"/>
    <w:aliases w:val="l3"/>
    <w:basedOn w:val="Normal"/>
    <w:link w:val="MELegal3Char1"/>
    <w:rsid w:val="00FD368C"/>
    <w:pPr>
      <w:numPr>
        <w:ilvl w:val="2"/>
        <w:numId w:val="8"/>
      </w:numPr>
      <w:outlineLvl w:val="2"/>
    </w:pPr>
  </w:style>
  <w:style w:type="paragraph" w:customStyle="1" w:styleId="MELegal4">
    <w:name w:val="ME Legal 4"/>
    <w:aliases w:val="l4"/>
    <w:basedOn w:val="Normal"/>
    <w:rsid w:val="00FD368C"/>
    <w:pPr>
      <w:numPr>
        <w:ilvl w:val="3"/>
        <w:numId w:val="8"/>
      </w:numPr>
      <w:outlineLvl w:val="3"/>
    </w:pPr>
  </w:style>
  <w:style w:type="paragraph" w:customStyle="1" w:styleId="MELegal5">
    <w:name w:val="ME Legal 5"/>
    <w:aliases w:val="l5"/>
    <w:basedOn w:val="Normal"/>
    <w:rsid w:val="00FD368C"/>
    <w:pPr>
      <w:numPr>
        <w:ilvl w:val="4"/>
        <w:numId w:val="8"/>
      </w:numPr>
      <w:outlineLvl w:val="4"/>
    </w:pPr>
  </w:style>
  <w:style w:type="paragraph" w:customStyle="1" w:styleId="MELegal6">
    <w:name w:val="ME Legal 6"/>
    <w:basedOn w:val="Normal"/>
    <w:rsid w:val="00FD368C"/>
    <w:pPr>
      <w:numPr>
        <w:ilvl w:val="5"/>
        <w:numId w:val="8"/>
      </w:numPr>
      <w:outlineLvl w:val="5"/>
    </w:pPr>
  </w:style>
  <w:style w:type="character" w:customStyle="1" w:styleId="MELegal2Char">
    <w:name w:val="ME Legal 2 Char"/>
    <w:aliases w:val="l2 Char"/>
    <w:basedOn w:val="DefaultParagraphFont"/>
    <w:link w:val="MELegal2"/>
    <w:rsid w:val="00FD368C"/>
    <w:rPr>
      <w:rFonts w:eastAsia="Times New Roman"/>
      <w:b/>
      <w:bCs/>
      <w:w w:val="95"/>
      <w:sz w:val="24"/>
      <w:szCs w:val="24"/>
      <w:lang w:eastAsia="zh-CN" w:bidi="th-TH"/>
    </w:rPr>
  </w:style>
  <w:style w:type="paragraph" w:customStyle="1" w:styleId="DefinitionL1">
    <w:name w:val="Definition L1"/>
    <w:basedOn w:val="Normal"/>
    <w:rsid w:val="00FD368C"/>
    <w:pPr>
      <w:numPr>
        <w:numId w:val="10"/>
      </w:numPr>
      <w:outlineLvl w:val="0"/>
    </w:pPr>
  </w:style>
  <w:style w:type="paragraph" w:customStyle="1" w:styleId="DefinitionL2">
    <w:name w:val="Definition L2"/>
    <w:basedOn w:val="Normal"/>
    <w:rsid w:val="00FD368C"/>
    <w:pPr>
      <w:numPr>
        <w:ilvl w:val="1"/>
        <w:numId w:val="10"/>
      </w:numPr>
      <w:outlineLvl w:val="1"/>
    </w:pPr>
  </w:style>
  <w:style w:type="paragraph" w:customStyle="1" w:styleId="DefinitionL3">
    <w:name w:val="Definition L3"/>
    <w:basedOn w:val="Normal"/>
    <w:rsid w:val="00FD368C"/>
    <w:pPr>
      <w:numPr>
        <w:ilvl w:val="2"/>
        <w:numId w:val="10"/>
      </w:numPr>
      <w:outlineLvl w:val="2"/>
    </w:pPr>
  </w:style>
  <w:style w:type="paragraph" w:customStyle="1" w:styleId="PartL1">
    <w:name w:val="Part L1"/>
    <w:basedOn w:val="Normal"/>
    <w:next w:val="Normal"/>
    <w:rsid w:val="00FD368C"/>
    <w:pPr>
      <w:numPr>
        <w:numId w:val="9"/>
      </w:numPr>
      <w:spacing w:before="200" w:after="200" w:line="400" w:lineRule="exact"/>
      <w:outlineLvl w:val="0"/>
    </w:pPr>
    <w:rPr>
      <w:rFonts w:ascii="Arial" w:hAnsi="Arial"/>
      <w:spacing w:val="-10"/>
      <w:w w:val="95"/>
      <w:sz w:val="40"/>
      <w:szCs w:val="40"/>
    </w:rPr>
  </w:style>
  <w:style w:type="character" w:styleId="Hyperlink">
    <w:name w:val="Hyperlink"/>
    <w:basedOn w:val="DefaultParagraphFont"/>
    <w:semiHidden/>
    <w:rsid w:val="00FD368C"/>
    <w:rPr>
      <w:color w:val="0000FF"/>
      <w:u w:val="single"/>
    </w:rPr>
  </w:style>
  <w:style w:type="paragraph" w:customStyle="1" w:styleId="LegalDefinedterm">
    <w:name w:val="Legal Defined term"/>
    <w:basedOn w:val="Normal"/>
    <w:qFormat/>
    <w:rsid w:val="00FD368C"/>
    <w:rPr>
      <w:rFonts w:ascii="Arial Bold" w:hAnsi="Arial Bold" w:cs="Arial"/>
      <w:b/>
    </w:rPr>
  </w:style>
  <w:style w:type="paragraph" w:customStyle="1" w:styleId="LegalDefinition">
    <w:name w:val="Legal Definition"/>
    <w:basedOn w:val="Normal"/>
    <w:qFormat/>
    <w:rsid w:val="00FD368C"/>
    <w:pPr>
      <w:numPr>
        <w:numId w:val="11"/>
      </w:numPr>
      <w:spacing w:after="120" w:line="240" w:lineRule="auto"/>
    </w:pPr>
    <w:rPr>
      <w:rFonts w:ascii="Arial" w:hAnsi="Arial" w:cs="Arial"/>
    </w:rPr>
  </w:style>
  <w:style w:type="paragraph" w:styleId="BodyTextIndent3">
    <w:name w:val="Body Text Indent 3"/>
    <w:basedOn w:val="Normal"/>
    <w:link w:val="BodyTextIndent3Char"/>
    <w:uiPriority w:val="99"/>
    <w:semiHidden/>
    <w:unhideWhenUsed/>
    <w:rsid w:val="00FD368C"/>
    <w:pPr>
      <w:spacing w:after="120"/>
      <w:ind w:left="283"/>
    </w:pPr>
    <w:rPr>
      <w:sz w:val="16"/>
      <w:szCs w:val="20"/>
    </w:rPr>
  </w:style>
  <w:style w:type="character" w:customStyle="1" w:styleId="BodyTextIndent3Char">
    <w:name w:val="Body Text Indent 3 Char"/>
    <w:basedOn w:val="DefaultParagraphFont"/>
    <w:link w:val="BodyTextIndent3"/>
    <w:uiPriority w:val="99"/>
    <w:semiHidden/>
    <w:rsid w:val="00FD368C"/>
    <w:rPr>
      <w:rFonts w:ascii="Times New Roman" w:eastAsia="Times New Roman" w:hAnsi="Times New Roman" w:cs="Angsana New"/>
      <w:sz w:val="16"/>
      <w:szCs w:val="20"/>
      <w:lang w:eastAsia="zh-CN" w:bidi="th-TH"/>
    </w:rPr>
  </w:style>
  <w:style w:type="paragraph" w:customStyle="1" w:styleId="ExhibitHeading">
    <w:name w:val="Exhibit Heading"/>
    <w:basedOn w:val="Normal"/>
    <w:next w:val="Normal"/>
    <w:rsid w:val="00FD368C"/>
    <w:pPr>
      <w:pageBreakBefore/>
      <w:numPr>
        <w:numId w:val="12"/>
      </w:numPr>
      <w:spacing w:after="220" w:line="240" w:lineRule="auto"/>
    </w:pPr>
    <w:rPr>
      <w:rFonts w:ascii="Arial" w:hAnsi="Arial" w:cs="Times New Roman"/>
      <w:b/>
      <w:sz w:val="24"/>
      <w:szCs w:val="24"/>
      <w:lang w:eastAsia="en-US" w:bidi="ar-SA"/>
    </w:rPr>
  </w:style>
  <w:style w:type="paragraph" w:customStyle="1" w:styleId="IndentParaLevel1">
    <w:name w:val="IndentParaLevel1"/>
    <w:basedOn w:val="Normal"/>
    <w:link w:val="IndentParaLevel1Char"/>
    <w:rsid w:val="00FD368C"/>
    <w:pPr>
      <w:spacing w:after="220" w:line="240" w:lineRule="auto"/>
      <w:ind w:left="964"/>
    </w:pPr>
    <w:rPr>
      <w:rFonts w:cs="Times New Roman"/>
      <w:szCs w:val="24"/>
      <w:lang w:eastAsia="en-US" w:bidi="ar-SA"/>
    </w:rPr>
  </w:style>
  <w:style w:type="character" w:customStyle="1" w:styleId="IndentParaLevel1Char">
    <w:name w:val="IndentParaLevel1 Char"/>
    <w:basedOn w:val="DefaultParagraphFont"/>
    <w:link w:val="IndentParaLevel1"/>
    <w:rsid w:val="00FD368C"/>
    <w:rPr>
      <w:rFonts w:ascii="Times New Roman" w:eastAsia="Times New Roman" w:hAnsi="Times New Roman" w:cs="Times New Roman"/>
      <w:szCs w:val="24"/>
    </w:rPr>
  </w:style>
  <w:style w:type="paragraph" w:customStyle="1" w:styleId="Para">
    <w:name w:val="Para"/>
    <w:basedOn w:val="Normal"/>
    <w:rsid w:val="00FD368C"/>
    <w:pPr>
      <w:tabs>
        <w:tab w:val="num" w:pos="567"/>
      </w:tabs>
      <w:spacing w:after="240" w:line="240" w:lineRule="auto"/>
      <w:ind w:left="567" w:hanging="567"/>
      <w:jc w:val="both"/>
    </w:pPr>
    <w:rPr>
      <w:rFonts w:cs="Times New Roman"/>
      <w:szCs w:val="24"/>
      <w:lang w:eastAsia="en-US" w:bidi="ar-SA"/>
    </w:rPr>
  </w:style>
  <w:style w:type="paragraph" w:styleId="BodyTextIndent">
    <w:name w:val="Body Text Indent"/>
    <w:basedOn w:val="Normal"/>
    <w:link w:val="BodyTextIndentChar"/>
    <w:uiPriority w:val="99"/>
    <w:semiHidden/>
    <w:unhideWhenUsed/>
    <w:rsid w:val="00FD368C"/>
    <w:pPr>
      <w:spacing w:after="120"/>
      <w:ind w:left="283"/>
    </w:pPr>
    <w:rPr>
      <w:szCs w:val="28"/>
    </w:rPr>
  </w:style>
  <w:style w:type="character" w:customStyle="1" w:styleId="BodyTextIndentChar">
    <w:name w:val="Body Text Indent Char"/>
    <w:basedOn w:val="DefaultParagraphFont"/>
    <w:link w:val="BodyTextIndent"/>
    <w:uiPriority w:val="99"/>
    <w:semiHidden/>
    <w:rsid w:val="00FD368C"/>
    <w:rPr>
      <w:rFonts w:ascii="Times New Roman" w:eastAsia="Times New Roman" w:hAnsi="Times New Roman" w:cs="Angsana New"/>
      <w:szCs w:val="28"/>
      <w:lang w:eastAsia="zh-CN" w:bidi="th-TH"/>
    </w:rPr>
  </w:style>
  <w:style w:type="paragraph" w:customStyle="1" w:styleId="MENoIndent1">
    <w:name w:val="ME NoIndent 1"/>
    <w:basedOn w:val="Normal"/>
    <w:rsid w:val="00FD368C"/>
    <w:pPr>
      <w:numPr>
        <w:numId w:val="15"/>
      </w:numPr>
      <w:spacing w:after="240"/>
    </w:pPr>
    <w:rPr>
      <w:rFonts w:cs="Times New Roman"/>
      <w:szCs w:val="24"/>
      <w:lang w:eastAsia="en-AU" w:bidi="ar-SA"/>
    </w:rPr>
  </w:style>
  <w:style w:type="character" w:customStyle="1" w:styleId="MELegal3Char1">
    <w:name w:val="ME Legal 3 Char1"/>
    <w:aliases w:val="l3 Char"/>
    <w:basedOn w:val="DefaultParagraphFont"/>
    <w:link w:val="MELegal3"/>
    <w:locked/>
    <w:rsid w:val="00FD368C"/>
    <w:rPr>
      <w:rFonts w:ascii="Times New Roman" w:eastAsia="Times New Roman" w:hAnsi="Times New Roman"/>
      <w:lang w:eastAsia="zh-CN" w:bidi="th-TH"/>
    </w:rPr>
  </w:style>
  <w:style w:type="paragraph" w:styleId="TOC2">
    <w:name w:val="toc 2"/>
    <w:basedOn w:val="Normal"/>
    <w:next w:val="Normal"/>
    <w:autoRedefine/>
    <w:uiPriority w:val="39"/>
    <w:rsid w:val="00FD368C"/>
    <w:pPr>
      <w:tabs>
        <w:tab w:val="right" w:pos="9072"/>
      </w:tabs>
      <w:spacing w:before="140" w:after="60"/>
      <w:ind w:left="680" w:hanging="680"/>
    </w:pPr>
    <w:rPr>
      <w:rFonts w:ascii="Arial" w:hAnsi="Arial" w:cs="Arial"/>
      <w:b/>
      <w:bCs/>
      <w:w w:val="95"/>
      <w:sz w:val="24"/>
      <w:szCs w:val="24"/>
    </w:rPr>
  </w:style>
  <w:style w:type="paragraph" w:styleId="TOC1">
    <w:name w:val="toc 1"/>
    <w:basedOn w:val="Normal"/>
    <w:next w:val="Normal"/>
    <w:autoRedefine/>
    <w:uiPriority w:val="39"/>
    <w:rsid w:val="00FD368C"/>
    <w:pPr>
      <w:tabs>
        <w:tab w:val="right" w:pos="9072"/>
      </w:tabs>
      <w:spacing w:before="280" w:after="0"/>
      <w:ind w:left="680" w:hanging="680"/>
    </w:pPr>
    <w:rPr>
      <w:rFonts w:ascii="Arial" w:hAnsi="Arial" w:cs="Arial"/>
      <w:b/>
      <w:bCs/>
      <w:w w:val="95"/>
      <w:sz w:val="28"/>
      <w:szCs w:val="28"/>
    </w:rPr>
  </w:style>
  <w:style w:type="paragraph" w:styleId="ListNumber">
    <w:name w:val="List Number"/>
    <w:basedOn w:val="Normal"/>
    <w:semiHidden/>
    <w:rsid w:val="00FD368C"/>
    <w:pPr>
      <w:numPr>
        <w:numId w:val="16"/>
      </w:numPr>
    </w:pPr>
  </w:style>
  <w:style w:type="paragraph" w:styleId="TOC3">
    <w:name w:val="toc 3"/>
    <w:basedOn w:val="Normal"/>
    <w:next w:val="Normal"/>
    <w:autoRedefine/>
    <w:uiPriority w:val="39"/>
    <w:unhideWhenUsed/>
    <w:rsid w:val="00FD368C"/>
    <w:pPr>
      <w:spacing w:after="100"/>
      <w:ind w:left="440"/>
    </w:pPr>
    <w:rPr>
      <w:szCs w:val="28"/>
    </w:rPr>
  </w:style>
  <w:style w:type="paragraph" w:customStyle="1" w:styleId="LegalTemplateNote">
    <w:name w:val="Legal Template Note"/>
    <w:basedOn w:val="Normal"/>
    <w:qFormat/>
    <w:rsid w:val="00FD368C"/>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eastAsia="Calibri" w:hAnsi="Arial" w:cs="Times New Roman"/>
      <w:b/>
      <w:i/>
      <w:color w:val="FFFFFF"/>
      <w:lang w:eastAsia="en-US" w:bidi="ar-SA"/>
    </w:rPr>
  </w:style>
  <w:style w:type="paragraph" w:customStyle="1" w:styleId="LegalTemplateBodyText1">
    <w:name w:val="Legal Template Body Text 1"/>
    <w:basedOn w:val="BodyText"/>
    <w:qFormat/>
    <w:rsid w:val="00FD368C"/>
    <w:pPr>
      <w:spacing w:before="120" w:line="240" w:lineRule="auto"/>
    </w:pPr>
    <w:rPr>
      <w:rFonts w:ascii="Arial" w:eastAsia="Calibri" w:hAnsi="Arial" w:cs="Arial"/>
      <w:lang w:eastAsia="en-US" w:bidi="ar-SA"/>
    </w:rPr>
  </w:style>
  <w:style w:type="paragraph" w:customStyle="1" w:styleId="Levela">
    <w:name w:val="Level (a)"/>
    <w:basedOn w:val="Normal"/>
    <w:next w:val="Normal"/>
    <w:link w:val="LevelaChar"/>
    <w:uiPriority w:val="99"/>
    <w:rsid w:val="00FD368C"/>
    <w:pPr>
      <w:tabs>
        <w:tab w:val="num" w:pos="643"/>
      </w:tabs>
      <w:spacing w:before="240" w:after="220" w:line="240" w:lineRule="auto"/>
      <w:ind w:left="360" w:hanging="360"/>
      <w:outlineLvl w:val="3"/>
    </w:pPr>
    <w:rPr>
      <w:rFonts w:ascii="Palatino" w:hAnsi="Palatino" w:cs="Palatino"/>
      <w:lang w:eastAsia="en-US" w:bidi="ar-SA"/>
    </w:rPr>
  </w:style>
  <w:style w:type="paragraph" w:customStyle="1" w:styleId="Char">
    <w:name w:val="Char"/>
    <w:basedOn w:val="Normal"/>
    <w:rsid w:val="00FD368C"/>
    <w:pPr>
      <w:spacing w:after="0" w:line="240" w:lineRule="auto"/>
    </w:pPr>
    <w:rPr>
      <w:rFonts w:ascii="Arial" w:hAnsi="Arial" w:cs="Times New Roman"/>
      <w:szCs w:val="20"/>
      <w:lang w:eastAsia="en-US" w:bidi="ar-SA"/>
    </w:rPr>
  </w:style>
  <w:style w:type="paragraph" w:styleId="ListBullet2">
    <w:name w:val="List Bullet 2"/>
    <w:basedOn w:val="Normal"/>
    <w:rsid w:val="00FD368C"/>
    <w:pPr>
      <w:numPr>
        <w:ilvl w:val="1"/>
        <w:numId w:val="18"/>
      </w:numPr>
      <w:spacing w:after="220" w:line="240" w:lineRule="auto"/>
    </w:pPr>
    <w:rPr>
      <w:rFonts w:cs="Times New Roman"/>
      <w:szCs w:val="24"/>
      <w:lang w:eastAsia="en-US" w:bidi="ar-SA"/>
    </w:rPr>
  </w:style>
  <w:style w:type="paragraph" w:styleId="ListBullet">
    <w:name w:val="List Bullet"/>
    <w:basedOn w:val="Normal"/>
    <w:rsid w:val="00FD368C"/>
    <w:pPr>
      <w:numPr>
        <w:numId w:val="18"/>
      </w:numPr>
      <w:spacing w:after="220" w:line="240" w:lineRule="auto"/>
    </w:pPr>
    <w:rPr>
      <w:rFonts w:cs="Times New Roman"/>
      <w:szCs w:val="24"/>
      <w:lang w:eastAsia="en-US" w:bidi="ar-SA"/>
    </w:rPr>
  </w:style>
  <w:style w:type="paragraph" w:styleId="ListBullet3">
    <w:name w:val="List Bullet 3"/>
    <w:basedOn w:val="Normal"/>
    <w:rsid w:val="00FD368C"/>
    <w:pPr>
      <w:tabs>
        <w:tab w:val="num" w:pos="2892"/>
      </w:tabs>
      <w:spacing w:after="220" w:line="240" w:lineRule="auto"/>
      <w:ind w:left="2892" w:hanging="964"/>
    </w:pPr>
    <w:rPr>
      <w:rFonts w:cs="Times New Roman"/>
      <w:szCs w:val="24"/>
      <w:lang w:eastAsia="en-US" w:bidi="ar-SA"/>
    </w:rPr>
  </w:style>
  <w:style w:type="paragraph" w:styleId="ListBullet4">
    <w:name w:val="List Bullet 4"/>
    <w:basedOn w:val="Normal"/>
    <w:rsid w:val="00FD368C"/>
    <w:pPr>
      <w:numPr>
        <w:ilvl w:val="3"/>
        <w:numId w:val="18"/>
      </w:numPr>
      <w:spacing w:after="220" w:line="240" w:lineRule="auto"/>
    </w:pPr>
    <w:rPr>
      <w:rFonts w:cs="Times New Roman"/>
      <w:szCs w:val="24"/>
      <w:lang w:eastAsia="en-US" w:bidi="ar-SA"/>
    </w:rPr>
  </w:style>
  <w:style w:type="paragraph" w:styleId="ListBullet5">
    <w:name w:val="List Bullet 5"/>
    <w:basedOn w:val="Normal"/>
    <w:rsid w:val="00FD368C"/>
    <w:pPr>
      <w:numPr>
        <w:ilvl w:val="4"/>
        <w:numId w:val="18"/>
      </w:numPr>
      <w:spacing w:after="220" w:line="240" w:lineRule="auto"/>
    </w:pPr>
    <w:rPr>
      <w:rFonts w:cs="Times New Roman"/>
      <w:szCs w:val="24"/>
      <w:lang w:eastAsia="en-US" w:bidi="ar-SA"/>
    </w:rPr>
  </w:style>
  <w:style w:type="paragraph" w:customStyle="1" w:styleId="Legalclauselevel3alternate">
    <w:name w:val="Legal clause level 3 (alternate)"/>
    <w:basedOn w:val="Heading3"/>
    <w:qFormat/>
    <w:rsid w:val="00FD368C"/>
    <w:pPr>
      <w:keepNext w:val="0"/>
      <w:shd w:val="clear" w:color="auto" w:fill="B6DDE8" w:themeFill="accent5" w:themeFillTint="66"/>
      <w:tabs>
        <w:tab w:val="clear" w:pos="720"/>
        <w:tab w:val="num" w:pos="964"/>
      </w:tabs>
      <w:spacing w:before="0" w:after="220" w:line="240" w:lineRule="auto"/>
      <w:ind w:left="0" w:firstLine="0"/>
    </w:pPr>
    <w:rPr>
      <w:rFonts w:cs="Arial"/>
      <w:bCs/>
      <w:szCs w:val="26"/>
      <w:lang w:eastAsia="en-AU" w:bidi="ar-SA"/>
    </w:rPr>
  </w:style>
  <w:style w:type="paragraph" w:customStyle="1" w:styleId="Legalclauselevel4alternate">
    <w:name w:val="Legal clause level 4 (alternate)"/>
    <w:basedOn w:val="Heading4"/>
    <w:qFormat/>
    <w:rsid w:val="00FD368C"/>
    <w:pPr>
      <w:keepNext w:val="0"/>
      <w:shd w:val="clear" w:color="auto" w:fill="B6DDE8" w:themeFill="accent5" w:themeFillTint="66"/>
      <w:tabs>
        <w:tab w:val="clear" w:pos="864"/>
        <w:tab w:val="num" w:pos="964"/>
        <w:tab w:val="num" w:pos="1418"/>
      </w:tabs>
      <w:spacing w:before="0" w:after="220" w:line="240" w:lineRule="auto"/>
      <w:ind w:left="1985" w:hanging="567"/>
    </w:pPr>
    <w:rPr>
      <w:rFonts w:cs="Times New Roman"/>
      <w:b w:val="0"/>
      <w:szCs w:val="28"/>
      <w:lang w:eastAsia="en-AU" w:bidi="ar-SA"/>
    </w:rPr>
  </w:style>
  <w:style w:type="paragraph" w:customStyle="1" w:styleId="Legalclauselevel1alternate">
    <w:name w:val="Legal clause level 1 (alternate)"/>
    <w:basedOn w:val="Heading1"/>
    <w:qFormat/>
    <w:rsid w:val="00FD368C"/>
    <w:pPr>
      <w:keepNext w:val="0"/>
      <w:numPr>
        <w:numId w:val="19"/>
      </w:numPr>
      <w:shd w:val="clear" w:color="auto" w:fill="B6DDE8" w:themeFill="accent5" w:themeFillTint="66"/>
      <w:spacing w:before="0" w:after="220" w:line="240" w:lineRule="auto"/>
      <w:ind w:left="993" w:hanging="993"/>
    </w:pPr>
    <w:rPr>
      <w:rFonts w:ascii="Arial" w:eastAsia="Times New Roman" w:hAnsi="Arial" w:cs="Arial"/>
      <w:color w:val="auto"/>
      <w:sz w:val="32"/>
      <w:szCs w:val="32"/>
      <w:lang w:eastAsia="en-US" w:bidi="ar-SA"/>
    </w:rPr>
  </w:style>
  <w:style w:type="paragraph" w:customStyle="1" w:styleId="TablePlainParagraph">
    <w:name w:val="Table: Plain Paragraph"/>
    <w:basedOn w:val="Normal"/>
    <w:rsid w:val="00FD368C"/>
    <w:pPr>
      <w:spacing w:before="60" w:after="60" w:line="240" w:lineRule="atLeast"/>
    </w:pPr>
    <w:rPr>
      <w:rFonts w:ascii="Arial" w:hAnsi="Arial" w:cs="Arial"/>
      <w:sz w:val="20"/>
      <w:lang w:eastAsia="en-AU" w:bidi="ar-SA"/>
    </w:rPr>
  </w:style>
  <w:style w:type="paragraph" w:customStyle="1" w:styleId="TableHeading2">
    <w:name w:val="Table: Heading 2"/>
    <w:basedOn w:val="Normal"/>
    <w:next w:val="TablePlainParagraph"/>
    <w:semiHidden/>
    <w:rsid w:val="00FD368C"/>
    <w:pPr>
      <w:keepNext/>
      <w:keepLines/>
      <w:spacing w:before="60" w:after="0" w:line="240" w:lineRule="atLeast"/>
    </w:pPr>
    <w:rPr>
      <w:rFonts w:ascii="Arial" w:hAnsi="Arial" w:cs="Arial"/>
      <w:b/>
      <w:sz w:val="20"/>
      <w:lang w:eastAsia="en-AU" w:bidi="ar-SA"/>
    </w:rPr>
  </w:style>
  <w:style w:type="paragraph" w:customStyle="1" w:styleId="AddressBlock">
    <w:name w:val="Address Block"/>
    <w:basedOn w:val="Normal"/>
    <w:rsid w:val="00FD368C"/>
    <w:pPr>
      <w:spacing w:after="0" w:line="240" w:lineRule="atLeast"/>
      <w:ind w:left="1134"/>
      <w:jc w:val="right"/>
    </w:pPr>
    <w:rPr>
      <w:rFonts w:ascii="Arial" w:hAnsi="Arial" w:cs="Arial"/>
      <w:sz w:val="20"/>
      <w:lang w:eastAsia="en-AU" w:bidi="ar-SA"/>
    </w:rPr>
  </w:style>
  <w:style w:type="paragraph" w:customStyle="1" w:styleId="Notes-client">
    <w:name w:val="Notes - client"/>
    <w:basedOn w:val="Normal"/>
    <w:rsid w:val="00FD368C"/>
    <w:pPr>
      <w:pBdr>
        <w:top w:val="single" w:sz="8" w:space="0" w:color="0000FF"/>
        <w:left w:val="single" w:sz="8" w:space="0" w:color="0000FF"/>
        <w:bottom w:val="single" w:sz="8" w:space="0" w:color="0000FF"/>
        <w:right w:val="single" w:sz="8" w:space="0" w:color="0000FF"/>
      </w:pBdr>
      <w:spacing w:before="200"/>
      <w:ind w:left="1134"/>
    </w:pPr>
    <w:rPr>
      <w:rFonts w:ascii="Arial" w:hAnsi="Arial" w:cs="Arial"/>
      <w:color w:val="0000FF"/>
      <w:lang w:eastAsia="en-AU" w:bidi="ar-SA"/>
    </w:rPr>
  </w:style>
  <w:style w:type="paragraph" w:customStyle="1" w:styleId="AttachmentHeading">
    <w:name w:val="Attachment Heading"/>
    <w:basedOn w:val="Normal"/>
    <w:next w:val="Normal"/>
    <w:rsid w:val="00FD368C"/>
    <w:pPr>
      <w:pageBreakBefore/>
      <w:numPr>
        <w:numId w:val="22"/>
      </w:numPr>
      <w:spacing w:after="220" w:line="240" w:lineRule="auto"/>
    </w:pPr>
    <w:rPr>
      <w:rFonts w:ascii="Arial" w:hAnsi="Arial" w:cs="Times New Roman"/>
      <w:b/>
      <w:sz w:val="24"/>
      <w:lang w:eastAsia="en-US" w:bidi="ar-SA"/>
    </w:rPr>
  </w:style>
  <w:style w:type="paragraph" w:customStyle="1" w:styleId="ScheduleL1">
    <w:name w:val="Schedule L1"/>
    <w:basedOn w:val="Normal"/>
    <w:next w:val="Normal"/>
    <w:rsid w:val="00FD368C"/>
    <w:pPr>
      <w:numPr>
        <w:numId w:val="24"/>
      </w:numPr>
      <w:pBdr>
        <w:bottom w:val="single" w:sz="4" w:space="1" w:color="auto"/>
      </w:pBdr>
      <w:spacing w:before="140" w:after="480" w:line="480" w:lineRule="exact"/>
      <w:ind w:left="0"/>
      <w:outlineLvl w:val="0"/>
    </w:pPr>
    <w:rPr>
      <w:rFonts w:ascii="Arial" w:hAnsi="Arial"/>
      <w:spacing w:val="-10"/>
      <w:w w:val="95"/>
      <w:sz w:val="48"/>
      <w:szCs w:val="48"/>
    </w:rPr>
  </w:style>
  <w:style w:type="paragraph" w:customStyle="1" w:styleId="ScheduleL2">
    <w:name w:val="Schedule L2"/>
    <w:basedOn w:val="Normal"/>
    <w:next w:val="Normal"/>
    <w:rsid w:val="00FD368C"/>
    <w:pPr>
      <w:keepNext/>
      <w:numPr>
        <w:ilvl w:val="1"/>
        <w:numId w:val="24"/>
      </w:numPr>
      <w:spacing w:before="280"/>
      <w:outlineLvl w:val="1"/>
    </w:pPr>
    <w:rPr>
      <w:rFonts w:ascii="Arial" w:hAnsi="Arial"/>
      <w:spacing w:val="-10"/>
      <w:w w:val="95"/>
      <w:sz w:val="32"/>
      <w:szCs w:val="32"/>
    </w:rPr>
  </w:style>
  <w:style w:type="paragraph" w:customStyle="1" w:styleId="ScheduleL3">
    <w:name w:val="Schedule L3"/>
    <w:basedOn w:val="Normal"/>
    <w:next w:val="Normal"/>
    <w:rsid w:val="00FD368C"/>
    <w:pPr>
      <w:keepNext/>
      <w:numPr>
        <w:ilvl w:val="2"/>
        <w:numId w:val="24"/>
      </w:numPr>
      <w:spacing w:before="60" w:after="60"/>
      <w:outlineLvl w:val="2"/>
    </w:pPr>
    <w:rPr>
      <w:rFonts w:ascii="Arial" w:hAnsi="Arial"/>
      <w:b/>
      <w:bCs/>
      <w:w w:val="95"/>
      <w:sz w:val="24"/>
      <w:szCs w:val="24"/>
    </w:rPr>
  </w:style>
  <w:style w:type="paragraph" w:customStyle="1" w:styleId="ScheduleL4">
    <w:name w:val="Schedule L4"/>
    <w:basedOn w:val="Normal"/>
    <w:rsid w:val="00FD368C"/>
    <w:pPr>
      <w:numPr>
        <w:ilvl w:val="3"/>
        <w:numId w:val="24"/>
      </w:numPr>
      <w:outlineLvl w:val="3"/>
    </w:pPr>
  </w:style>
  <w:style w:type="paragraph" w:customStyle="1" w:styleId="ScheduleL5">
    <w:name w:val="Schedule L5"/>
    <w:basedOn w:val="Normal"/>
    <w:rsid w:val="00FD368C"/>
    <w:pPr>
      <w:numPr>
        <w:ilvl w:val="4"/>
        <w:numId w:val="24"/>
      </w:numPr>
      <w:tabs>
        <w:tab w:val="clear" w:pos="2041"/>
      </w:tabs>
      <w:outlineLvl w:val="4"/>
    </w:pPr>
  </w:style>
  <w:style w:type="paragraph" w:customStyle="1" w:styleId="ScheduleL6">
    <w:name w:val="Schedule L6"/>
    <w:basedOn w:val="Normal"/>
    <w:rsid w:val="00FD368C"/>
    <w:pPr>
      <w:numPr>
        <w:ilvl w:val="5"/>
        <w:numId w:val="24"/>
      </w:numPr>
      <w:tabs>
        <w:tab w:val="clear" w:pos="2722"/>
      </w:tabs>
      <w:outlineLvl w:val="5"/>
    </w:pPr>
  </w:style>
  <w:style w:type="character" w:customStyle="1" w:styleId="LevelaChar">
    <w:name w:val="Level (a) Char"/>
    <w:basedOn w:val="DefaultParagraphFont"/>
    <w:link w:val="Levela"/>
    <w:uiPriority w:val="99"/>
    <w:locked/>
    <w:rsid w:val="00FD368C"/>
    <w:rPr>
      <w:rFonts w:ascii="Palatino" w:eastAsia="Times New Roman" w:hAnsi="Palatino" w:cs="Palatino"/>
    </w:rPr>
  </w:style>
  <w:style w:type="paragraph" w:customStyle="1" w:styleId="LevelA0">
    <w:name w:val="Level(A)"/>
    <w:basedOn w:val="Normal"/>
    <w:next w:val="Normal"/>
    <w:uiPriority w:val="99"/>
    <w:rsid w:val="00FD368C"/>
    <w:pPr>
      <w:tabs>
        <w:tab w:val="num" w:pos="2880"/>
      </w:tabs>
      <w:spacing w:before="200" w:after="0" w:line="240" w:lineRule="atLeast"/>
      <w:ind w:left="2880" w:hanging="720"/>
      <w:outlineLvl w:val="4"/>
    </w:pPr>
    <w:rPr>
      <w:rFonts w:ascii="Arial" w:eastAsia="SimSun" w:hAnsi="Arial" w:cs="Times New Roman"/>
      <w:sz w:val="20"/>
      <w:szCs w:val="20"/>
      <w:lang w:bidi="ar-SA"/>
    </w:rPr>
  </w:style>
  <w:style w:type="paragraph" w:styleId="BalloonText">
    <w:name w:val="Balloon Text"/>
    <w:basedOn w:val="Normal"/>
    <w:link w:val="BalloonTextChar"/>
    <w:uiPriority w:val="99"/>
    <w:semiHidden/>
    <w:unhideWhenUsed/>
    <w:rsid w:val="00FD368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FD368C"/>
    <w:rPr>
      <w:rFonts w:ascii="Tahoma" w:eastAsia="Times New Roman" w:hAnsi="Tahoma"/>
      <w:sz w:val="16"/>
      <w:szCs w:val="20"/>
      <w:lang w:eastAsia="zh-CN" w:bidi="th-TH"/>
    </w:rPr>
  </w:style>
  <w:style w:type="paragraph" w:styleId="DocumentMap">
    <w:name w:val="Document Map"/>
    <w:basedOn w:val="Normal"/>
    <w:link w:val="DocumentMapChar"/>
    <w:uiPriority w:val="99"/>
    <w:semiHidden/>
    <w:unhideWhenUsed/>
    <w:rsid w:val="00FD368C"/>
    <w:pPr>
      <w:spacing w:after="0" w:line="240" w:lineRule="auto"/>
    </w:pPr>
    <w:rPr>
      <w:rFonts w:ascii="Tahoma" w:hAnsi="Tahoma"/>
      <w:sz w:val="16"/>
      <w:szCs w:val="20"/>
    </w:rPr>
  </w:style>
  <w:style w:type="character" w:customStyle="1" w:styleId="DocumentMapChar">
    <w:name w:val="Document Map Char"/>
    <w:basedOn w:val="DefaultParagraphFont"/>
    <w:link w:val="DocumentMap"/>
    <w:uiPriority w:val="99"/>
    <w:semiHidden/>
    <w:rsid w:val="00FD368C"/>
    <w:rPr>
      <w:rFonts w:ascii="Tahoma" w:eastAsia="Times New Roman" w:hAnsi="Tahoma"/>
      <w:sz w:val="16"/>
      <w:szCs w:val="20"/>
      <w:lang w:eastAsia="zh-CN" w:bidi="th-TH"/>
    </w:rPr>
  </w:style>
  <w:style w:type="paragraph" w:styleId="Revision">
    <w:name w:val="Revision"/>
    <w:hidden/>
    <w:uiPriority w:val="99"/>
    <w:semiHidden/>
    <w:rsid w:val="00FD368C"/>
    <w:pPr>
      <w:spacing w:after="0" w:line="240" w:lineRule="auto"/>
    </w:pPr>
    <w:rPr>
      <w:rFonts w:ascii="Times New Roman" w:eastAsia="Times New Roman" w:hAnsi="Times New Roman"/>
      <w:szCs w:val="28"/>
      <w:lang w:eastAsia="zh-CN" w:bidi="th-TH"/>
    </w:rPr>
  </w:style>
  <w:style w:type="table" w:styleId="TableGrid">
    <w:name w:val="Table Grid"/>
    <w:basedOn w:val="TableNormal"/>
    <w:uiPriority w:val="59"/>
    <w:rsid w:val="003B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tailsalignedbold">
    <w:name w:val="detailsaligned bold"/>
    <w:basedOn w:val="DefaultParagraphFont"/>
    <w:rsid w:val="003D3FCB"/>
  </w:style>
  <w:style w:type="character" w:styleId="CommentReference">
    <w:name w:val="annotation reference"/>
    <w:basedOn w:val="DefaultParagraphFont"/>
    <w:uiPriority w:val="99"/>
    <w:semiHidden/>
    <w:unhideWhenUsed/>
    <w:rsid w:val="000442AE"/>
    <w:rPr>
      <w:sz w:val="16"/>
      <w:szCs w:val="16"/>
    </w:rPr>
  </w:style>
  <w:style w:type="paragraph" w:styleId="CommentText">
    <w:name w:val="annotation text"/>
    <w:basedOn w:val="Normal"/>
    <w:link w:val="CommentTextChar"/>
    <w:uiPriority w:val="99"/>
    <w:semiHidden/>
    <w:unhideWhenUsed/>
    <w:rsid w:val="000442AE"/>
    <w:pPr>
      <w:spacing w:line="240" w:lineRule="auto"/>
    </w:pPr>
    <w:rPr>
      <w:sz w:val="20"/>
      <w:szCs w:val="25"/>
    </w:rPr>
  </w:style>
  <w:style w:type="character" w:customStyle="1" w:styleId="CommentTextChar">
    <w:name w:val="Comment Text Char"/>
    <w:basedOn w:val="DefaultParagraphFont"/>
    <w:link w:val="CommentText"/>
    <w:uiPriority w:val="99"/>
    <w:semiHidden/>
    <w:rsid w:val="000442AE"/>
    <w:rPr>
      <w:rFonts w:ascii="Times New Roman" w:eastAsia="Times New Roman" w:hAnsi="Times New Roman"/>
      <w:sz w:val="20"/>
      <w:szCs w:val="25"/>
      <w:lang w:eastAsia="zh-CN" w:bidi="th-TH"/>
    </w:rPr>
  </w:style>
  <w:style w:type="paragraph" w:styleId="CommentSubject">
    <w:name w:val="annotation subject"/>
    <w:basedOn w:val="CommentText"/>
    <w:next w:val="CommentText"/>
    <w:link w:val="CommentSubjectChar"/>
    <w:uiPriority w:val="99"/>
    <w:semiHidden/>
    <w:unhideWhenUsed/>
    <w:rsid w:val="000442AE"/>
    <w:rPr>
      <w:b/>
      <w:bCs/>
    </w:rPr>
  </w:style>
  <w:style w:type="character" w:customStyle="1" w:styleId="CommentSubjectChar">
    <w:name w:val="Comment Subject Char"/>
    <w:basedOn w:val="CommentTextChar"/>
    <w:link w:val="CommentSubject"/>
    <w:uiPriority w:val="99"/>
    <w:semiHidden/>
    <w:rsid w:val="000442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abrs.grants@environment.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brs.grants@environment.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or Template" ma:contentTypeID="0x01010B00F96E163AC1B1454B98E1254A5F4722250100C2CFC7423CF760478029D293964BABE7" ma:contentTypeVersion="39" ma:contentTypeDescription="This is the form or template document type" ma:contentTypeScope="" ma:versionID="0cbb6140e9fda2c4681d3a339dca83e2">
  <xsd:schema xmlns:xsd="http://www.w3.org/2001/XMLSchema" xmlns:xs="http://www.w3.org/2001/XMLSchema" xmlns:p="http://schemas.microsoft.com/office/2006/metadata/properties" xmlns:ns1="http://schemas.microsoft.com/sharepoint/v3" xmlns:ns2="d3d3a9f2-d6b9-4ac6-938b-c1d69a470220" xmlns:ns3="http://schemas.microsoft.com/sharepoint/v3/fields" targetNamespace="http://schemas.microsoft.com/office/2006/metadata/properties" ma:root="true" ma:fieldsID="1e55afcfe4247ebbae41ab0b33352395" ns1:_="" ns2:_="" ns3:_="">
    <xsd:import namespace="http://schemas.microsoft.com/sharepoint/v3"/>
    <xsd:import namespace="d3d3a9f2-d6b9-4ac6-938b-c1d69a470220"/>
    <xsd:import namespace="http://schemas.microsoft.com/sharepoint/v3/fields"/>
    <xsd:element name="properties">
      <xsd:complexType>
        <xsd:sequence>
          <xsd:element name="documentManagement">
            <xsd:complexType>
              <xsd:all>
                <xsd:element ref="ns2:Keywords1" minOccurs="0"/>
                <xsd:element ref="ns2:Publishing_x0020_Section"/>
                <xsd:element ref="ns2:Intranet_x0020_Category_x003a__x0020_Primary"/>
                <xsd:element ref="ns2:Intranet_x0020_Category_x003a__x0020_Related" minOccurs="0"/>
                <xsd:element ref="ns2:Form_x0020_or_x0020_Template"/>
                <xsd:element ref="ns2:Division_x0020_specific" minOccurs="0"/>
                <xsd:element ref="ns1:Audience" minOccurs="0"/>
                <xsd:element ref="ns3:_Format" minOccurs="0"/>
                <xsd:element ref="ns2:Department_x0020_or_x0020_Agency"/>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9" nillable="true" ma:displayName="Target Audiences" ma:description=""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3" nillable="true" ma:displayName="Category keywords" ma:default="" ma:internalName="Keywords1" ma:readOnly="false">
      <xsd:simpleType>
        <xsd:restriction base="dms:Text">
          <xsd:maxLength value="255"/>
        </xsd:restriction>
      </xsd:simpleType>
    </xsd:element>
    <xsd:element name="Publishing_x0020_Section" ma:index="4" ma:displayName="Publishing Section" ma:description="Select a departmental owner" ma:format="Dropdown" ma:internalName="Publishing_x0020_Section">
      <xsd:simpleType>
        <xsd:restriction base="dms:Choice">
          <xsd:enumeration value="All Department"/>
          <xsd:enumeration value="Australian Antarctic Division"/>
          <xsd:enumeration value="Biodiversity Conservation Division"/>
          <xsd:enumeration value="Business Improvement Division"/>
          <xsd:enumeration value="Corporate Strategies Division"/>
          <xsd:enumeration value="Department of Climate Change"/>
          <xsd:enumeration value="Director of National Parks"/>
          <xsd:enumeration value="Environment Assessment and Compliance Division"/>
          <xsd:enumeration value="Environment Quality Division"/>
          <xsd:enumeration value="Executive"/>
          <xsd:enumeration value="Great Barrier Reef Marine Park Authority"/>
          <xsd:enumeration value="Heritage and Wildlife Division"/>
          <xsd:enumeration value="Information Management Division"/>
          <xsd:enumeration value="Marine Division"/>
          <xsd:enumeration value="National Water Commission"/>
          <xsd:enumeration value="Natural Resource Management Programs Division"/>
          <xsd:enumeration value="Office of the Renewable Energy Regulator"/>
          <xsd:enumeration value="Parks Australia"/>
          <xsd:enumeration value="Policy and Communications Division"/>
          <xsd:enumeration value="Renewable &amp; Energy Efficiency Division"/>
          <xsd:enumeration value="Supervising Scientist Division"/>
          <xsd:enumeration value="Sustainability Policy and Analysis Division"/>
          <xsd:enumeration value="Sustainable Population Division"/>
          <xsd:enumeration value="Sydney Harbour Federation Trust"/>
          <xsd:enumeration value="Water Group"/>
        </xsd:restriction>
      </xsd:simpleType>
    </xsd:element>
    <xsd:element name="Intranet_x0020_Category_x003a__x0020_Primary" ma:index="5" ma:displayName="Intranet Category" ma:description="Select the primary area who has ownership of this document" ma:format="Dropdown" ma:internalName="Intranet_x0020_Category_x003A__x0020_Primary">
      <xsd:simpleType>
        <xsd:restriction base="dms:Choice">
          <xsd:enumeration value="Accommodation &amp; Facilities"/>
          <xsd:enumeration value="Atmosphere"/>
          <xsd:enumeration value="Biodiversity"/>
          <xsd:enumeration value="Café"/>
          <xsd:enumeration value="CEI's"/>
          <xsd:enumeration value="Change Support"/>
          <xsd:enumeration value="Coasts and Oceans"/>
          <xsd:enumeration value="Code of Conduct and Ethics"/>
          <xsd:enumeration value="Committees"/>
          <xsd:enumeration value="Communication"/>
          <xsd:enumeration value="Compliance &amp; enforcement"/>
          <xsd:enumeration value="Databases &amp; tools"/>
          <xsd:enumeration value="Divisions and Agencies"/>
          <xsd:enumeration value="Energy"/>
          <xsd:enumeration value="Environmental Management"/>
          <xsd:enumeration value="EPBC Act"/>
          <xsd:enumeration value="ESS/MSS Portal, SAP"/>
          <xsd:enumeration value="Executive"/>
          <xsd:enumeration value="Finance"/>
          <xsd:enumeration value="Finance - Budget and Appropriations"/>
          <xsd:enumeration value="Finance - Banking"/>
          <xsd:enumeration value="Finance - Spending Public Money"/>
          <xsd:enumeration value="Finance - Receiving Public Money"/>
          <xsd:enumeration value="Finance - Monitoring and Reporting"/>
          <xsd:enumeration value="Finance - Financial Framework"/>
          <xsd:enumeration value="Finance - Business Framework"/>
          <xsd:enumeration value="Finance - Financial Delegations"/>
          <xsd:enumeration value="Finance - Executive Instructions"/>
          <xsd:enumeration value="Finance - Financial Training"/>
          <xsd:enumeration value="Finance - Financial Resources"/>
          <xsd:enumeration value="Finance - Chart of Accounts"/>
          <xsd:enumeration value="Finance - Glossary"/>
          <xsd:enumeration value="Finance - Framework"/>
          <xsd:enumeration value="Finance - Governance"/>
          <xsd:enumeration value="Finance - Planning"/>
          <xsd:enumeration value="Finance - Receiving Money"/>
          <xsd:enumeration value="Finance - Reporting"/>
          <xsd:enumeration value="Finance - Spending Money"/>
          <xsd:enumeration value="Finance - Director of National Parks"/>
          <xsd:enumeration value="Finance - Sydney Harbour Federation Trust"/>
          <xsd:enumeration value="Finance - Water"/>
          <xsd:enumeration value="Governance"/>
          <xsd:enumeration value="Graduate program"/>
          <xsd:enumeration value="Grants"/>
          <xsd:enumeration value="Gym"/>
          <xsd:enumeration value="Health and Wellbeing"/>
          <xsd:enumeration value="Heritage"/>
          <xsd:enumeration value="Indigenous"/>
          <xsd:enumeration value="International"/>
          <xsd:enumeration value="Intranet"/>
          <xsd:enumeration value="Investors in People"/>
          <xsd:enumeration value="IT and Telecommunications"/>
          <xsd:enumeration value="Learning and development"/>
          <xsd:enumeration value="Legal"/>
          <xsd:enumeration value="Legal - Director of National Parks"/>
          <xsd:enumeration value="Legislation"/>
          <xsd:enumeration value="Library"/>
          <xsd:enumeration value="Mapping, data and analysis"/>
          <xsd:enumeration value="Natural Resource Management"/>
          <xsd:enumeration value="Obligations and performance"/>
          <xsd:enumeration value="Office locations"/>
          <xsd:enumeration value="Office Services"/>
          <xsd:enumeration value="Orientation"/>
          <xsd:enumeration value="Parks and Reserves"/>
          <xsd:enumeration value="Parliamentary"/>
          <xsd:enumeration value="Pay and conditions"/>
          <xsd:enumeration value="Photographic and audiovisual"/>
          <xsd:enumeration value="Procurement"/>
          <xsd:enumeration value="Project Management"/>
          <xsd:enumeration value="Public Affairs"/>
          <xsd:enumeration value="Publications"/>
          <xsd:enumeration value="Records Management"/>
          <xsd:enumeration value="Recruitment"/>
          <xsd:enumeration value="Security"/>
          <xsd:enumeration value="Social Club"/>
          <xsd:enumeration value="Staff movements"/>
          <xsd:enumeration value="Sustainable Education"/>
          <xsd:enumeration value="Travel"/>
          <xsd:enumeration value="Water"/>
          <xsd:enumeration value="Web"/>
        </xsd:restriction>
      </xsd:simpleType>
    </xsd:element>
    <xsd:element name="Intranet_x0020_Category_x003a__x0020_Related" ma:index="6" nillable="true" ma:displayName="Related Categories" ma:description="Select any categories that may relate to this document" ma:internalName="Intranet_x0020_Category_x003A__x0020_Related">
      <xsd:complexType>
        <xsd:complexContent>
          <xsd:extension base="dms:MultiChoice">
            <xsd:sequence>
              <xsd:element name="Value" maxOccurs="unbounded" minOccurs="0" nillable="true">
                <xsd:simpleType>
                  <xsd:restriction base="dms:Choice">
                    <xsd:enumeration value="Accommodation &amp; Facilities"/>
                    <xsd:enumeration value="Arts"/>
                    <xsd:enumeration value="Atmosphere"/>
                    <xsd:enumeration value="Biodiversity"/>
                    <xsd:enumeration value="Café"/>
                    <xsd:enumeration value="CEI's"/>
                    <xsd:enumeration value="Change Support"/>
                    <xsd:enumeration value="Coasts and Oceans"/>
                    <xsd:enumeration value="Code of Conduct and Ethics"/>
                    <xsd:enumeration value="Committees"/>
                    <xsd:enumeration value="Communication"/>
                    <xsd:enumeration value="Compliance &amp; enforcement"/>
                    <xsd:enumeration value="Databases &amp; tools"/>
                    <xsd:enumeration value="Divisions and Agencies"/>
                    <xsd:enumeration value="Energy"/>
                    <xsd:enumeration value="Environmental Management"/>
                    <xsd:enumeration value="EPBC Act"/>
                    <xsd:enumeration value="ESS/MSS Portal, SAP"/>
                    <xsd:enumeration value="Executive"/>
                    <xsd:enumeration value="Finance"/>
                    <xsd:enumeration value="Finance - Budget and Appropriations"/>
                    <xsd:enumeration value="Finance - Banking"/>
                    <xsd:enumeration value="Finance - Spending Public Money"/>
                    <xsd:enumeration value="Finance - Receiving Public Money"/>
                    <xsd:enumeration value="Finance - Monitoring and Reporting"/>
                    <xsd:enumeration value="Finance - Financial Framework"/>
                    <xsd:enumeration value="Finance - Business Framework"/>
                    <xsd:enumeration value="Finance - Financial Delegations"/>
                    <xsd:enumeration value="Finance - Executive Instructions"/>
                    <xsd:enumeration value="Finance - Financial Training"/>
                    <xsd:enumeration value="Finance - Financial Resources"/>
                    <xsd:enumeration value="Finance - Chart of Accounts"/>
                    <xsd:enumeration value="Finance - Glossary"/>
                    <xsd:enumeration value="Finance - Framework"/>
                    <xsd:enumeration value="Finance - Governance"/>
                    <xsd:enumeration value="Finance - Planning"/>
                    <xsd:enumeration value="Finance - Receiving Money"/>
                    <xsd:enumeration value="Finance - Reporting"/>
                    <xsd:enumeration value="Finance - Spending Money"/>
                    <xsd:enumeration value="Finance - Director of National Parks"/>
                    <xsd:enumeration value="Finance - Sydney Harbour Federation Trust"/>
                    <xsd:enumeration value="Finance - Water"/>
                    <xsd:enumeration value="Governance"/>
                    <xsd:enumeration value="Graduate program"/>
                    <xsd:enumeration value="Grants"/>
                    <xsd:enumeration value="Gym"/>
                    <xsd:enumeration value="Health and Wellbeing"/>
                    <xsd:enumeration value="Heritage"/>
                    <xsd:enumeration value="Indigenous"/>
                    <xsd:enumeration value="International"/>
                    <xsd:enumeration value="Intranet"/>
                    <xsd:enumeration value="Investors in People"/>
                    <xsd:enumeration value="IT and Telecommunications"/>
                    <xsd:enumeration value="Learning and development"/>
                    <xsd:enumeration value="Legal"/>
                    <xsd:enumeration value="Legal - Director of National Parks"/>
                    <xsd:enumeration value="Legislation"/>
                    <xsd:enumeration value="Library"/>
                    <xsd:enumeration value="Mapping, data and analysis"/>
                    <xsd:enumeration value="Natural Resource Management"/>
                    <xsd:enumeration value="Obligations and performance"/>
                    <xsd:enumeration value="Office locations"/>
                    <xsd:enumeration value="Orientation"/>
                    <xsd:enumeration value="Parks and Reserves"/>
                    <xsd:enumeration value="Parliamentary"/>
                    <xsd:enumeration value="Pay and conditions"/>
                    <xsd:enumeration value="Photographic and audiovisual"/>
                    <xsd:enumeration value="Procurement"/>
                    <xsd:enumeration value="Project Management"/>
                    <xsd:enumeration value="Public Affairs"/>
                    <xsd:enumeration value="Publications"/>
                    <xsd:enumeration value="Records Management"/>
                    <xsd:enumeration value="Recruitment"/>
                    <xsd:enumeration value="Security"/>
                    <xsd:enumeration value="Social Club"/>
                    <xsd:enumeration value="Staff movements"/>
                    <xsd:enumeration value="Sustainable Education"/>
                    <xsd:enumeration value="Travel"/>
                    <xsd:enumeration value="Water"/>
                    <xsd:enumeration value="Web"/>
                  </xsd:restriction>
                </xsd:simpleType>
              </xsd:element>
            </xsd:sequence>
          </xsd:extension>
        </xsd:complexContent>
      </xsd:complexType>
    </xsd:element>
    <xsd:element name="Form_x0020_or_x0020_Template" ma:index="7" ma:displayName="Form or Template" ma:description="Is this document a form or template" ma:format="RadioButtons" ma:internalName="Form_x0020_or_x0020_Template">
      <xsd:simpleType>
        <xsd:restriction base="dms:Choice">
          <xsd:enumeration value="Form"/>
          <xsd:enumeration value="Template"/>
        </xsd:restriction>
      </xsd:simpleType>
    </xsd:element>
    <xsd:element name="Division_x0020_specific" ma:index="8" nillable="true" ma:displayName="Division specific" ma:default="0" ma:description="This document is specific to the publishing division or agency." ma:internalName="Division_x0020_specific">
      <xsd:simpleType>
        <xsd:restriction base="dms:Boolean"/>
      </xsd:simpleType>
    </xsd:element>
    <xsd:element name="Department_x0020_or_x0020_Agency" ma:index="18" ma:displayName="Department or Agency" ma:default="All" ma:format="Dropdown" ma:internalName="Department_x0020_or_x0020_Agency">
      <xsd:simpleType>
        <xsd:restriction base="dms:Choice">
          <xsd:enumeration value="All"/>
          <xsd:enumeration value="DEWHA"/>
          <xsd:enumeration value="DCC"/>
        </xsd:restriction>
      </xsd:simpleType>
    </xsd:element>
    <xsd:element name="Sub-category" ma:index="19" nillable="true" ma:displayName="Sub-category"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3" nillable="true" ma:displayName="Format" ma:description="Media-type, file format or dimensions" ma:hidden="true" ma:internalName="_Forma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2"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Sub-category xmlns="d3d3a9f2-d6b9-4ac6-938b-c1d69a470220" xsi:nil="true"/>
    <Division_x0020_specific xmlns="d3d3a9f2-d6b9-4ac6-938b-c1d69a470220">false</Division_x0020_specific>
    <Intranet_x0020_Category_x003a__x0020_Related xmlns="d3d3a9f2-d6b9-4ac6-938b-c1d69a470220"/>
    <Audience xmlns="http://schemas.microsoft.com/sharepoint/v3" xsi:nil="true"/>
    <Publishing_x0020_Section xmlns="d3d3a9f2-d6b9-4ac6-938b-c1d69a470220">Policy and Communications Division</Publishing_x0020_Section>
    <Department_x0020_or_x0020_Agency xmlns="d3d3a9f2-d6b9-4ac6-938b-c1d69a470220">All</Department_x0020_or_x0020_Agency>
    <Intranet_x0020_Category_x003a__x0020_Primary xmlns="d3d3a9f2-d6b9-4ac6-938b-c1d69a470220">Legal</Intranet_x0020_Category_x003a__x0020_Primary>
    <Keywords1 xmlns="d3d3a9f2-d6b9-4ac6-938b-c1d69a470220">Funding Agreements</Keywords1>
    <Form_x0020_or_x0020_Template xmlns="d3d3a9f2-d6b9-4ac6-938b-c1d69a470220">Template</Form_x0020_or_x0020_Templ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77F9-A670-4E68-8E80-BD394AD5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3a9f2-d6b9-4ac6-938b-c1d69a47022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AE7F9-DF44-473D-B3B1-B168E6C82935}">
  <ds:schemaRefs>
    <ds:schemaRef ds:uri="http://schemas.microsoft.com/sharepoint/v3/contenttype/forms"/>
  </ds:schemaRefs>
</ds:datastoreItem>
</file>

<file path=customXml/itemProps3.xml><?xml version="1.0" encoding="utf-8"?>
<ds:datastoreItem xmlns:ds="http://schemas.openxmlformats.org/officeDocument/2006/customXml" ds:itemID="{8EE8699F-A44E-4758-A66F-712C801BC6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d3d3a9f2-d6b9-4ac6-938b-c1d69a470220"/>
    <ds:schemaRef ds:uri="http://schemas.microsoft.com/sharepoint/v3/field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D4D3E32-5885-4642-9D2C-D4D42125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11534</Words>
  <Characters>64477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Funding Agreement - Short form (under $50k)</vt:lpstr>
    </vt:vector>
  </TitlesOfParts>
  <Company>DEWHA</Company>
  <LinksUpToDate>false</LinksUpToDate>
  <CharactersWithSpaces>75860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 Short form (under $50k)</dc:title>
  <dc:creator>A06232</dc:creator>
  <cp:lastModifiedBy>A13037</cp:lastModifiedBy>
  <cp:revision>4</cp:revision>
  <cp:lastPrinted>2012-07-30T01:55:00Z</cp:lastPrinted>
  <dcterms:created xsi:type="dcterms:W3CDTF">2014-11-17T23:44:00Z</dcterms:created>
  <dcterms:modified xsi:type="dcterms:W3CDTF">2014-12-02T02:55:00Z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ME_96570684_1 (W2007)</vt:lpwstr>
  </property>
  <property fmtid="{D5CDD505-2E9C-101B-9397-08002B2CF9AE}" pid="4" name="WorkflowChangePath">
    <vt:lpwstr>46e63c4c-ee6f-4a45-9beb-343cba5812b4,19;46e63c4c-ee6f-4a45-9beb-343cba5812b4,22;</vt:lpwstr>
  </property>
  <property fmtid="{D5CDD505-2E9C-101B-9397-08002B2CF9AE}" pid="5" name="ContentTypeId">
    <vt:lpwstr>0x01010B00F96E163AC1B1454B98E1254A5F4722250100C2CFC7423CF760478029D293964BABE7</vt:lpwstr>
  </property>
  <property fmtid="{D5CDD505-2E9C-101B-9397-08002B2CF9AE}" pid="6" name="WorkflowCreationPath">
    <vt:lpwstr>3b8a6276-1a9a-4b77-9c28-2b32d251c618,6;3b8a6276-1a9a-4b77-9c28-2b32d251c618,9;</vt:lpwstr>
  </property>
</Properties>
</file>