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2FC8" w14:textId="77777777" w:rsidR="00092C2A" w:rsidRDefault="00B946B0" w:rsidP="00B946B0">
      <w:pPr>
        <w:jc w:val="right"/>
      </w:pPr>
      <w:r w:rsidRPr="00B946B0">
        <w:rPr>
          <w:rFonts w:ascii="Arial" w:eastAsia="Times New Roman" w:hAnsi="Arial" w:cs="Times New Roman"/>
          <w:noProof/>
          <w:sz w:val="24"/>
          <w:szCs w:val="24"/>
          <w:lang w:eastAsia="en-AU"/>
        </w:rPr>
        <w:drawing>
          <wp:inline distT="0" distB="0" distL="0" distR="0" wp14:anchorId="13C780B8" wp14:editId="67A1C2A5">
            <wp:extent cx="1677670" cy="1309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7670" cy="1309370"/>
                    </a:xfrm>
                    <a:prstGeom prst="rect">
                      <a:avLst/>
                    </a:prstGeom>
                    <a:noFill/>
                  </pic:spPr>
                </pic:pic>
              </a:graphicData>
            </a:graphic>
          </wp:inline>
        </w:drawing>
      </w:r>
    </w:p>
    <w:p w14:paraId="1CC3ECB1" w14:textId="77777777" w:rsidR="00B946B0" w:rsidRPr="00090CFF" w:rsidRDefault="00B946B0" w:rsidP="00B946B0">
      <w:pPr>
        <w:pStyle w:val="title-01"/>
        <w:rPr>
          <w:rFonts w:ascii="Arial" w:hAnsi="Arial" w:cs="Arial"/>
          <w:color w:val="auto"/>
        </w:rPr>
      </w:pPr>
      <w:r>
        <w:rPr>
          <w:rFonts w:ascii="Arial" w:hAnsi="Arial" w:cs="Arial"/>
          <w:color w:val="auto"/>
        </w:rPr>
        <w:t>Tactical</w:t>
      </w:r>
      <w:r w:rsidRPr="00090CFF">
        <w:rPr>
          <w:rFonts w:ascii="Arial" w:hAnsi="Arial" w:cs="Arial"/>
          <w:color w:val="auto"/>
        </w:rPr>
        <w:t xml:space="preserve"> Taxonomy </w:t>
      </w:r>
      <w:r>
        <w:rPr>
          <w:rFonts w:ascii="Arial" w:hAnsi="Arial" w:cs="Arial"/>
          <w:color w:val="auto"/>
        </w:rPr>
        <w:t>Grants 2017-18</w:t>
      </w:r>
    </w:p>
    <w:p w14:paraId="235BFE65" w14:textId="77777777" w:rsidR="00B946B0" w:rsidRPr="00090CFF" w:rsidRDefault="00B946B0" w:rsidP="00B946B0">
      <w:pPr>
        <w:pStyle w:val="h2"/>
        <w:ind w:left="1080"/>
        <w:jc w:val="right"/>
        <w:rPr>
          <w:rFonts w:ascii="Arial" w:hAnsi="Arial" w:cs="Arial"/>
          <w:color w:val="auto"/>
        </w:rPr>
      </w:pPr>
      <w:r w:rsidRPr="00090CFF">
        <w:rPr>
          <w:rFonts w:ascii="Arial" w:hAnsi="Arial" w:cs="Arial"/>
          <w:color w:val="auto"/>
        </w:rPr>
        <w:t>Guidelines and Expression of Interest form</w:t>
      </w:r>
    </w:p>
    <w:p w14:paraId="1B3B3618" w14:textId="77777777" w:rsidR="00B946B0" w:rsidRPr="00B946B0" w:rsidRDefault="00B946B0" w:rsidP="00B946B0"/>
    <w:p w14:paraId="2F8B00B3" w14:textId="7DBB137A" w:rsidR="007B2C11" w:rsidRPr="00377358" w:rsidRDefault="00B946B0" w:rsidP="00377358">
      <w:pPr>
        <w:jc w:val="both"/>
        <w:rPr>
          <w:sz w:val="22"/>
          <w:szCs w:val="22"/>
        </w:rPr>
      </w:pPr>
      <w:r w:rsidRPr="00377358">
        <w:rPr>
          <w:sz w:val="22"/>
          <w:szCs w:val="22"/>
        </w:rPr>
        <w:t>Bush represents a globally unique, cross-sector partnership, drawing on the knowledge and expertise of government, non-government organisations, industry and science to document the biodiversity of the oldest continent on Earth and provide an international benchmark for biodiversity knowledge. Bush Blitz is now offering funding for Ta</w:t>
      </w:r>
      <w:bookmarkStart w:id="0" w:name="_GoBack"/>
      <w:bookmarkEnd w:id="0"/>
      <w:r w:rsidRPr="00377358">
        <w:rPr>
          <w:sz w:val="22"/>
          <w:szCs w:val="22"/>
        </w:rPr>
        <w:t>ctical Taxonomy Grants for the publication of new species and resolution of problematic groups collected from Bush Blitz surveys.</w:t>
      </w:r>
    </w:p>
    <w:p w14:paraId="414987CE" w14:textId="77777777" w:rsidR="00377358" w:rsidRPr="007B2C11" w:rsidRDefault="00B946B0" w:rsidP="007B2C11">
      <w:pPr>
        <w:spacing w:after="120"/>
        <w:rPr>
          <w:sz w:val="40"/>
          <w:szCs w:val="40"/>
        </w:rPr>
      </w:pPr>
      <w:r w:rsidRPr="007B2C11">
        <w:rPr>
          <w:sz w:val="40"/>
          <w:szCs w:val="40"/>
        </w:rPr>
        <w:t>Important dates</w:t>
      </w:r>
    </w:p>
    <w:tbl>
      <w:tblPr>
        <w:tblStyle w:val="ListTable2"/>
        <w:tblW w:w="0" w:type="auto"/>
        <w:tblLook w:val="0400" w:firstRow="0" w:lastRow="0" w:firstColumn="0" w:lastColumn="0" w:noHBand="0" w:noVBand="1"/>
      </w:tblPr>
      <w:tblGrid>
        <w:gridCol w:w="6096"/>
        <w:gridCol w:w="3254"/>
      </w:tblGrid>
      <w:tr w:rsidR="00B946B0" w:rsidRPr="00377358" w14:paraId="66350A71" w14:textId="77777777" w:rsidTr="00377358">
        <w:trPr>
          <w:cnfStyle w:val="000000100000" w:firstRow="0" w:lastRow="0" w:firstColumn="0" w:lastColumn="0" w:oddVBand="0" w:evenVBand="0" w:oddHBand="1" w:evenHBand="0" w:firstRowFirstColumn="0" w:firstRowLastColumn="0" w:lastRowFirstColumn="0" w:lastRowLastColumn="0"/>
          <w:trHeight w:val="454"/>
        </w:trPr>
        <w:tc>
          <w:tcPr>
            <w:tcW w:w="6096" w:type="dxa"/>
          </w:tcPr>
          <w:p w14:paraId="3CEBC699" w14:textId="77777777" w:rsidR="00B946B0" w:rsidRPr="00377358" w:rsidRDefault="00B946B0" w:rsidP="00377358">
            <w:pPr>
              <w:spacing w:before="120"/>
              <w:rPr>
                <w:sz w:val="22"/>
                <w:szCs w:val="22"/>
              </w:rPr>
            </w:pPr>
            <w:r w:rsidRPr="00377358">
              <w:rPr>
                <w:sz w:val="22"/>
                <w:szCs w:val="22"/>
              </w:rPr>
              <w:t>Expressions of Interest open</w:t>
            </w:r>
          </w:p>
        </w:tc>
        <w:tc>
          <w:tcPr>
            <w:tcW w:w="3254" w:type="dxa"/>
          </w:tcPr>
          <w:p w14:paraId="3C2EB07A" w14:textId="7F9BBF1C" w:rsidR="00B946B0" w:rsidRPr="00377358" w:rsidRDefault="00FC04AA" w:rsidP="00FC04AA">
            <w:pPr>
              <w:spacing w:before="120"/>
              <w:jc w:val="right"/>
              <w:rPr>
                <w:sz w:val="22"/>
                <w:szCs w:val="22"/>
              </w:rPr>
            </w:pPr>
            <w:r>
              <w:rPr>
                <w:sz w:val="22"/>
                <w:szCs w:val="22"/>
              </w:rPr>
              <w:t>28</w:t>
            </w:r>
            <w:r w:rsidR="00B946B0" w:rsidRPr="00CD37AE">
              <w:rPr>
                <w:sz w:val="22"/>
                <w:szCs w:val="22"/>
              </w:rPr>
              <w:t xml:space="preserve"> </w:t>
            </w:r>
            <w:r>
              <w:rPr>
                <w:sz w:val="22"/>
                <w:szCs w:val="22"/>
              </w:rPr>
              <w:t>August</w:t>
            </w:r>
            <w:r w:rsidR="00B946B0" w:rsidRPr="00CD37AE">
              <w:rPr>
                <w:sz w:val="22"/>
                <w:szCs w:val="22"/>
              </w:rPr>
              <w:t xml:space="preserve"> 2</w:t>
            </w:r>
            <w:r w:rsidR="00B946B0" w:rsidRPr="00377358">
              <w:rPr>
                <w:sz w:val="22"/>
                <w:szCs w:val="22"/>
              </w:rPr>
              <w:t>017</w:t>
            </w:r>
          </w:p>
        </w:tc>
      </w:tr>
      <w:tr w:rsidR="00B946B0" w:rsidRPr="00377358" w14:paraId="5B7D5984" w14:textId="77777777" w:rsidTr="00377358">
        <w:trPr>
          <w:trHeight w:val="454"/>
        </w:trPr>
        <w:tc>
          <w:tcPr>
            <w:tcW w:w="6096" w:type="dxa"/>
          </w:tcPr>
          <w:p w14:paraId="1BDE6DE4" w14:textId="77777777" w:rsidR="00B946B0" w:rsidRPr="00377358" w:rsidRDefault="00B946B0" w:rsidP="00377358">
            <w:pPr>
              <w:spacing w:before="120"/>
              <w:rPr>
                <w:sz w:val="22"/>
                <w:szCs w:val="22"/>
              </w:rPr>
            </w:pPr>
            <w:r w:rsidRPr="00377358">
              <w:rPr>
                <w:sz w:val="22"/>
                <w:szCs w:val="22"/>
              </w:rPr>
              <w:t>Expressions of Interest close</w:t>
            </w:r>
          </w:p>
        </w:tc>
        <w:tc>
          <w:tcPr>
            <w:tcW w:w="3254" w:type="dxa"/>
          </w:tcPr>
          <w:p w14:paraId="3F2A7954" w14:textId="424C688F" w:rsidR="00B946B0" w:rsidRPr="00377358" w:rsidRDefault="00CD37AE" w:rsidP="00377358">
            <w:pPr>
              <w:spacing w:before="120"/>
              <w:jc w:val="right"/>
              <w:rPr>
                <w:sz w:val="22"/>
                <w:szCs w:val="22"/>
              </w:rPr>
            </w:pPr>
            <w:r>
              <w:rPr>
                <w:sz w:val="22"/>
                <w:szCs w:val="22"/>
              </w:rPr>
              <w:t>16 October</w:t>
            </w:r>
            <w:r w:rsidR="00B946B0" w:rsidRPr="00377358">
              <w:rPr>
                <w:sz w:val="22"/>
                <w:szCs w:val="22"/>
              </w:rPr>
              <w:t xml:space="preserve"> 2017</w:t>
            </w:r>
          </w:p>
        </w:tc>
      </w:tr>
      <w:tr w:rsidR="00B946B0" w:rsidRPr="00377358" w14:paraId="5BB6CE6A" w14:textId="77777777" w:rsidTr="00377358">
        <w:trPr>
          <w:cnfStyle w:val="000000100000" w:firstRow="0" w:lastRow="0" w:firstColumn="0" w:lastColumn="0" w:oddVBand="0" w:evenVBand="0" w:oddHBand="1" w:evenHBand="0" w:firstRowFirstColumn="0" w:firstRowLastColumn="0" w:lastRowFirstColumn="0" w:lastRowLastColumn="0"/>
          <w:trHeight w:val="454"/>
        </w:trPr>
        <w:tc>
          <w:tcPr>
            <w:tcW w:w="6096" w:type="dxa"/>
          </w:tcPr>
          <w:p w14:paraId="72DFFA29" w14:textId="77777777" w:rsidR="00B946B0" w:rsidRPr="00377358" w:rsidRDefault="00B946B0" w:rsidP="00377358">
            <w:pPr>
              <w:spacing w:before="120"/>
              <w:rPr>
                <w:sz w:val="22"/>
                <w:szCs w:val="22"/>
              </w:rPr>
            </w:pPr>
            <w:r w:rsidRPr="00377358">
              <w:rPr>
                <w:sz w:val="22"/>
                <w:szCs w:val="22"/>
              </w:rPr>
              <w:t>Successful applicants notified</w:t>
            </w:r>
          </w:p>
        </w:tc>
        <w:tc>
          <w:tcPr>
            <w:tcW w:w="3254" w:type="dxa"/>
          </w:tcPr>
          <w:p w14:paraId="158CF59A" w14:textId="43FA8DFA" w:rsidR="00B946B0" w:rsidRPr="00377358" w:rsidRDefault="00D13D8E" w:rsidP="00377358">
            <w:pPr>
              <w:spacing w:before="120"/>
              <w:jc w:val="right"/>
              <w:rPr>
                <w:sz w:val="22"/>
                <w:szCs w:val="22"/>
              </w:rPr>
            </w:pPr>
            <w:r w:rsidRPr="00034E5E">
              <w:rPr>
                <w:sz w:val="22"/>
                <w:szCs w:val="22"/>
              </w:rPr>
              <w:t xml:space="preserve">30 </w:t>
            </w:r>
            <w:r w:rsidR="00CD37AE" w:rsidRPr="00034E5E">
              <w:rPr>
                <w:sz w:val="22"/>
                <w:szCs w:val="22"/>
              </w:rPr>
              <w:t>November 2017</w:t>
            </w:r>
          </w:p>
        </w:tc>
      </w:tr>
      <w:tr w:rsidR="00B946B0" w:rsidRPr="00034E5E" w14:paraId="363095EF" w14:textId="77777777" w:rsidTr="00377358">
        <w:trPr>
          <w:trHeight w:val="454"/>
        </w:trPr>
        <w:tc>
          <w:tcPr>
            <w:tcW w:w="6096" w:type="dxa"/>
          </w:tcPr>
          <w:p w14:paraId="0F199E90" w14:textId="77777777" w:rsidR="00B946B0" w:rsidRPr="00377358" w:rsidRDefault="00B946B0" w:rsidP="00377358">
            <w:pPr>
              <w:spacing w:before="120"/>
              <w:rPr>
                <w:sz w:val="22"/>
                <w:szCs w:val="22"/>
              </w:rPr>
            </w:pPr>
            <w:r w:rsidRPr="00377358">
              <w:rPr>
                <w:sz w:val="22"/>
                <w:szCs w:val="22"/>
              </w:rPr>
              <w:t>Project start date</w:t>
            </w:r>
          </w:p>
        </w:tc>
        <w:tc>
          <w:tcPr>
            <w:tcW w:w="3254" w:type="dxa"/>
          </w:tcPr>
          <w:p w14:paraId="64E4BCEC" w14:textId="7C1CDC16" w:rsidR="00B946B0" w:rsidRPr="00034E5E" w:rsidRDefault="00D13D8E" w:rsidP="00377358">
            <w:pPr>
              <w:spacing w:before="120"/>
              <w:jc w:val="right"/>
              <w:rPr>
                <w:sz w:val="22"/>
                <w:szCs w:val="22"/>
              </w:rPr>
            </w:pPr>
            <w:r w:rsidRPr="00034E5E">
              <w:rPr>
                <w:sz w:val="22"/>
                <w:szCs w:val="22"/>
              </w:rPr>
              <w:t>1</w:t>
            </w:r>
            <w:r w:rsidR="00CD37AE" w:rsidRPr="00034E5E">
              <w:rPr>
                <w:sz w:val="22"/>
                <w:szCs w:val="22"/>
              </w:rPr>
              <w:t xml:space="preserve"> January</w:t>
            </w:r>
            <w:r w:rsidR="00B946B0" w:rsidRPr="00034E5E">
              <w:rPr>
                <w:sz w:val="22"/>
                <w:szCs w:val="22"/>
              </w:rPr>
              <w:t xml:space="preserve"> 2018</w:t>
            </w:r>
          </w:p>
        </w:tc>
      </w:tr>
    </w:tbl>
    <w:p w14:paraId="00F4B065" w14:textId="77777777" w:rsidR="00B946B0" w:rsidRDefault="00B946B0" w:rsidP="00B946B0"/>
    <w:p w14:paraId="694D23DB" w14:textId="77777777" w:rsidR="007B2C11" w:rsidRDefault="007B2C11" w:rsidP="00B946B0"/>
    <w:p w14:paraId="6E65AA70" w14:textId="7FC872B1" w:rsidR="007B2C11" w:rsidRPr="00B863FF" w:rsidRDefault="00377358" w:rsidP="00B863FF">
      <w:pPr>
        <w:jc w:val="center"/>
        <w:rPr>
          <w:sz w:val="44"/>
          <w:szCs w:val="44"/>
        </w:rPr>
      </w:pPr>
      <w:r w:rsidRPr="00B863FF">
        <w:rPr>
          <w:color w:val="FF0000"/>
          <w:sz w:val="44"/>
          <w:szCs w:val="44"/>
        </w:rPr>
        <w:t>Expressions of Interest received after the closing date will not be considered</w:t>
      </w:r>
    </w:p>
    <w:p w14:paraId="4A1C6726" w14:textId="6CE3A94D" w:rsidR="00377358" w:rsidRDefault="00213902" w:rsidP="007B2C11">
      <w:pPr>
        <w:pBdr>
          <w:top w:val="single" w:sz="4" w:space="1" w:color="auto"/>
          <w:left w:val="single" w:sz="4" w:space="4" w:color="auto"/>
          <w:bottom w:val="single" w:sz="4" w:space="1" w:color="auto"/>
          <w:right w:val="single" w:sz="4" w:space="4" w:color="auto"/>
        </w:pBdr>
        <w:jc w:val="both"/>
        <w:rPr>
          <w:sz w:val="22"/>
          <w:szCs w:val="22"/>
        </w:rPr>
      </w:pPr>
      <w:r w:rsidRPr="00247B59">
        <w:rPr>
          <w:b/>
        </w:rPr>
        <w:lastRenderedPageBreak/>
        <w:t>No part of the Guidelines and Expression of Interest Form should be deleted prior to submission.</w:t>
      </w:r>
      <w:r>
        <w:t xml:space="preserve"> If an application is submitted with any part of the Guidelines and/or Expression of Interest missing, the application may be considered ineligible</w:t>
      </w:r>
      <w:r w:rsidR="00377358" w:rsidRPr="00377358">
        <w:rPr>
          <w:sz w:val="22"/>
          <w:szCs w:val="22"/>
        </w:rPr>
        <w:t>.</w:t>
      </w:r>
    </w:p>
    <w:p w14:paraId="3EAE0794" w14:textId="77777777" w:rsidR="00BD7EF9" w:rsidRDefault="00BD7EF9">
      <w:pPr>
        <w:rPr>
          <w:sz w:val="22"/>
          <w:szCs w:val="22"/>
        </w:rPr>
      </w:pPr>
      <w:r>
        <w:rPr>
          <w:sz w:val="22"/>
          <w:szCs w:val="22"/>
        </w:rPr>
        <w:br w:type="page"/>
      </w:r>
    </w:p>
    <w:sdt>
      <w:sdtPr>
        <w:rPr>
          <w:rFonts w:asciiTheme="minorHAnsi" w:eastAsiaTheme="minorEastAsia" w:hAnsiTheme="minorHAnsi" w:cstheme="minorBidi"/>
          <w:color w:val="auto"/>
          <w:sz w:val="21"/>
          <w:szCs w:val="21"/>
        </w:rPr>
        <w:id w:val="743310134"/>
        <w:docPartObj>
          <w:docPartGallery w:val="Table of Contents"/>
          <w:docPartUnique/>
        </w:docPartObj>
      </w:sdtPr>
      <w:sdtEndPr>
        <w:rPr>
          <w:b/>
          <w:bCs/>
          <w:noProof/>
        </w:rPr>
      </w:sdtEndPr>
      <w:sdtContent>
        <w:p w14:paraId="28F1EC2F" w14:textId="54107363" w:rsidR="007B2C11" w:rsidRDefault="007B2C11">
          <w:pPr>
            <w:pStyle w:val="TOCHeading"/>
          </w:pPr>
          <w:r>
            <w:t>Table of Contents</w:t>
          </w:r>
        </w:p>
        <w:p w14:paraId="7501FC61" w14:textId="77777777" w:rsidR="00E512B5" w:rsidRDefault="007B2C11">
          <w:pPr>
            <w:pStyle w:val="TOC1"/>
            <w:tabs>
              <w:tab w:val="right" w:leader="dot" w:pos="9350"/>
            </w:tabs>
            <w:rPr>
              <w:noProof/>
              <w:sz w:val="22"/>
              <w:szCs w:val="22"/>
              <w:lang w:eastAsia="en-AU"/>
            </w:rPr>
          </w:pPr>
          <w:r>
            <w:fldChar w:fldCharType="begin"/>
          </w:r>
          <w:r>
            <w:instrText xml:space="preserve"> TOC \o "1-3" \h \z \u </w:instrText>
          </w:r>
          <w:r>
            <w:fldChar w:fldCharType="separate"/>
          </w:r>
          <w:hyperlink w:anchor="_Toc489974363" w:history="1">
            <w:r w:rsidR="00E512B5" w:rsidRPr="00CF32DC">
              <w:rPr>
                <w:rStyle w:val="Hyperlink"/>
                <w:noProof/>
              </w:rPr>
              <w:t>Guidelines and eligibility</w:t>
            </w:r>
            <w:r w:rsidR="00E512B5">
              <w:rPr>
                <w:noProof/>
                <w:webHidden/>
              </w:rPr>
              <w:tab/>
            </w:r>
            <w:r w:rsidR="00E512B5">
              <w:rPr>
                <w:noProof/>
                <w:webHidden/>
              </w:rPr>
              <w:fldChar w:fldCharType="begin"/>
            </w:r>
            <w:r w:rsidR="00E512B5">
              <w:rPr>
                <w:noProof/>
                <w:webHidden/>
              </w:rPr>
              <w:instrText xml:space="preserve"> PAGEREF _Toc489974363 \h </w:instrText>
            </w:r>
            <w:r w:rsidR="00E512B5">
              <w:rPr>
                <w:noProof/>
                <w:webHidden/>
              </w:rPr>
            </w:r>
            <w:r w:rsidR="00E512B5">
              <w:rPr>
                <w:noProof/>
                <w:webHidden/>
              </w:rPr>
              <w:fldChar w:fldCharType="separate"/>
            </w:r>
            <w:r w:rsidR="00E512B5">
              <w:rPr>
                <w:noProof/>
                <w:webHidden/>
              </w:rPr>
              <w:t>3</w:t>
            </w:r>
            <w:r w:rsidR="00E512B5">
              <w:rPr>
                <w:noProof/>
                <w:webHidden/>
              </w:rPr>
              <w:fldChar w:fldCharType="end"/>
            </w:r>
          </w:hyperlink>
        </w:p>
        <w:p w14:paraId="683C1AD6" w14:textId="77777777" w:rsidR="00E512B5" w:rsidRDefault="00FC04AA">
          <w:pPr>
            <w:pStyle w:val="TOC2"/>
            <w:tabs>
              <w:tab w:val="right" w:leader="dot" w:pos="9350"/>
            </w:tabs>
            <w:rPr>
              <w:noProof/>
              <w:sz w:val="22"/>
              <w:szCs w:val="22"/>
              <w:lang w:eastAsia="en-AU"/>
            </w:rPr>
          </w:pPr>
          <w:hyperlink w:anchor="_Toc489974364" w:history="1">
            <w:r w:rsidR="00E512B5" w:rsidRPr="00CF32DC">
              <w:rPr>
                <w:rStyle w:val="Hyperlink"/>
                <w:noProof/>
              </w:rPr>
              <w:t>What projects will be funded?</w:t>
            </w:r>
            <w:r w:rsidR="00E512B5">
              <w:rPr>
                <w:noProof/>
                <w:webHidden/>
              </w:rPr>
              <w:tab/>
            </w:r>
            <w:r w:rsidR="00E512B5">
              <w:rPr>
                <w:noProof/>
                <w:webHidden/>
              </w:rPr>
              <w:fldChar w:fldCharType="begin"/>
            </w:r>
            <w:r w:rsidR="00E512B5">
              <w:rPr>
                <w:noProof/>
                <w:webHidden/>
              </w:rPr>
              <w:instrText xml:space="preserve"> PAGEREF _Toc489974364 \h </w:instrText>
            </w:r>
            <w:r w:rsidR="00E512B5">
              <w:rPr>
                <w:noProof/>
                <w:webHidden/>
              </w:rPr>
            </w:r>
            <w:r w:rsidR="00E512B5">
              <w:rPr>
                <w:noProof/>
                <w:webHidden/>
              </w:rPr>
              <w:fldChar w:fldCharType="separate"/>
            </w:r>
            <w:r w:rsidR="00E512B5">
              <w:rPr>
                <w:noProof/>
                <w:webHidden/>
              </w:rPr>
              <w:t>3</w:t>
            </w:r>
            <w:r w:rsidR="00E512B5">
              <w:rPr>
                <w:noProof/>
                <w:webHidden/>
              </w:rPr>
              <w:fldChar w:fldCharType="end"/>
            </w:r>
          </w:hyperlink>
        </w:p>
        <w:p w14:paraId="64DE66DF" w14:textId="77777777" w:rsidR="00E512B5" w:rsidRDefault="00FC04AA">
          <w:pPr>
            <w:pStyle w:val="TOC2"/>
            <w:tabs>
              <w:tab w:val="right" w:leader="dot" w:pos="9350"/>
            </w:tabs>
            <w:rPr>
              <w:noProof/>
              <w:sz w:val="22"/>
              <w:szCs w:val="22"/>
              <w:lang w:eastAsia="en-AU"/>
            </w:rPr>
          </w:pPr>
          <w:hyperlink w:anchor="_Toc489974365" w:history="1">
            <w:r w:rsidR="00E512B5" w:rsidRPr="00CF32DC">
              <w:rPr>
                <w:rStyle w:val="Hyperlink"/>
                <w:noProof/>
              </w:rPr>
              <w:t>Available funding</w:t>
            </w:r>
            <w:r w:rsidR="00E512B5">
              <w:rPr>
                <w:noProof/>
                <w:webHidden/>
              </w:rPr>
              <w:tab/>
            </w:r>
            <w:r w:rsidR="00E512B5">
              <w:rPr>
                <w:noProof/>
                <w:webHidden/>
              </w:rPr>
              <w:fldChar w:fldCharType="begin"/>
            </w:r>
            <w:r w:rsidR="00E512B5">
              <w:rPr>
                <w:noProof/>
                <w:webHidden/>
              </w:rPr>
              <w:instrText xml:space="preserve"> PAGEREF _Toc489974365 \h </w:instrText>
            </w:r>
            <w:r w:rsidR="00E512B5">
              <w:rPr>
                <w:noProof/>
                <w:webHidden/>
              </w:rPr>
            </w:r>
            <w:r w:rsidR="00E512B5">
              <w:rPr>
                <w:noProof/>
                <w:webHidden/>
              </w:rPr>
              <w:fldChar w:fldCharType="separate"/>
            </w:r>
            <w:r w:rsidR="00E512B5">
              <w:rPr>
                <w:noProof/>
                <w:webHidden/>
              </w:rPr>
              <w:t>3</w:t>
            </w:r>
            <w:r w:rsidR="00E512B5">
              <w:rPr>
                <w:noProof/>
                <w:webHidden/>
              </w:rPr>
              <w:fldChar w:fldCharType="end"/>
            </w:r>
          </w:hyperlink>
        </w:p>
        <w:p w14:paraId="431D5EC4" w14:textId="77777777" w:rsidR="00E512B5" w:rsidRDefault="00FC04AA">
          <w:pPr>
            <w:pStyle w:val="TOC2"/>
            <w:tabs>
              <w:tab w:val="right" w:leader="dot" w:pos="9350"/>
            </w:tabs>
            <w:rPr>
              <w:noProof/>
              <w:sz w:val="22"/>
              <w:szCs w:val="22"/>
              <w:lang w:eastAsia="en-AU"/>
            </w:rPr>
          </w:pPr>
          <w:hyperlink w:anchor="_Toc489974366" w:history="1">
            <w:r w:rsidR="00E512B5" w:rsidRPr="00CF32DC">
              <w:rPr>
                <w:rStyle w:val="Hyperlink"/>
                <w:noProof/>
              </w:rPr>
              <w:t>Who is eligible to apply?</w:t>
            </w:r>
            <w:r w:rsidR="00E512B5">
              <w:rPr>
                <w:noProof/>
                <w:webHidden/>
              </w:rPr>
              <w:tab/>
            </w:r>
            <w:r w:rsidR="00E512B5">
              <w:rPr>
                <w:noProof/>
                <w:webHidden/>
              </w:rPr>
              <w:fldChar w:fldCharType="begin"/>
            </w:r>
            <w:r w:rsidR="00E512B5">
              <w:rPr>
                <w:noProof/>
                <w:webHidden/>
              </w:rPr>
              <w:instrText xml:space="preserve"> PAGEREF _Toc489974366 \h </w:instrText>
            </w:r>
            <w:r w:rsidR="00E512B5">
              <w:rPr>
                <w:noProof/>
                <w:webHidden/>
              </w:rPr>
            </w:r>
            <w:r w:rsidR="00E512B5">
              <w:rPr>
                <w:noProof/>
                <w:webHidden/>
              </w:rPr>
              <w:fldChar w:fldCharType="separate"/>
            </w:r>
            <w:r w:rsidR="00E512B5">
              <w:rPr>
                <w:noProof/>
                <w:webHidden/>
              </w:rPr>
              <w:t>3</w:t>
            </w:r>
            <w:r w:rsidR="00E512B5">
              <w:rPr>
                <w:noProof/>
                <w:webHidden/>
              </w:rPr>
              <w:fldChar w:fldCharType="end"/>
            </w:r>
          </w:hyperlink>
        </w:p>
        <w:p w14:paraId="58C9524E" w14:textId="77777777" w:rsidR="00E512B5" w:rsidRDefault="00FC04AA">
          <w:pPr>
            <w:pStyle w:val="TOC2"/>
            <w:tabs>
              <w:tab w:val="right" w:leader="dot" w:pos="9350"/>
            </w:tabs>
            <w:rPr>
              <w:noProof/>
              <w:sz w:val="22"/>
              <w:szCs w:val="22"/>
              <w:lang w:eastAsia="en-AU"/>
            </w:rPr>
          </w:pPr>
          <w:hyperlink w:anchor="_Toc489974367" w:history="1">
            <w:r w:rsidR="00E512B5" w:rsidRPr="00CF32DC">
              <w:rPr>
                <w:rStyle w:val="Hyperlink"/>
                <w:noProof/>
              </w:rPr>
              <w:t>Assessment criteria</w:t>
            </w:r>
            <w:r w:rsidR="00E512B5">
              <w:rPr>
                <w:noProof/>
                <w:webHidden/>
              </w:rPr>
              <w:tab/>
            </w:r>
            <w:r w:rsidR="00E512B5">
              <w:rPr>
                <w:noProof/>
                <w:webHidden/>
              </w:rPr>
              <w:fldChar w:fldCharType="begin"/>
            </w:r>
            <w:r w:rsidR="00E512B5">
              <w:rPr>
                <w:noProof/>
                <w:webHidden/>
              </w:rPr>
              <w:instrText xml:space="preserve"> PAGEREF _Toc489974367 \h </w:instrText>
            </w:r>
            <w:r w:rsidR="00E512B5">
              <w:rPr>
                <w:noProof/>
                <w:webHidden/>
              </w:rPr>
            </w:r>
            <w:r w:rsidR="00E512B5">
              <w:rPr>
                <w:noProof/>
                <w:webHidden/>
              </w:rPr>
              <w:fldChar w:fldCharType="separate"/>
            </w:r>
            <w:r w:rsidR="00E512B5">
              <w:rPr>
                <w:noProof/>
                <w:webHidden/>
              </w:rPr>
              <w:t>4</w:t>
            </w:r>
            <w:r w:rsidR="00E512B5">
              <w:rPr>
                <w:noProof/>
                <w:webHidden/>
              </w:rPr>
              <w:fldChar w:fldCharType="end"/>
            </w:r>
          </w:hyperlink>
        </w:p>
        <w:p w14:paraId="3E6750A7" w14:textId="77777777" w:rsidR="00E512B5" w:rsidRDefault="00FC04AA">
          <w:pPr>
            <w:pStyle w:val="TOC2"/>
            <w:tabs>
              <w:tab w:val="right" w:leader="dot" w:pos="9350"/>
            </w:tabs>
            <w:rPr>
              <w:noProof/>
              <w:sz w:val="22"/>
              <w:szCs w:val="22"/>
              <w:lang w:eastAsia="en-AU"/>
            </w:rPr>
          </w:pPr>
          <w:hyperlink w:anchor="_Toc489974368" w:history="1">
            <w:r w:rsidR="00E512B5" w:rsidRPr="00CF32DC">
              <w:rPr>
                <w:rStyle w:val="Hyperlink"/>
                <w:noProof/>
              </w:rPr>
              <w:t>Successful applicants</w:t>
            </w:r>
            <w:r w:rsidR="00E512B5">
              <w:rPr>
                <w:noProof/>
                <w:webHidden/>
              </w:rPr>
              <w:tab/>
            </w:r>
            <w:r w:rsidR="00E512B5">
              <w:rPr>
                <w:noProof/>
                <w:webHidden/>
              </w:rPr>
              <w:fldChar w:fldCharType="begin"/>
            </w:r>
            <w:r w:rsidR="00E512B5">
              <w:rPr>
                <w:noProof/>
                <w:webHidden/>
              </w:rPr>
              <w:instrText xml:space="preserve"> PAGEREF _Toc489974368 \h </w:instrText>
            </w:r>
            <w:r w:rsidR="00E512B5">
              <w:rPr>
                <w:noProof/>
                <w:webHidden/>
              </w:rPr>
            </w:r>
            <w:r w:rsidR="00E512B5">
              <w:rPr>
                <w:noProof/>
                <w:webHidden/>
              </w:rPr>
              <w:fldChar w:fldCharType="separate"/>
            </w:r>
            <w:r w:rsidR="00E512B5">
              <w:rPr>
                <w:noProof/>
                <w:webHidden/>
              </w:rPr>
              <w:t>4</w:t>
            </w:r>
            <w:r w:rsidR="00E512B5">
              <w:rPr>
                <w:noProof/>
                <w:webHidden/>
              </w:rPr>
              <w:fldChar w:fldCharType="end"/>
            </w:r>
          </w:hyperlink>
        </w:p>
        <w:p w14:paraId="1C8DFA1A" w14:textId="77777777" w:rsidR="00E512B5" w:rsidRDefault="00FC04AA">
          <w:pPr>
            <w:pStyle w:val="TOC2"/>
            <w:tabs>
              <w:tab w:val="right" w:leader="dot" w:pos="9350"/>
            </w:tabs>
            <w:rPr>
              <w:noProof/>
              <w:sz w:val="22"/>
              <w:szCs w:val="22"/>
              <w:lang w:eastAsia="en-AU"/>
            </w:rPr>
          </w:pPr>
          <w:hyperlink w:anchor="_Toc489974369" w:history="1">
            <w:r w:rsidR="00E512B5" w:rsidRPr="00CF32DC">
              <w:rPr>
                <w:rStyle w:val="Hyperlink"/>
                <w:noProof/>
              </w:rPr>
              <w:t>Submitting applications</w:t>
            </w:r>
            <w:r w:rsidR="00E512B5">
              <w:rPr>
                <w:noProof/>
                <w:webHidden/>
              </w:rPr>
              <w:tab/>
            </w:r>
            <w:r w:rsidR="00E512B5">
              <w:rPr>
                <w:noProof/>
                <w:webHidden/>
              </w:rPr>
              <w:fldChar w:fldCharType="begin"/>
            </w:r>
            <w:r w:rsidR="00E512B5">
              <w:rPr>
                <w:noProof/>
                <w:webHidden/>
              </w:rPr>
              <w:instrText xml:space="preserve"> PAGEREF _Toc489974369 \h </w:instrText>
            </w:r>
            <w:r w:rsidR="00E512B5">
              <w:rPr>
                <w:noProof/>
                <w:webHidden/>
              </w:rPr>
            </w:r>
            <w:r w:rsidR="00E512B5">
              <w:rPr>
                <w:noProof/>
                <w:webHidden/>
              </w:rPr>
              <w:fldChar w:fldCharType="separate"/>
            </w:r>
            <w:r w:rsidR="00E512B5">
              <w:rPr>
                <w:noProof/>
                <w:webHidden/>
              </w:rPr>
              <w:t>5</w:t>
            </w:r>
            <w:r w:rsidR="00E512B5">
              <w:rPr>
                <w:noProof/>
                <w:webHidden/>
              </w:rPr>
              <w:fldChar w:fldCharType="end"/>
            </w:r>
          </w:hyperlink>
        </w:p>
        <w:p w14:paraId="0DC06C59" w14:textId="77777777" w:rsidR="00E512B5" w:rsidRDefault="00FC04AA">
          <w:pPr>
            <w:pStyle w:val="TOC1"/>
            <w:tabs>
              <w:tab w:val="right" w:leader="dot" w:pos="9350"/>
            </w:tabs>
            <w:rPr>
              <w:noProof/>
              <w:sz w:val="22"/>
              <w:szCs w:val="22"/>
              <w:lang w:eastAsia="en-AU"/>
            </w:rPr>
          </w:pPr>
          <w:hyperlink w:anchor="_Toc489974370" w:history="1">
            <w:r w:rsidR="00E512B5" w:rsidRPr="00CF32DC">
              <w:rPr>
                <w:rStyle w:val="Hyperlink"/>
                <w:noProof/>
              </w:rPr>
              <w:t>Expression of Interest Form</w:t>
            </w:r>
            <w:r w:rsidR="00E512B5">
              <w:rPr>
                <w:noProof/>
                <w:webHidden/>
              </w:rPr>
              <w:tab/>
            </w:r>
            <w:r w:rsidR="00E512B5">
              <w:rPr>
                <w:noProof/>
                <w:webHidden/>
              </w:rPr>
              <w:fldChar w:fldCharType="begin"/>
            </w:r>
            <w:r w:rsidR="00E512B5">
              <w:rPr>
                <w:noProof/>
                <w:webHidden/>
              </w:rPr>
              <w:instrText xml:space="preserve"> PAGEREF _Toc489974370 \h </w:instrText>
            </w:r>
            <w:r w:rsidR="00E512B5">
              <w:rPr>
                <w:noProof/>
                <w:webHidden/>
              </w:rPr>
            </w:r>
            <w:r w:rsidR="00E512B5">
              <w:rPr>
                <w:noProof/>
                <w:webHidden/>
              </w:rPr>
              <w:fldChar w:fldCharType="separate"/>
            </w:r>
            <w:r w:rsidR="00E512B5">
              <w:rPr>
                <w:noProof/>
                <w:webHidden/>
              </w:rPr>
              <w:t>6</w:t>
            </w:r>
            <w:r w:rsidR="00E512B5">
              <w:rPr>
                <w:noProof/>
                <w:webHidden/>
              </w:rPr>
              <w:fldChar w:fldCharType="end"/>
            </w:r>
          </w:hyperlink>
        </w:p>
        <w:p w14:paraId="2A094EF3" w14:textId="77777777" w:rsidR="00E512B5" w:rsidRDefault="00FC04AA">
          <w:pPr>
            <w:pStyle w:val="TOC2"/>
            <w:tabs>
              <w:tab w:val="right" w:leader="dot" w:pos="9350"/>
            </w:tabs>
            <w:rPr>
              <w:noProof/>
              <w:sz w:val="22"/>
              <w:szCs w:val="22"/>
              <w:lang w:eastAsia="en-AU"/>
            </w:rPr>
          </w:pPr>
          <w:hyperlink w:anchor="_Toc489974371" w:history="1">
            <w:r w:rsidR="00E512B5" w:rsidRPr="00CF32DC">
              <w:rPr>
                <w:rStyle w:val="Hyperlink"/>
                <w:noProof/>
              </w:rPr>
              <w:t>Grant type</w:t>
            </w:r>
            <w:r w:rsidR="00E512B5">
              <w:rPr>
                <w:noProof/>
                <w:webHidden/>
              </w:rPr>
              <w:tab/>
            </w:r>
            <w:r w:rsidR="00E512B5">
              <w:rPr>
                <w:noProof/>
                <w:webHidden/>
              </w:rPr>
              <w:fldChar w:fldCharType="begin"/>
            </w:r>
            <w:r w:rsidR="00E512B5">
              <w:rPr>
                <w:noProof/>
                <w:webHidden/>
              </w:rPr>
              <w:instrText xml:space="preserve"> PAGEREF _Toc489974371 \h </w:instrText>
            </w:r>
            <w:r w:rsidR="00E512B5">
              <w:rPr>
                <w:noProof/>
                <w:webHidden/>
              </w:rPr>
            </w:r>
            <w:r w:rsidR="00E512B5">
              <w:rPr>
                <w:noProof/>
                <w:webHidden/>
              </w:rPr>
              <w:fldChar w:fldCharType="separate"/>
            </w:r>
            <w:r w:rsidR="00E512B5">
              <w:rPr>
                <w:noProof/>
                <w:webHidden/>
              </w:rPr>
              <w:t>6</w:t>
            </w:r>
            <w:r w:rsidR="00E512B5">
              <w:rPr>
                <w:noProof/>
                <w:webHidden/>
              </w:rPr>
              <w:fldChar w:fldCharType="end"/>
            </w:r>
          </w:hyperlink>
        </w:p>
        <w:p w14:paraId="42269818" w14:textId="77777777" w:rsidR="00E512B5" w:rsidRDefault="00FC04AA">
          <w:pPr>
            <w:pStyle w:val="TOC2"/>
            <w:tabs>
              <w:tab w:val="right" w:leader="dot" w:pos="9350"/>
            </w:tabs>
            <w:rPr>
              <w:noProof/>
              <w:sz w:val="22"/>
              <w:szCs w:val="22"/>
              <w:lang w:eastAsia="en-AU"/>
            </w:rPr>
          </w:pPr>
          <w:hyperlink w:anchor="_Toc489974372" w:history="1">
            <w:r w:rsidR="00E512B5" w:rsidRPr="00CF32DC">
              <w:rPr>
                <w:rStyle w:val="Hyperlink"/>
                <w:noProof/>
              </w:rPr>
              <w:t>Details of Principal Investigator or Project Manager</w:t>
            </w:r>
            <w:r w:rsidR="00E512B5">
              <w:rPr>
                <w:noProof/>
                <w:webHidden/>
              </w:rPr>
              <w:tab/>
            </w:r>
            <w:r w:rsidR="00E512B5">
              <w:rPr>
                <w:noProof/>
                <w:webHidden/>
              </w:rPr>
              <w:fldChar w:fldCharType="begin"/>
            </w:r>
            <w:r w:rsidR="00E512B5">
              <w:rPr>
                <w:noProof/>
                <w:webHidden/>
              </w:rPr>
              <w:instrText xml:space="preserve"> PAGEREF _Toc489974372 \h </w:instrText>
            </w:r>
            <w:r w:rsidR="00E512B5">
              <w:rPr>
                <w:noProof/>
                <w:webHidden/>
              </w:rPr>
            </w:r>
            <w:r w:rsidR="00E512B5">
              <w:rPr>
                <w:noProof/>
                <w:webHidden/>
              </w:rPr>
              <w:fldChar w:fldCharType="separate"/>
            </w:r>
            <w:r w:rsidR="00E512B5">
              <w:rPr>
                <w:noProof/>
                <w:webHidden/>
              </w:rPr>
              <w:t>6</w:t>
            </w:r>
            <w:r w:rsidR="00E512B5">
              <w:rPr>
                <w:noProof/>
                <w:webHidden/>
              </w:rPr>
              <w:fldChar w:fldCharType="end"/>
            </w:r>
          </w:hyperlink>
        </w:p>
        <w:p w14:paraId="5DA5A610" w14:textId="77777777" w:rsidR="00E512B5" w:rsidRDefault="00FC04AA">
          <w:pPr>
            <w:pStyle w:val="TOC2"/>
            <w:tabs>
              <w:tab w:val="right" w:leader="dot" w:pos="9350"/>
            </w:tabs>
            <w:rPr>
              <w:noProof/>
              <w:sz w:val="22"/>
              <w:szCs w:val="22"/>
              <w:lang w:eastAsia="en-AU"/>
            </w:rPr>
          </w:pPr>
          <w:hyperlink w:anchor="_Toc489974373" w:history="1">
            <w:r w:rsidR="00E512B5" w:rsidRPr="00CF32DC">
              <w:rPr>
                <w:rStyle w:val="Hyperlink"/>
                <w:noProof/>
              </w:rPr>
              <w:t>Host Institution / Organisation details</w:t>
            </w:r>
            <w:r w:rsidR="00E512B5">
              <w:rPr>
                <w:noProof/>
                <w:webHidden/>
              </w:rPr>
              <w:tab/>
            </w:r>
            <w:r w:rsidR="00E512B5">
              <w:rPr>
                <w:noProof/>
                <w:webHidden/>
              </w:rPr>
              <w:fldChar w:fldCharType="begin"/>
            </w:r>
            <w:r w:rsidR="00E512B5">
              <w:rPr>
                <w:noProof/>
                <w:webHidden/>
              </w:rPr>
              <w:instrText xml:space="preserve"> PAGEREF _Toc489974373 \h </w:instrText>
            </w:r>
            <w:r w:rsidR="00E512B5">
              <w:rPr>
                <w:noProof/>
                <w:webHidden/>
              </w:rPr>
            </w:r>
            <w:r w:rsidR="00E512B5">
              <w:rPr>
                <w:noProof/>
                <w:webHidden/>
              </w:rPr>
              <w:fldChar w:fldCharType="separate"/>
            </w:r>
            <w:r w:rsidR="00E512B5">
              <w:rPr>
                <w:noProof/>
                <w:webHidden/>
              </w:rPr>
              <w:t>7</w:t>
            </w:r>
            <w:r w:rsidR="00E512B5">
              <w:rPr>
                <w:noProof/>
                <w:webHidden/>
              </w:rPr>
              <w:fldChar w:fldCharType="end"/>
            </w:r>
          </w:hyperlink>
        </w:p>
        <w:p w14:paraId="36E08962" w14:textId="77777777" w:rsidR="00E512B5" w:rsidRDefault="00FC04AA">
          <w:pPr>
            <w:pStyle w:val="TOC2"/>
            <w:tabs>
              <w:tab w:val="right" w:leader="dot" w:pos="9350"/>
            </w:tabs>
            <w:rPr>
              <w:noProof/>
              <w:sz w:val="22"/>
              <w:szCs w:val="22"/>
              <w:lang w:eastAsia="en-AU"/>
            </w:rPr>
          </w:pPr>
          <w:hyperlink w:anchor="_Toc489974374" w:history="1">
            <w:r w:rsidR="00E512B5" w:rsidRPr="00CF32DC">
              <w:rPr>
                <w:rStyle w:val="Hyperlink"/>
                <w:noProof/>
              </w:rPr>
              <w:t>Taxon for funding</w:t>
            </w:r>
            <w:r w:rsidR="00E512B5">
              <w:rPr>
                <w:noProof/>
                <w:webHidden/>
              </w:rPr>
              <w:tab/>
            </w:r>
            <w:r w:rsidR="00E512B5">
              <w:rPr>
                <w:noProof/>
                <w:webHidden/>
              </w:rPr>
              <w:fldChar w:fldCharType="begin"/>
            </w:r>
            <w:r w:rsidR="00E512B5">
              <w:rPr>
                <w:noProof/>
                <w:webHidden/>
              </w:rPr>
              <w:instrText xml:space="preserve"> PAGEREF _Toc489974374 \h </w:instrText>
            </w:r>
            <w:r w:rsidR="00E512B5">
              <w:rPr>
                <w:noProof/>
                <w:webHidden/>
              </w:rPr>
            </w:r>
            <w:r w:rsidR="00E512B5">
              <w:rPr>
                <w:noProof/>
                <w:webHidden/>
              </w:rPr>
              <w:fldChar w:fldCharType="separate"/>
            </w:r>
            <w:r w:rsidR="00E512B5">
              <w:rPr>
                <w:noProof/>
                <w:webHidden/>
              </w:rPr>
              <w:t>8</w:t>
            </w:r>
            <w:r w:rsidR="00E512B5">
              <w:rPr>
                <w:noProof/>
                <w:webHidden/>
              </w:rPr>
              <w:fldChar w:fldCharType="end"/>
            </w:r>
          </w:hyperlink>
        </w:p>
        <w:p w14:paraId="5F0338B6" w14:textId="77777777" w:rsidR="00E512B5" w:rsidRDefault="00FC04AA">
          <w:pPr>
            <w:pStyle w:val="TOC2"/>
            <w:tabs>
              <w:tab w:val="right" w:leader="dot" w:pos="9350"/>
            </w:tabs>
            <w:rPr>
              <w:noProof/>
              <w:sz w:val="22"/>
              <w:szCs w:val="22"/>
              <w:lang w:eastAsia="en-AU"/>
            </w:rPr>
          </w:pPr>
          <w:hyperlink w:anchor="_Toc489974375" w:history="1">
            <w:r w:rsidR="00E512B5" w:rsidRPr="00CF32DC">
              <w:rPr>
                <w:rStyle w:val="Hyperlink"/>
                <w:noProof/>
              </w:rPr>
              <w:t>Project details</w:t>
            </w:r>
            <w:r w:rsidR="00E512B5">
              <w:rPr>
                <w:noProof/>
                <w:webHidden/>
              </w:rPr>
              <w:tab/>
            </w:r>
            <w:r w:rsidR="00E512B5">
              <w:rPr>
                <w:noProof/>
                <w:webHidden/>
              </w:rPr>
              <w:fldChar w:fldCharType="begin"/>
            </w:r>
            <w:r w:rsidR="00E512B5">
              <w:rPr>
                <w:noProof/>
                <w:webHidden/>
              </w:rPr>
              <w:instrText xml:space="preserve"> PAGEREF _Toc489974375 \h </w:instrText>
            </w:r>
            <w:r w:rsidR="00E512B5">
              <w:rPr>
                <w:noProof/>
                <w:webHidden/>
              </w:rPr>
            </w:r>
            <w:r w:rsidR="00E512B5">
              <w:rPr>
                <w:noProof/>
                <w:webHidden/>
              </w:rPr>
              <w:fldChar w:fldCharType="separate"/>
            </w:r>
            <w:r w:rsidR="00E512B5">
              <w:rPr>
                <w:noProof/>
                <w:webHidden/>
              </w:rPr>
              <w:t>8</w:t>
            </w:r>
            <w:r w:rsidR="00E512B5">
              <w:rPr>
                <w:noProof/>
                <w:webHidden/>
              </w:rPr>
              <w:fldChar w:fldCharType="end"/>
            </w:r>
          </w:hyperlink>
        </w:p>
        <w:p w14:paraId="19A37C3B" w14:textId="77777777" w:rsidR="00E512B5" w:rsidRDefault="00FC04AA">
          <w:pPr>
            <w:pStyle w:val="TOC2"/>
            <w:tabs>
              <w:tab w:val="right" w:leader="dot" w:pos="9350"/>
            </w:tabs>
            <w:rPr>
              <w:noProof/>
              <w:sz w:val="22"/>
              <w:szCs w:val="22"/>
              <w:lang w:eastAsia="en-AU"/>
            </w:rPr>
          </w:pPr>
          <w:hyperlink w:anchor="_Toc489974376" w:history="1">
            <w:r w:rsidR="00E512B5" w:rsidRPr="00CF32DC">
              <w:rPr>
                <w:rStyle w:val="Hyperlink"/>
                <w:noProof/>
              </w:rPr>
              <w:t>Commencement and completion dates</w:t>
            </w:r>
            <w:r w:rsidR="00E512B5">
              <w:rPr>
                <w:noProof/>
                <w:webHidden/>
              </w:rPr>
              <w:tab/>
            </w:r>
            <w:r w:rsidR="00E512B5">
              <w:rPr>
                <w:noProof/>
                <w:webHidden/>
              </w:rPr>
              <w:fldChar w:fldCharType="begin"/>
            </w:r>
            <w:r w:rsidR="00E512B5">
              <w:rPr>
                <w:noProof/>
                <w:webHidden/>
              </w:rPr>
              <w:instrText xml:space="preserve"> PAGEREF _Toc489974376 \h </w:instrText>
            </w:r>
            <w:r w:rsidR="00E512B5">
              <w:rPr>
                <w:noProof/>
                <w:webHidden/>
              </w:rPr>
            </w:r>
            <w:r w:rsidR="00E512B5">
              <w:rPr>
                <w:noProof/>
                <w:webHidden/>
              </w:rPr>
              <w:fldChar w:fldCharType="separate"/>
            </w:r>
            <w:r w:rsidR="00E512B5">
              <w:rPr>
                <w:noProof/>
                <w:webHidden/>
              </w:rPr>
              <w:t>9</w:t>
            </w:r>
            <w:r w:rsidR="00E512B5">
              <w:rPr>
                <w:noProof/>
                <w:webHidden/>
              </w:rPr>
              <w:fldChar w:fldCharType="end"/>
            </w:r>
          </w:hyperlink>
        </w:p>
        <w:p w14:paraId="2FE19C4E" w14:textId="77777777" w:rsidR="00E512B5" w:rsidRDefault="00FC04AA">
          <w:pPr>
            <w:pStyle w:val="TOC2"/>
            <w:tabs>
              <w:tab w:val="right" w:leader="dot" w:pos="9350"/>
            </w:tabs>
            <w:rPr>
              <w:noProof/>
              <w:sz w:val="22"/>
              <w:szCs w:val="22"/>
              <w:lang w:eastAsia="en-AU"/>
            </w:rPr>
          </w:pPr>
          <w:hyperlink w:anchor="_Toc489974377" w:history="1">
            <w:r w:rsidR="00E512B5" w:rsidRPr="00CF32DC">
              <w:rPr>
                <w:rStyle w:val="Hyperlink"/>
                <w:noProof/>
              </w:rPr>
              <w:t>Funding</w:t>
            </w:r>
            <w:r w:rsidR="00E512B5">
              <w:rPr>
                <w:noProof/>
                <w:webHidden/>
              </w:rPr>
              <w:tab/>
            </w:r>
            <w:r w:rsidR="00E512B5">
              <w:rPr>
                <w:noProof/>
                <w:webHidden/>
              </w:rPr>
              <w:fldChar w:fldCharType="begin"/>
            </w:r>
            <w:r w:rsidR="00E512B5">
              <w:rPr>
                <w:noProof/>
                <w:webHidden/>
              </w:rPr>
              <w:instrText xml:space="preserve"> PAGEREF _Toc489974377 \h </w:instrText>
            </w:r>
            <w:r w:rsidR="00E512B5">
              <w:rPr>
                <w:noProof/>
                <w:webHidden/>
              </w:rPr>
            </w:r>
            <w:r w:rsidR="00E512B5">
              <w:rPr>
                <w:noProof/>
                <w:webHidden/>
              </w:rPr>
              <w:fldChar w:fldCharType="separate"/>
            </w:r>
            <w:r w:rsidR="00E512B5">
              <w:rPr>
                <w:noProof/>
                <w:webHidden/>
              </w:rPr>
              <w:t>10</w:t>
            </w:r>
            <w:r w:rsidR="00E512B5">
              <w:rPr>
                <w:noProof/>
                <w:webHidden/>
              </w:rPr>
              <w:fldChar w:fldCharType="end"/>
            </w:r>
          </w:hyperlink>
        </w:p>
        <w:p w14:paraId="7D363100" w14:textId="77777777" w:rsidR="00E512B5" w:rsidRDefault="00FC04AA">
          <w:pPr>
            <w:pStyle w:val="TOC1"/>
            <w:tabs>
              <w:tab w:val="right" w:leader="dot" w:pos="9350"/>
            </w:tabs>
            <w:rPr>
              <w:noProof/>
              <w:sz w:val="22"/>
              <w:szCs w:val="22"/>
              <w:lang w:eastAsia="en-AU"/>
            </w:rPr>
          </w:pPr>
          <w:hyperlink w:anchor="_Toc489974378" w:history="1">
            <w:r w:rsidR="00E512B5" w:rsidRPr="00CF32DC">
              <w:rPr>
                <w:rStyle w:val="Hyperlink"/>
                <w:noProof/>
              </w:rPr>
              <w:t>Important information</w:t>
            </w:r>
            <w:r w:rsidR="00E512B5">
              <w:rPr>
                <w:noProof/>
                <w:webHidden/>
              </w:rPr>
              <w:tab/>
            </w:r>
            <w:r w:rsidR="00E512B5">
              <w:rPr>
                <w:noProof/>
                <w:webHidden/>
              </w:rPr>
              <w:fldChar w:fldCharType="begin"/>
            </w:r>
            <w:r w:rsidR="00E512B5">
              <w:rPr>
                <w:noProof/>
                <w:webHidden/>
              </w:rPr>
              <w:instrText xml:space="preserve"> PAGEREF _Toc489974378 \h </w:instrText>
            </w:r>
            <w:r w:rsidR="00E512B5">
              <w:rPr>
                <w:noProof/>
                <w:webHidden/>
              </w:rPr>
            </w:r>
            <w:r w:rsidR="00E512B5">
              <w:rPr>
                <w:noProof/>
                <w:webHidden/>
              </w:rPr>
              <w:fldChar w:fldCharType="separate"/>
            </w:r>
            <w:r w:rsidR="00E512B5">
              <w:rPr>
                <w:noProof/>
                <w:webHidden/>
              </w:rPr>
              <w:t>11</w:t>
            </w:r>
            <w:r w:rsidR="00E512B5">
              <w:rPr>
                <w:noProof/>
                <w:webHidden/>
              </w:rPr>
              <w:fldChar w:fldCharType="end"/>
            </w:r>
          </w:hyperlink>
        </w:p>
        <w:p w14:paraId="2302D6F2" w14:textId="77777777" w:rsidR="00E512B5" w:rsidRDefault="00FC04AA">
          <w:pPr>
            <w:pStyle w:val="TOC2"/>
            <w:tabs>
              <w:tab w:val="right" w:leader="dot" w:pos="9350"/>
            </w:tabs>
            <w:rPr>
              <w:noProof/>
              <w:sz w:val="22"/>
              <w:szCs w:val="22"/>
              <w:lang w:eastAsia="en-AU"/>
            </w:rPr>
          </w:pPr>
          <w:hyperlink w:anchor="_Toc489974379" w:history="1">
            <w:r w:rsidR="00E512B5" w:rsidRPr="00CF32DC">
              <w:rPr>
                <w:rStyle w:val="Hyperlink"/>
                <w:noProof/>
              </w:rPr>
              <w:t>Freedom of information</w:t>
            </w:r>
            <w:r w:rsidR="00E512B5">
              <w:rPr>
                <w:noProof/>
                <w:webHidden/>
              </w:rPr>
              <w:tab/>
            </w:r>
            <w:r w:rsidR="00E512B5">
              <w:rPr>
                <w:noProof/>
                <w:webHidden/>
              </w:rPr>
              <w:fldChar w:fldCharType="begin"/>
            </w:r>
            <w:r w:rsidR="00E512B5">
              <w:rPr>
                <w:noProof/>
                <w:webHidden/>
              </w:rPr>
              <w:instrText xml:space="preserve"> PAGEREF _Toc489974379 \h </w:instrText>
            </w:r>
            <w:r w:rsidR="00E512B5">
              <w:rPr>
                <w:noProof/>
                <w:webHidden/>
              </w:rPr>
            </w:r>
            <w:r w:rsidR="00E512B5">
              <w:rPr>
                <w:noProof/>
                <w:webHidden/>
              </w:rPr>
              <w:fldChar w:fldCharType="separate"/>
            </w:r>
            <w:r w:rsidR="00E512B5">
              <w:rPr>
                <w:noProof/>
                <w:webHidden/>
              </w:rPr>
              <w:t>11</w:t>
            </w:r>
            <w:r w:rsidR="00E512B5">
              <w:rPr>
                <w:noProof/>
                <w:webHidden/>
              </w:rPr>
              <w:fldChar w:fldCharType="end"/>
            </w:r>
          </w:hyperlink>
        </w:p>
        <w:p w14:paraId="3EFCC4D3" w14:textId="77777777" w:rsidR="00E512B5" w:rsidRDefault="00FC04AA">
          <w:pPr>
            <w:pStyle w:val="TOC2"/>
            <w:tabs>
              <w:tab w:val="right" w:leader="dot" w:pos="9350"/>
            </w:tabs>
            <w:rPr>
              <w:noProof/>
              <w:sz w:val="22"/>
              <w:szCs w:val="22"/>
              <w:lang w:eastAsia="en-AU"/>
            </w:rPr>
          </w:pPr>
          <w:hyperlink w:anchor="_Toc489974380" w:history="1">
            <w:r w:rsidR="00E512B5" w:rsidRPr="00CF32DC">
              <w:rPr>
                <w:rStyle w:val="Hyperlink"/>
                <w:noProof/>
              </w:rPr>
              <w:t>Permits</w:t>
            </w:r>
            <w:r w:rsidR="00E512B5">
              <w:rPr>
                <w:noProof/>
                <w:webHidden/>
              </w:rPr>
              <w:tab/>
            </w:r>
            <w:r w:rsidR="00E512B5">
              <w:rPr>
                <w:noProof/>
                <w:webHidden/>
              </w:rPr>
              <w:fldChar w:fldCharType="begin"/>
            </w:r>
            <w:r w:rsidR="00E512B5">
              <w:rPr>
                <w:noProof/>
                <w:webHidden/>
              </w:rPr>
              <w:instrText xml:space="preserve"> PAGEREF _Toc489974380 \h </w:instrText>
            </w:r>
            <w:r w:rsidR="00E512B5">
              <w:rPr>
                <w:noProof/>
                <w:webHidden/>
              </w:rPr>
            </w:r>
            <w:r w:rsidR="00E512B5">
              <w:rPr>
                <w:noProof/>
                <w:webHidden/>
              </w:rPr>
              <w:fldChar w:fldCharType="separate"/>
            </w:r>
            <w:r w:rsidR="00E512B5">
              <w:rPr>
                <w:noProof/>
                <w:webHidden/>
              </w:rPr>
              <w:t>11</w:t>
            </w:r>
            <w:r w:rsidR="00E512B5">
              <w:rPr>
                <w:noProof/>
                <w:webHidden/>
              </w:rPr>
              <w:fldChar w:fldCharType="end"/>
            </w:r>
          </w:hyperlink>
        </w:p>
        <w:p w14:paraId="0217B45D" w14:textId="77777777" w:rsidR="00E512B5" w:rsidRDefault="00FC04AA">
          <w:pPr>
            <w:pStyle w:val="TOC2"/>
            <w:tabs>
              <w:tab w:val="right" w:leader="dot" w:pos="9350"/>
            </w:tabs>
            <w:rPr>
              <w:noProof/>
              <w:sz w:val="22"/>
              <w:szCs w:val="22"/>
              <w:lang w:eastAsia="en-AU"/>
            </w:rPr>
          </w:pPr>
          <w:hyperlink w:anchor="_Toc489974381" w:history="1">
            <w:r w:rsidR="00E512B5" w:rsidRPr="00CF32DC">
              <w:rPr>
                <w:rStyle w:val="Hyperlink"/>
                <w:noProof/>
              </w:rPr>
              <w:t>Genetic resources</w:t>
            </w:r>
            <w:r w:rsidR="00E512B5">
              <w:rPr>
                <w:noProof/>
                <w:webHidden/>
              </w:rPr>
              <w:tab/>
            </w:r>
            <w:r w:rsidR="00E512B5">
              <w:rPr>
                <w:noProof/>
                <w:webHidden/>
              </w:rPr>
              <w:fldChar w:fldCharType="begin"/>
            </w:r>
            <w:r w:rsidR="00E512B5">
              <w:rPr>
                <w:noProof/>
                <w:webHidden/>
              </w:rPr>
              <w:instrText xml:space="preserve"> PAGEREF _Toc489974381 \h </w:instrText>
            </w:r>
            <w:r w:rsidR="00E512B5">
              <w:rPr>
                <w:noProof/>
                <w:webHidden/>
              </w:rPr>
            </w:r>
            <w:r w:rsidR="00E512B5">
              <w:rPr>
                <w:noProof/>
                <w:webHidden/>
              </w:rPr>
              <w:fldChar w:fldCharType="separate"/>
            </w:r>
            <w:r w:rsidR="00E512B5">
              <w:rPr>
                <w:noProof/>
                <w:webHidden/>
              </w:rPr>
              <w:t>11</w:t>
            </w:r>
            <w:r w:rsidR="00E512B5">
              <w:rPr>
                <w:noProof/>
                <w:webHidden/>
              </w:rPr>
              <w:fldChar w:fldCharType="end"/>
            </w:r>
          </w:hyperlink>
        </w:p>
        <w:p w14:paraId="626F01DD" w14:textId="77777777" w:rsidR="00E512B5" w:rsidRDefault="00FC04AA">
          <w:pPr>
            <w:pStyle w:val="TOC2"/>
            <w:tabs>
              <w:tab w:val="right" w:leader="dot" w:pos="9350"/>
            </w:tabs>
            <w:rPr>
              <w:noProof/>
              <w:sz w:val="22"/>
              <w:szCs w:val="22"/>
              <w:lang w:eastAsia="en-AU"/>
            </w:rPr>
          </w:pPr>
          <w:hyperlink w:anchor="_Toc489974382" w:history="1">
            <w:r w:rsidR="00E512B5" w:rsidRPr="00CF32DC">
              <w:rPr>
                <w:rStyle w:val="Hyperlink"/>
                <w:noProof/>
              </w:rPr>
              <w:t>Lodging of specimens and digital records</w:t>
            </w:r>
            <w:r w:rsidR="00E512B5">
              <w:rPr>
                <w:noProof/>
                <w:webHidden/>
              </w:rPr>
              <w:tab/>
            </w:r>
            <w:r w:rsidR="00E512B5">
              <w:rPr>
                <w:noProof/>
                <w:webHidden/>
              </w:rPr>
              <w:fldChar w:fldCharType="begin"/>
            </w:r>
            <w:r w:rsidR="00E512B5">
              <w:rPr>
                <w:noProof/>
                <w:webHidden/>
              </w:rPr>
              <w:instrText xml:space="preserve"> PAGEREF _Toc489974382 \h </w:instrText>
            </w:r>
            <w:r w:rsidR="00E512B5">
              <w:rPr>
                <w:noProof/>
                <w:webHidden/>
              </w:rPr>
            </w:r>
            <w:r w:rsidR="00E512B5">
              <w:rPr>
                <w:noProof/>
                <w:webHidden/>
              </w:rPr>
              <w:fldChar w:fldCharType="separate"/>
            </w:r>
            <w:r w:rsidR="00E512B5">
              <w:rPr>
                <w:noProof/>
                <w:webHidden/>
              </w:rPr>
              <w:t>11</w:t>
            </w:r>
            <w:r w:rsidR="00E512B5">
              <w:rPr>
                <w:noProof/>
                <w:webHidden/>
              </w:rPr>
              <w:fldChar w:fldCharType="end"/>
            </w:r>
          </w:hyperlink>
        </w:p>
        <w:p w14:paraId="57A77053" w14:textId="77777777" w:rsidR="00E512B5" w:rsidRDefault="00FC04AA">
          <w:pPr>
            <w:pStyle w:val="TOC2"/>
            <w:tabs>
              <w:tab w:val="right" w:leader="dot" w:pos="9350"/>
            </w:tabs>
            <w:rPr>
              <w:noProof/>
              <w:sz w:val="22"/>
              <w:szCs w:val="22"/>
              <w:lang w:eastAsia="en-AU"/>
            </w:rPr>
          </w:pPr>
          <w:hyperlink w:anchor="_Toc489974383" w:history="1">
            <w:r w:rsidR="00E512B5" w:rsidRPr="00CF32DC">
              <w:rPr>
                <w:rStyle w:val="Hyperlink"/>
                <w:noProof/>
              </w:rPr>
              <w:t>Animal ethics</w:t>
            </w:r>
            <w:r w:rsidR="00E512B5">
              <w:rPr>
                <w:noProof/>
                <w:webHidden/>
              </w:rPr>
              <w:tab/>
            </w:r>
            <w:r w:rsidR="00E512B5">
              <w:rPr>
                <w:noProof/>
                <w:webHidden/>
              </w:rPr>
              <w:fldChar w:fldCharType="begin"/>
            </w:r>
            <w:r w:rsidR="00E512B5">
              <w:rPr>
                <w:noProof/>
                <w:webHidden/>
              </w:rPr>
              <w:instrText xml:space="preserve"> PAGEREF _Toc489974383 \h </w:instrText>
            </w:r>
            <w:r w:rsidR="00E512B5">
              <w:rPr>
                <w:noProof/>
                <w:webHidden/>
              </w:rPr>
            </w:r>
            <w:r w:rsidR="00E512B5">
              <w:rPr>
                <w:noProof/>
                <w:webHidden/>
              </w:rPr>
              <w:fldChar w:fldCharType="separate"/>
            </w:r>
            <w:r w:rsidR="00E512B5">
              <w:rPr>
                <w:noProof/>
                <w:webHidden/>
              </w:rPr>
              <w:t>12</w:t>
            </w:r>
            <w:r w:rsidR="00E512B5">
              <w:rPr>
                <w:noProof/>
                <w:webHidden/>
              </w:rPr>
              <w:fldChar w:fldCharType="end"/>
            </w:r>
          </w:hyperlink>
        </w:p>
        <w:p w14:paraId="4D8D065B" w14:textId="77777777" w:rsidR="00E512B5" w:rsidRDefault="00FC04AA">
          <w:pPr>
            <w:pStyle w:val="TOC2"/>
            <w:tabs>
              <w:tab w:val="right" w:leader="dot" w:pos="9350"/>
            </w:tabs>
            <w:rPr>
              <w:noProof/>
              <w:sz w:val="22"/>
              <w:szCs w:val="22"/>
              <w:lang w:eastAsia="en-AU"/>
            </w:rPr>
          </w:pPr>
          <w:hyperlink w:anchor="_Toc489974384" w:history="1">
            <w:r w:rsidR="00E512B5" w:rsidRPr="00CF32DC">
              <w:rPr>
                <w:rStyle w:val="Hyperlink"/>
                <w:noProof/>
              </w:rPr>
              <w:t>Submission of progress and final reports</w:t>
            </w:r>
            <w:r w:rsidR="00E512B5">
              <w:rPr>
                <w:noProof/>
                <w:webHidden/>
              </w:rPr>
              <w:tab/>
            </w:r>
            <w:r w:rsidR="00E512B5">
              <w:rPr>
                <w:noProof/>
                <w:webHidden/>
              </w:rPr>
              <w:fldChar w:fldCharType="begin"/>
            </w:r>
            <w:r w:rsidR="00E512B5">
              <w:rPr>
                <w:noProof/>
                <w:webHidden/>
              </w:rPr>
              <w:instrText xml:space="preserve"> PAGEREF _Toc489974384 \h </w:instrText>
            </w:r>
            <w:r w:rsidR="00E512B5">
              <w:rPr>
                <w:noProof/>
                <w:webHidden/>
              </w:rPr>
            </w:r>
            <w:r w:rsidR="00E512B5">
              <w:rPr>
                <w:noProof/>
                <w:webHidden/>
              </w:rPr>
              <w:fldChar w:fldCharType="separate"/>
            </w:r>
            <w:r w:rsidR="00E512B5">
              <w:rPr>
                <w:noProof/>
                <w:webHidden/>
              </w:rPr>
              <w:t>12</w:t>
            </w:r>
            <w:r w:rsidR="00E512B5">
              <w:rPr>
                <w:noProof/>
                <w:webHidden/>
              </w:rPr>
              <w:fldChar w:fldCharType="end"/>
            </w:r>
          </w:hyperlink>
        </w:p>
        <w:p w14:paraId="3639A19C" w14:textId="77777777" w:rsidR="00E512B5" w:rsidRDefault="00FC04AA">
          <w:pPr>
            <w:pStyle w:val="TOC2"/>
            <w:tabs>
              <w:tab w:val="right" w:leader="dot" w:pos="9350"/>
            </w:tabs>
            <w:rPr>
              <w:noProof/>
              <w:sz w:val="22"/>
              <w:szCs w:val="22"/>
              <w:lang w:eastAsia="en-AU"/>
            </w:rPr>
          </w:pPr>
          <w:hyperlink w:anchor="_Toc489974385" w:history="1">
            <w:r w:rsidR="00E512B5" w:rsidRPr="00CF32DC">
              <w:rPr>
                <w:rStyle w:val="Hyperlink"/>
                <w:noProof/>
              </w:rPr>
              <w:t>Certification from Principal Investigator or Project Manager</w:t>
            </w:r>
            <w:r w:rsidR="00E512B5">
              <w:rPr>
                <w:noProof/>
                <w:webHidden/>
              </w:rPr>
              <w:tab/>
            </w:r>
            <w:r w:rsidR="00E512B5">
              <w:rPr>
                <w:noProof/>
                <w:webHidden/>
              </w:rPr>
              <w:fldChar w:fldCharType="begin"/>
            </w:r>
            <w:r w:rsidR="00E512B5">
              <w:rPr>
                <w:noProof/>
                <w:webHidden/>
              </w:rPr>
              <w:instrText xml:space="preserve"> PAGEREF _Toc489974385 \h </w:instrText>
            </w:r>
            <w:r w:rsidR="00E512B5">
              <w:rPr>
                <w:noProof/>
                <w:webHidden/>
              </w:rPr>
            </w:r>
            <w:r w:rsidR="00E512B5">
              <w:rPr>
                <w:noProof/>
                <w:webHidden/>
              </w:rPr>
              <w:fldChar w:fldCharType="separate"/>
            </w:r>
            <w:r w:rsidR="00E512B5">
              <w:rPr>
                <w:noProof/>
                <w:webHidden/>
              </w:rPr>
              <w:t>12</w:t>
            </w:r>
            <w:r w:rsidR="00E512B5">
              <w:rPr>
                <w:noProof/>
                <w:webHidden/>
              </w:rPr>
              <w:fldChar w:fldCharType="end"/>
            </w:r>
          </w:hyperlink>
        </w:p>
        <w:p w14:paraId="5BF99B43" w14:textId="77777777" w:rsidR="00E512B5" w:rsidRDefault="00FC04AA">
          <w:pPr>
            <w:pStyle w:val="TOC2"/>
            <w:tabs>
              <w:tab w:val="right" w:leader="dot" w:pos="9350"/>
            </w:tabs>
            <w:rPr>
              <w:noProof/>
              <w:sz w:val="22"/>
              <w:szCs w:val="22"/>
              <w:lang w:eastAsia="en-AU"/>
            </w:rPr>
          </w:pPr>
          <w:hyperlink w:anchor="_Toc489974386" w:history="1">
            <w:r w:rsidR="00E512B5" w:rsidRPr="00CF32DC">
              <w:rPr>
                <w:rStyle w:val="Hyperlink"/>
                <w:noProof/>
              </w:rPr>
              <w:t>Certification from Host Institution/Organisation</w:t>
            </w:r>
            <w:r w:rsidR="00E512B5">
              <w:rPr>
                <w:noProof/>
                <w:webHidden/>
              </w:rPr>
              <w:tab/>
            </w:r>
            <w:r w:rsidR="00E512B5">
              <w:rPr>
                <w:noProof/>
                <w:webHidden/>
              </w:rPr>
              <w:fldChar w:fldCharType="begin"/>
            </w:r>
            <w:r w:rsidR="00E512B5">
              <w:rPr>
                <w:noProof/>
                <w:webHidden/>
              </w:rPr>
              <w:instrText xml:space="preserve"> PAGEREF _Toc489974386 \h </w:instrText>
            </w:r>
            <w:r w:rsidR="00E512B5">
              <w:rPr>
                <w:noProof/>
                <w:webHidden/>
              </w:rPr>
            </w:r>
            <w:r w:rsidR="00E512B5">
              <w:rPr>
                <w:noProof/>
                <w:webHidden/>
              </w:rPr>
              <w:fldChar w:fldCharType="separate"/>
            </w:r>
            <w:r w:rsidR="00E512B5">
              <w:rPr>
                <w:noProof/>
                <w:webHidden/>
              </w:rPr>
              <w:t>12</w:t>
            </w:r>
            <w:r w:rsidR="00E512B5">
              <w:rPr>
                <w:noProof/>
                <w:webHidden/>
              </w:rPr>
              <w:fldChar w:fldCharType="end"/>
            </w:r>
          </w:hyperlink>
        </w:p>
        <w:p w14:paraId="11C63F05" w14:textId="77777777" w:rsidR="00E512B5" w:rsidRDefault="00FC04AA">
          <w:pPr>
            <w:pStyle w:val="TOC1"/>
            <w:tabs>
              <w:tab w:val="right" w:leader="dot" w:pos="9350"/>
            </w:tabs>
            <w:rPr>
              <w:noProof/>
              <w:sz w:val="22"/>
              <w:szCs w:val="22"/>
              <w:lang w:eastAsia="en-AU"/>
            </w:rPr>
          </w:pPr>
          <w:hyperlink w:anchor="_Toc489974387" w:history="1">
            <w:r w:rsidR="00E512B5" w:rsidRPr="00CF32DC">
              <w:rPr>
                <w:rStyle w:val="Hyperlink"/>
                <w:noProof/>
              </w:rPr>
              <w:t>Checklist</w:t>
            </w:r>
            <w:r w:rsidR="00E512B5">
              <w:rPr>
                <w:noProof/>
                <w:webHidden/>
              </w:rPr>
              <w:tab/>
            </w:r>
            <w:r w:rsidR="00E512B5">
              <w:rPr>
                <w:noProof/>
                <w:webHidden/>
              </w:rPr>
              <w:fldChar w:fldCharType="begin"/>
            </w:r>
            <w:r w:rsidR="00E512B5">
              <w:rPr>
                <w:noProof/>
                <w:webHidden/>
              </w:rPr>
              <w:instrText xml:space="preserve"> PAGEREF _Toc489974387 \h </w:instrText>
            </w:r>
            <w:r w:rsidR="00E512B5">
              <w:rPr>
                <w:noProof/>
                <w:webHidden/>
              </w:rPr>
            </w:r>
            <w:r w:rsidR="00E512B5">
              <w:rPr>
                <w:noProof/>
                <w:webHidden/>
              </w:rPr>
              <w:fldChar w:fldCharType="separate"/>
            </w:r>
            <w:r w:rsidR="00E512B5">
              <w:rPr>
                <w:noProof/>
                <w:webHidden/>
              </w:rPr>
              <w:t>13</w:t>
            </w:r>
            <w:r w:rsidR="00E512B5">
              <w:rPr>
                <w:noProof/>
                <w:webHidden/>
              </w:rPr>
              <w:fldChar w:fldCharType="end"/>
            </w:r>
          </w:hyperlink>
        </w:p>
        <w:p w14:paraId="7D6C68F2" w14:textId="77777777" w:rsidR="00E512B5" w:rsidRDefault="00FC04AA">
          <w:pPr>
            <w:pStyle w:val="TOC1"/>
            <w:tabs>
              <w:tab w:val="right" w:leader="dot" w:pos="9350"/>
            </w:tabs>
            <w:rPr>
              <w:noProof/>
              <w:sz w:val="22"/>
              <w:szCs w:val="22"/>
              <w:lang w:eastAsia="en-AU"/>
            </w:rPr>
          </w:pPr>
          <w:hyperlink w:anchor="_Toc489974388" w:history="1">
            <w:r w:rsidR="00E512B5" w:rsidRPr="00CF32DC">
              <w:rPr>
                <w:rStyle w:val="Hyperlink"/>
                <w:noProof/>
              </w:rPr>
              <w:t>Attachment A: Bush Blitz objectives and taxon groups</w:t>
            </w:r>
            <w:r w:rsidR="00E512B5">
              <w:rPr>
                <w:noProof/>
                <w:webHidden/>
              </w:rPr>
              <w:tab/>
            </w:r>
            <w:r w:rsidR="00E512B5">
              <w:rPr>
                <w:noProof/>
                <w:webHidden/>
              </w:rPr>
              <w:fldChar w:fldCharType="begin"/>
            </w:r>
            <w:r w:rsidR="00E512B5">
              <w:rPr>
                <w:noProof/>
                <w:webHidden/>
              </w:rPr>
              <w:instrText xml:space="preserve"> PAGEREF _Toc489974388 \h </w:instrText>
            </w:r>
            <w:r w:rsidR="00E512B5">
              <w:rPr>
                <w:noProof/>
                <w:webHidden/>
              </w:rPr>
            </w:r>
            <w:r w:rsidR="00E512B5">
              <w:rPr>
                <w:noProof/>
                <w:webHidden/>
              </w:rPr>
              <w:fldChar w:fldCharType="separate"/>
            </w:r>
            <w:r w:rsidR="00E512B5">
              <w:rPr>
                <w:noProof/>
                <w:webHidden/>
              </w:rPr>
              <w:t>14</w:t>
            </w:r>
            <w:r w:rsidR="00E512B5">
              <w:rPr>
                <w:noProof/>
                <w:webHidden/>
              </w:rPr>
              <w:fldChar w:fldCharType="end"/>
            </w:r>
          </w:hyperlink>
        </w:p>
        <w:p w14:paraId="43030CB7" w14:textId="77777777" w:rsidR="00E512B5" w:rsidRDefault="00FC04AA">
          <w:pPr>
            <w:pStyle w:val="TOC3"/>
            <w:tabs>
              <w:tab w:val="right" w:leader="dot" w:pos="9350"/>
            </w:tabs>
            <w:rPr>
              <w:noProof/>
              <w:sz w:val="22"/>
              <w:szCs w:val="22"/>
              <w:lang w:eastAsia="en-AU"/>
            </w:rPr>
          </w:pPr>
          <w:hyperlink w:anchor="_Toc489974389" w:history="1">
            <w:r w:rsidR="00E512B5" w:rsidRPr="00CF32DC">
              <w:rPr>
                <w:rStyle w:val="Hyperlink"/>
                <w:noProof/>
              </w:rPr>
              <w:t>Bush Blitz objectives</w:t>
            </w:r>
            <w:r w:rsidR="00E512B5">
              <w:rPr>
                <w:noProof/>
                <w:webHidden/>
              </w:rPr>
              <w:tab/>
            </w:r>
            <w:r w:rsidR="00E512B5">
              <w:rPr>
                <w:noProof/>
                <w:webHidden/>
              </w:rPr>
              <w:fldChar w:fldCharType="begin"/>
            </w:r>
            <w:r w:rsidR="00E512B5">
              <w:rPr>
                <w:noProof/>
                <w:webHidden/>
              </w:rPr>
              <w:instrText xml:space="preserve"> PAGEREF _Toc489974389 \h </w:instrText>
            </w:r>
            <w:r w:rsidR="00E512B5">
              <w:rPr>
                <w:noProof/>
                <w:webHidden/>
              </w:rPr>
            </w:r>
            <w:r w:rsidR="00E512B5">
              <w:rPr>
                <w:noProof/>
                <w:webHidden/>
              </w:rPr>
              <w:fldChar w:fldCharType="separate"/>
            </w:r>
            <w:r w:rsidR="00E512B5">
              <w:rPr>
                <w:noProof/>
                <w:webHidden/>
              </w:rPr>
              <w:t>14</w:t>
            </w:r>
            <w:r w:rsidR="00E512B5">
              <w:rPr>
                <w:noProof/>
                <w:webHidden/>
              </w:rPr>
              <w:fldChar w:fldCharType="end"/>
            </w:r>
          </w:hyperlink>
        </w:p>
        <w:p w14:paraId="670BAB9C" w14:textId="77777777" w:rsidR="00E512B5" w:rsidRDefault="00FC04AA">
          <w:pPr>
            <w:pStyle w:val="TOC1"/>
            <w:tabs>
              <w:tab w:val="right" w:leader="dot" w:pos="9350"/>
            </w:tabs>
            <w:rPr>
              <w:noProof/>
              <w:sz w:val="22"/>
              <w:szCs w:val="22"/>
              <w:lang w:eastAsia="en-AU"/>
            </w:rPr>
          </w:pPr>
          <w:hyperlink w:anchor="_Toc489974390" w:history="1">
            <w:r w:rsidR="00E512B5" w:rsidRPr="00CF32DC">
              <w:rPr>
                <w:rStyle w:val="Hyperlink"/>
                <w:noProof/>
              </w:rPr>
              <w:t>Attachment B: Priority areas and material for Tactical Taxonomy Grants</w:t>
            </w:r>
            <w:r w:rsidR="00E512B5">
              <w:rPr>
                <w:noProof/>
                <w:webHidden/>
              </w:rPr>
              <w:tab/>
            </w:r>
            <w:r w:rsidR="00E512B5">
              <w:rPr>
                <w:noProof/>
                <w:webHidden/>
              </w:rPr>
              <w:fldChar w:fldCharType="begin"/>
            </w:r>
            <w:r w:rsidR="00E512B5">
              <w:rPr>
                <w:noProof/>
                <w:webHidden/>
              </w:rPr>
              <w:instrText xml:space="preserve"> PAGEREF _Toc489974390 \h </w:instrText>
            </w:r>
            <w:r w:rsidR="00E512B5">
              <w:rPr>
                <w:noProof/>
                <w:webHidden/>
              </w:rPr>
            </w:r>
            <w:r w:rsidR="00E512B5">
              <w:rPr>
                <w:noProof/>
                <w:webHidden/>
              </w:rPr>
              <w:fldChar w:fldCharType="separate"/>
            </w:r>
            <w:r w:rsidR="00E512B5">
              <w:rPr>
                <w:noProof/>
                <w:webHidden/>
              </w:rPr>
              <w:t>15</w:t>
            </w:r>
            <w:r w:rsidR="00E512B5">
              <w:rPr>
                <w:noProof/>
                <w:webHidden/>
              </w:rPr>
              <w:fldChar w:fldCharType="end"/>
            </w:r>
          </w:hyperlink>
        </w:p>
        <w:p w14:paraId="63FE8BB5" w14:textId="2E42CF1E" w:rsidR="007B2C11" w:rsidRDefault="007B2C11">
          <w:r>
            <w:rPr>
              <w:b/>
              <w:bCs/>
              <w:noProof/>
            </w:rPr>
            <w:fldChar w:fldCharType="end"/>
          </w:r>
        </w:p>
      </w:sdtContent>
    </w:sdt>
    <w:p w14:paraId="22EC727D" w14:textId="2319DBC0" w:rsidR="00BD7EF9" w:rsidRDefault="007B2C11" w:rsidP="007B2C11">
      <w:pPr>
        <w:pStyle w:val="Heading1"/>
      </w:pPr>
      <w:bookmarkStart w:id="1" w:name="_Toc489974363"/>
      <w:r>
        <w:t>Guidelines and eligibility</w:t>
      </w:r>
      <w:bookmarkEnd w:id="1"/>
    </w:p>
    <w:p w14:paraId="0920B813" w14:textId="3D12E64C" w:rsidR="007B2C11" w:rsidRPr="00B80F81" w:rsidRDefault="007B2C11" w:rsidP="00B863FF">
      <w:pPr>
        <w:pStyle w:val="Heading2"/>
        <w:spacing w:after="120"/>
        <w:rPr>
          <w:color w:val="auto"/>
        </w:rPr>
      </w:pPr>
      <w:bookmarkStart w:id="2" w:name="_Toc489974364"/>
      <w:r w:rsidRPr="00B80F81">
        <w:rPr>
          <w:color w:val="auto"/>
        </w:rPr>
        <w:t>What projects will be funded?</w:t>
      </w:r>
      <w:bookmarkEnd w:id="2"/>
    </w:p>
    <w:p w14:paraId="02FCF1B6" w14:textId="77777777" w:rsidR="00C03942" w:rsidRPr="00B80F81" w:rsidRDefault="00B863FF" w:rsidP="004F540B">
      <w:pPr>
        <w:rPr>
          <w:sz w:val="22"/>
          <w:szCs w:val="22"/>
        </w:rPr>
      </w:pPr>
      <w:r w:rsidRPr="00B80F81">
        <w:rPr>
          <w:sz w:val="22"/>
          <w:szCs w:val="22"/>
        </w:rPr>
        <w:t xml:space="preserve">1. Tactical Taxonomy Grants are available to researchers </w:t>
      </w:r>
      <w:r w:rsidR="00C03942" w:rsidRPr="00B80F81">
        <w:rPr>
          <w:sz w:val="22"/>
          <w:szCs w:val="22"/>
        </w:rPr>
        <w:t>for the publication of new species and resolution of problematic groups collected from Bush Blitz surveys.</w:t>
      </w:r>
    </w:p>
    <w:p w14:paraId="1919BD84" w14:textId="67A4D2F2" w:rsidR="00B863FF" w:rsidRPr="00B80F81" w:rsidRDefault="00C03942" w:rsidP="004F540B">
      <w:pPr>
        <w:rPr>
          <w:sz w:val="22"/>
          <w:szCs w:val="22"/>
        </w:rPr>
      </w:pPr>
      <w:r w:rsidRPr="00B80F81">
        <w:rPr>
          <w:sz w:val="22"/>
          <w:szCs w:val="22"/>
        </w:rPr>
        <w:t xml:space="preserve">2. Tactical Taxonomy projects must contribute to achieving the Bush Blitz Priority Areas and have a focus on one or more of the Target Taxa listed in </w:t>
      </w:r>
      <w:r w:rsidR="00DA6CA5" w:rsidRPr="00B80F81">
        <w:rPr>
          <w:b/>
          <w:sz w:val="22"/>
          <w:szCs w:val="22"/>
        </w:rPr>
        <w:t>Attachment A</w:t>
      </w:r>
      <w:r w:rsidRPr="00B80F81">
        <w:rPr>
          <w:sz w:val="22"/>
          <w:szCs w:val="22"/>
        </w:rPr>
        <w:t>.</w:t>
      </w:r>
    </w:p>
    <w:p w14:paraId="0D98AF35" w14:textId="247DBD89" w:rsidR="00C03942" w:rsidRPr="00B80F81" w:rsidRDefault="00C03942" w:rsidP="00C03942">
      <w:pPr>
        <w:pStyle w:val="Heading2"/>
        <w:spacing w:after="120"/>
        <w:rPr>
          <w:color w:val="auto"/>
        </w:rPr>
      </w:pPr>
      <w:bookmarkStart w:id="3" w:name="_Toc489974365"/>
      <w:r w:rsidRPr="00B80F81">
        <w:rPr>
          <w:color w:val="auto"/>
        </w:rPr>
        <w:t>Available funding</w:t>
      </w:r>
      <w:bookmarkEnd w:id="3"/>
    </w:p>
    <w:p w14:paraId="7DA0FFAE" w14:textId="44D2C2ED" w:rsidR="00C03942" w:rsidRPr="00B80F81" w:rsidRDefault="0000604B" w:rsidP="004F540B">
      <w:pPr>
        <w:rPr>
          <w:sz w:val="22"/>
          <w:szCs w:val="22"/>
        </w:rPr>
      </w:pPr>
      <w:r w:rsidRPr="00B80F81">
        <w:rPr>
          <w:sz w:val="22"/>
          <w:szCs w:val="22"/>
        </w:rPr>
        <w:t>3</w:t>
      </w:r>
      <w:r w:rsidR="00C03942" w:rsidRPr="00B80F81">
        <w:rPr>
          <w:sz w:val="22"/>
          <w:szCs w:val="22"/>
        </w:rPr>
        <w:t xml:space="preserve">. Grants are available for an </w:t>
      </w:r>
      <w:r w:rsidR="00C03942" w:rsidRPr="00810EF4">
        <w:rPr>
          <w:sz w:val="22"/>
          <w:szCs w:val="22"/>
        </w:rPr>
        <w:t xml:space="preserve">amount of </w:t>
      </w:r>
      <w:r w:rsidR="00810EF4" w:rsidRPr="00810EF4">
        <w:rPr>
          <w:sz w:val="22"/>
          <w:szCs w:val="22"/>
        </w:rPr>
        <w:t>$15</w:t>
      </w:r>
      <w:r w:rsidR="00C03942" w:rsidRPr="00810EF4">
        <w:rPr>
          <w:sz w:val="22"/>
          <w:szCs w:val="22"/>
        </w:rPr>
        <w:t xml:space="preserve">,000 (GST </w:t>
      </w:r>
      <w:r w:rsidR="00810EF4" w:rsidRPr="00810EF4">
        <w:rPr>
          <w:sz w:val="22"/>
          <w:szCs w:val="22"/>
        </w:rPr>
        <w:t>exc</w:t>
      </w:r>
      <w:r w:rsidR="00C03942" w:rsidRPr="00810EF4">
        <w:rPr>
          <w:sz w:val="22"/>
          <w:szCs w:val="22"/>
        </w:rPr>
        <w:t>lusive) for a period</w:t>
      </w:r>
      <w:r w:rsidR="00C03942" w:rsidRPr="00B80F81">
        <w:rPr>
          <w:sz w:val="22"/>
          <w:szCs w:val="22"/>
        </w:rPr>
        <w:t xml:space="preserve"> of 12 month.</w:t>
      </w:r>
    </w:p>
    <w:p w14:paraId="50E57F1B" w14:textId="47816A60" w:rsidR="00C03942" w:rsidRPr="00B80F81" w:rsidRDefault="0000604B" w:rsidP="004F540B">
      <w:pPr>
        <w:rPr>
          <w:sz w:val="22"/>
          <w:szCs w:val="22"/>
        </w:rPr>
      </w:pPr>
      <w:r w:rsidRPr="00B80F81">
        <w:rPr>
          <w:sz w:val="22"/>
          <w:szCs w:val="22"/>
        </w:rPr>
        <w:t>4</w:t>
      </w:r>
      <w:r w:rsidR="00C03942" w:rsidRPr="00B80F81">
        <w:rPr>
          <w:sz w:val="22"/>
          <w:szCs w:val="22"/>
        </w:rPr>
        <w:t>. Expressions of Interest that include funding or in-kind support from other sources will be considered of higher merit.</w:t>
      </w:r>
    </w:p>
    <w:p w14:paraId="79EAC565" w14:textId="2F23B132" w:rsidR="00C03942" w:rsidRPr="00B80F81" w:rsidRDefault="0000604B" w:rsidP="004F540B">
      <w:r w:rsidRPr="00B80F81">
        <w:rPr>
          <w:sz w:val="22"/>
          <w:szCs w:val="22"/>
        </w:rPr>
        <w:t>5</w:t>
      </w:r>
      <w:r w:rsidR="00C03942" w:rsidRPr="00B80F81">
        <w:rPr>
          <w:sz w:val="22"/>
          <w:szCs w:val="22"/>
        </w:rPr>
        <w:t>. Projects that propose publication in a peer reviewed journal will be considered of higher merit.</w:t>
      </w:r>
    </w:p>
    <w:p w14:paraId="784008F4" w14:textId="137692D2" w:rsidR="00C03942" w:rsidRPr="00B80F81" w:rsidRDefault="00C03942" w:rsidP="00C03942">
      <w:pPr>
        <w:pStyle w:val="Heading2"/>
        <w:spacing w:after="120"/>
        <w:rPr>
          <w:color w:val="auto"/>
        </w:rPr>
      </w:pPr>
      <w:bookmarkStart w:id="4" w:name="_Toc489974366"/>
      <w:r w:rsidRPr="00B80F81">
        <w:rPr>
          <w:color w:val="auto"/>
        </w:rPr>
        <w:t>Who is eligible to apply?</w:t>
      </w:r>
      <w:bookmarkEnd w:id="4"/>
    </w:p>
    <w:p w14:paraId="47D6B8A6" w14:textId="32C91408" w:rsidR="00C03942" w:rsidRPr="004F540B" w:rsidRDefault="0000604B" w:rsidP="004F540B">
      <w:pPr>
        <w:rPr>
          <w:sz w:val="22"/>
          <w:szCs w:val="22"/>
        </w:rPr>
      </w:pPr>
      <w:r w:rsidRPr="00B80F81">
        <w:rPr>
          <w:sz w:val="22"/>
          <w:szCs w:val="22"/>
        </w:rPr>
        <w:t>6</w:t>
      </w:r>
      <w:r w:rsidR="00C03942" w:rsidRPr="00B80F81">
        <w:rPr>
          <w:sz w:val="22"/>
          <w:szCs w:val="22"/>
        </w:rPr>
        <w:t xml:space="preserve">. Expressions of Interest are accepted from Australian researchers (hereafter the Principal Investigator) </w:t>
      </w:r>
      <w:r w:rsidR="00C03942" w:rsidRPr="004F540B">
        <w:rPr>
          <w:sz w:val="22"/>
          <w:szCs w:val="22"/>
        </w:rPr>
        <w:t>who have attended a Bush Blitz survey or work in collaboration with a researcher who attended a Bush Blitz survey prior to the closing date.</w:t>
      </w:r>
    </w:p>
    <w:p w14:paraId="10C0E7DC" w14:textId="04EA20A0" w:rsidR="00C03942" w:rsidRPr="004F540B" w:rsidRDefault="0000604B" w:rsidP="004F540B">
      <w:pPr>
        <w:rPr>
          <w:sz w:val="22"/>
          <w:szCs w:val="22"/>
        </w:rPr>
      </w:pPr>
      <w:r w:rsidRPr="004F540B">
        <w:rPr>
          <w:sz w:val="22"/>
          <w:szCs w:val="22"/>
        </w:rPr>
        <w:lastRenderedPageBreak/>
        <w:t>7</w:t>
      </w:r>
      <w:r w:rsidR="00C03942" w:rsidRPr="004F540B">
        <w:rPr>
          <w:sz w:val="22"/>
          <w:szCs w:val="22"/>
        </w:rPr>
        <w:t xml:space="preserve">. All Principal Investigators must have submitted all reports associated with previous Australian Biological Resources Study (ABRS) National Taxonomy Research Grant Program (NTRGP) grants, Bush Blitz grants, previous Tactical Taxonomy Contracts and any other </w:t>
      </w:r>
      <w:r w:rsidR="00EB0A96">
        <w:rPr>
          <w:sz w:val="22"/>
          <w:szCs w:val="22"/>
        </w:rPr>
        <w:t>contract(s)</w:t>
      </w:r>
      <w:r w:rsidR="00C03942" w:rsidRPr="004F540B">
        <w:rPr>
          <w:sz w:val="22"/>
          <w:szCs w:val="22"/>
        </w:rPr>
        <w:t xml:space="preserve"> related to Bush Blitz field work for their Expression of Interest to be considered. If you have not submitted a report for a previous grant or contract you must submit it with your Expression of Interest.</w:t>
      </w:r>
    </w:p>
    <w:p w14:paraId="263F0904" w14:textId="460F77EA" w:rsidR="00C03942" w:rsidRPr="004F540B" w:rsidRDefault="0000604B" w:rsidP="004F540B">
      <w:pPr>
        <w:rPr>
          <w:sz w:val="22"/>
          <w:szCs w:val="22"/>
        </w:rPr>
      </w:pPr>
      <w:r w:rsidRPr="004F540B">
        <w:rPr>
          <w:sz w:val="22"/>
          <w:szCs w:val="22"/>
        </w:rPr>
        <w:t>8</w:t>
      </w:r>
      <w:r w:rsidR="00C03942" w:rsidRPr="004F540B">
        <w:rPr>
          <w:sz w:val="22"/>
          <w:szCs w:val="22"/>
        </w:rPr>
        <w:t>. Principal Investigators need to be affiliated with an institution holding Bush Blitz collections to gain access to facilities and material from collections.</w:t>
      </w:r>
    </w:p>
    <w:p w14:paraId="790C2926" w14:textId="0D0E9406" w:rsidR="00752430" w:rsidRPr="004F540B" w:rsidRDefault="0000604B" w:rsidP="004F540B">
      <w:pPr>
        <w:rPr>
          <w:sz w:val="22"/>
          <w:szCs w:val="22"/>
        </w:rPr>
      </w:pPr>
      <w:r w:rsidRPr="004F540B">
        <w:rPr>
          <w:sz w:val="22"/>
          <w:szCs w:val="22"/>
        </w:rPr>
        <w:t>9</w:t>
      </w:r>
      <w:r w:rsidR="00C03942" w:rsidRPr="004F540B">
        <w:rPr>
          <w:sz w:val="22"/>
          <w:szCs w:val="22"/>
        </w:rPr>
        <w:t>. Up to two Expressions of Interest may be submitted by Principal Investigators in this funding round.</w:t>
      </w:r>
    </w:p>
    <w:p w14:paraId="5D439C90" w14:textId="77777777" w:rsidR="00752430" w:rsidRDefault="00752430">
      <w:r>
        <w:br w:type="page"/>
      </w:r>
    </w:p>
    <w:p w14:paraId="744308A7" w14:textId="5BC5747D" w:rsidR="006A4900" w:rsidRPr="00B80F81" w:rsidRDefault="006A4900" w:rsidP="0000604B">
      <w:pPr>
        <w:pStyle w:val="Heading2"/>
        <w:spacing w:after="120"/>
        <w:rPr>
          <w:color w:val="auto"/>
        </w:rPr>
      </w:pPr>
      <w:bookmarkStart w:id="5" w:name="_Toc489974367"/>
      <w:r w:rsidRPr="00B80F81">
        <w:rPr>
          <w:color w:val="auto"/>
        </w:rPr>
        <w:lastRenderedPageBreak/>
        <w:t>Assessment criteria</w:t>
      </w:r>
      <w:bookmarkEnd w:id="5"/>
    </w:p>
    <w:p w14:paraId="3B15AA09" w14:textId="2A9EE0FE" w:rsidR="006A4900" w:rsidRPr="004F540B" w:rsidRDefault="0000604B" w:rsidP="006A4900">
      <w:pPr>
        <w:rPr>
          <w:sz w:val="22"/>
          <w:szCs w:val="22"/>
        </w:rPr>
      </w:pPr>
      <w:r w:rsidRPr="004F540B">
        <w:rPr>
          <w:sz w:val="22"/>
          <w:szCs w:val="22"/>
        </w:rPr>
        <w:t>10. Proposals will be assessed in accordance with the following criteria:</w:t>
      </w:r>
    </w:p>
    <w:tbl>
      <w:tblPr>
        <w:tblStyle w:val="PlainTable1"/>
        <w:tblW w:w="0" w:type="auto"/>
        <w:tblLook w:val="04A0" w:firstRow="1" w:lastRow="0" w:firstColumn="1" w:lastColumn="0" w:noHBand="0" w:noVBand="1"/>
      </w:tblPr>
      <w:tblGrid>
        <w:gridCol w:w="6374"/>
        <w:gridCol w:w="2693"/>
      </w:tblGrid>
      <w:tr w:rsidR="0000604B" w:rsidRPr="0000604B" w14:paraId="7F1D432E" w14:textId="77777777" w:rsidTr="00590C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414A7254" w14:textId="28C76EB5" w:rsidR="0000604B" w:rsidRPr="0000604B" w:rsidRDefault="0000604B" w:rsidP="0000604B">
            <w:pPr>
              <w:rPr>
                <w:b w:val="0"/>
              </w:rPr>
            </w:pPr>
            <w:r w:rsidRPr="0000604B">
              <w:rPr>
                <w:b w:val="0"/>
              </w:rPr>
              <w:t>Expression of Interest completed correctly</w:t>
            </w:r>
          </w:p>
        </w:tc>
        <w:tc>
          <w:tcPr>
            <w:tcW w:w="2693" w:type="dxa"/>
            <w:vAlign w:val="center"/>
          </w:tcPr>
          <w:p w14:paraId="6010C9DE" w14:textId="05D1D439" w:rsidR="0000604B" w:rsidRPr="0000604B" w:rsidRDefault="0000604B" w:rsidP="0000604B">
            <w:pPr>
              <w:jc w:val="right"/>
              <w:cnfStyle w:val="100000000000" w:firstRow="1" w:lastRow="0" w:firstColumn="0" w:lastColumn="0" w:oddVBand="0" w:evenVBand="0" w:oddHBand="0" w:evenHBand="0" w:firstRowFirstColumn="0" w:firstRowLastColumn="0" w:lastRowFirstColumn="0" w:lastRowLastColumn="0"/>
              <w:rPr>
                <w:b w:val="0"/>
              </w:rPr>
            </w:pPr>
            <w:r w:rsidRPr="0000604B">
              <w:rPr>
                <w:b w:val="0"/>
              </w:rPr>
              <w:t>Yes/No</w:t>
            </w:r>
          </w:p>
        </w:tc>
      </w:tr>
      <w:tr w:rsidR="0000604B" w:rsidRPr="0000604B" w14:paraId="249AFAAF" w14:textId="77777777" w:rsidTr="00590C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20A72D61" w14:textId="05EED4C6" w:rsidR="0000604B" w:rsidRPr="0000604B" w:rsidRDefault="0000604B" w:rsidP="0000604B">
            <w:pPr>
              <w:rPr>
                <w:b w:val="0"/>
              </w:rPr>
            </w:pPr>
            <w:r w:rsidRPr="0000604B">
              <w:rPr>
                <w:b w:val="0"/>
              </w:rPr>
              <w:t>Value for money (justified expenses, substantial work output)</w:t>
            </w:r>
          </w:p>
        </w:tc>
        <w:tc>
          <w:tcPr>
            <w:tcW w:w="2693" w:type="dxa"/>
            <w:vAlign w:val="center"/>
          </w:tcPr>
          <w:p w14:paraId="4884AAD8" w14:textId="5DC736CB" w:rsidR="0000604B" w:rsidRPr="0000604B" w:rsidRDefault="0000604B" w:rsidP="0000604B">
            <w:pPr>
              <w:jc w:val="right"/>
              <w:cnfStyle w:val="000000100000" w:firstRow="0" w:lastRow="0" w:firstColumn="0" w:lastColumn="0" w:oddVBand="0" w:evenVBand="0" w:oddHBand="1" w:evenHBand="0" w:firstRowFirstColumn="0" w:firstRowLastColumn="0" w:lastRowFirstColumn="0" w:lastRowLastColumn="0"/>
            </w:pPr>
            <w:r w:rsidRPr="0000604B">
              <w:t>Yes/No</w:t>
            </w:r>
          </w:p>
        </w:tc>
      </w:tr>
      <w:tr w:rsidR="0000604B" w:rsidRPr="0000604B" w14:paraId="345C6828" w14:textId="77777777" w:rsidTr="00590C0B">
        <w:trPr>
          <w:trHeight w:val="454"/>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688FD9B9" w14:textId="36655A31" w:rsidR="0000604B" w:rsidRPr="0000604B" w:rsidRDefault="0000604B" w:rsidP="0000604B">
            <w:pPr>
              <w:rPr>
                <w:b w:val="0"/>
              </w:rPr>
            </w:pPr>
            <w:r w:rsidRPr="0000604B">
              <w:rPr>
                <w:b w:val="0"/>
              </w:rPr>
              <w:t>Extent to which the project aligns with Bush Blitz Priority Areas</w:t>
            </w:r>
          </w:p>
        </w:tc>
        <w:tc>
          <w:tcPr>
            <w:tcW w:w="2693" w:type="dxa"/>
            <w:vAlign w:val="center"/>
          </w:tcPr>
          <w:p w14:paraId="71A0795A" w14:textId="54DEE3B1" w:rsidR="0000604B" w:rsidRPr="0000604B" w:rsidRDefault="0000604B" w:rsidP="0000604B">
            <w:pPr>
              <w:jc w:val="right"/>
              <w:cnfStyle w:val="000000000000" w:firstRow="0" w:lastRow="0" w:firstColumn="0" w:lastColumn="0" w:oddVBand="0" w:evenVBand="0" w:oddHBand="0" w:evenHBand="0" w:firstRowFirstColumn="0" w:firstRowLastColumn="0" w:lastRowFirstColumn="0" w:lastRowLastColumn="0"/>
            </w:pPr>
            <w:r w:rsidRPr="0000604B">
              <w:t>80%</w:t>
            </w:r>
          </w:p>
        </w:tc>
      </w:tr>
      <w:tr w:rsidR="0000604B" w:rsidRPr="0000604B" w14:paraId="7F0ED49F" w14:textId="77777777" w:rsidTr="00590C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5814A71D" w14:textId="6941CE5C" w:rsidR="0000604B" w:rsidRPr="0000604B" w:rsidRDefault="0000604B" w:rsidP="0000604B">
            <w:pPr>
              <w:rPr>
                <w:b w:val="0"/>
              </w:rPr>
            </w:pPr>
            <w:r w:rsidRPr="0000604B">
              <w:rPr>
                <w:b w:val="0"/>
              </w:rPr>
              <w:t>Funding or in-kind support from other sources has been obtained</w:t>
            </w:r>
          </w:p>
        </w:tc>
        <w:tc>
          <w:tcPr>
            <w:tcW w:w="2693" w:type="dxa"/>
            <w:vAlign w:val="center"/>
          </w:tcPr>
          <w:p w14:paraId="2B5BE28C" w14:textId="1C9680FB" w:rsidR="0000604B" w:rsidRPr="0000604B" w:rsidRDefault="0000604B" w:rsidP="0000604B">
            <w:pPr>
              <w:jc w:val="right"/>
              <w:cnfStyle w:val="000000100000" w:firstRow="0" w:lastRow="0" w:firstColumn="0" w:lastColumn="0" w:oddVBand="0" w:evenVBand="0" w:oddHBand="1" w:evenHBand="0" w:firstRowFirstColumn="0" w:firstRowLastColumn="0" w:lastRowFirstColumn="0" w:lastRowLastColumn="0"/>
            </w:pPr>
            <w:r w:rsidRPr="0000604B">
              <w:t>20%</w:t>
            </w:r>
          </w:p>
        </w:tc>
      </w:tr>
    </w:tbl>
    <w:p w14:paraId="021A75F4" w14:textId="47584002" w:rsidR="0000604B" w:rsidRPr="00B80F81" w:rsidRDefault="0000604B" w:rsidP="00752430">
      <w:pPr>
        <w:pStyle w:val="Heading2"/>
        <w:spacing w:before="240" w:after="160"/>
        <w:rPr>
          <w:color w:val="auto"/>
        </w:rPr>
      </w:pPr>
      <w:bookmarkStart w:id="6" w:name="_Toc489974368"/>
      <w:r w:rsidRPr="00B80F81">
        <w:rPr>
          <w:color w:val="auto"/>
        </w:rPr>
        <w:t>Successful applicants</w:t>
      </w:r>
      <w:bookmarkEnd w:id="6"/>
    </w:p>
    <w:p w14:paraId="4C2BCCAF" w14:textId="75F2FC52" w:rsidR="0000604B" w:rsidRPr="00B80F81" w:rsidRDefault="0000604B" w:rsidP="00A870EE">
      <w:pPr>
        <w:pStyle w:val="Heading4"/>
        <w:spacing w:after="120"/>
        <w:rPr>
          <w:color w:val="auto"/>
        </w:rPr>
      </w:pPr>
      <w:r w:rsidRPr="00B80F81">
        <w:rPr>
          <w:color w:val="auto"/>
        </w:rPr>
        <w:t>Funding Agreement and Payment Arrangements</w:t>
      </w:r>
    </w:p>
    <w:p w14:paraId="3F889618" w14:textId="6749A11C" w:rsidR="0000604B" w:rsidRPr="004F540B" w:rsidRDefault="0000604B" w:rsidP="004F540B">
      <w:pPr>
        <w:rPr>
          <w:sz w:val="22"/>
          <w:szCs w:val="22"/>
        </w:rPr>
      </w:pPr>
      <w:r w:rsidRPr="004F540B">
        <w:rPr>
          <w:sz w:val="22"/>
          <w:szCs w:val="22"/>
        </w:rPr>
        <w:t>11. The successful applicant and the host institution/organisation will be required to enter into a funding agreement with the Director of National Parks.</w:t>
      </w:r>
    </w:p>
    <w:p w14:paraId="34240216" w14:textId="038ACE79" w:rsidR="0000604B" w:rsidRPr="004F540B" w:rsidRDefault="0000604B" w:rsidP="004F540B">
      <w:pPr>
        <w:rPr>
          <w:sz w:val="22"/>
          <w:szCs w:val="22"/>
        </w:rPr>
      </w:pPr>
      <w:r w:rsidRPr="004F540B">
        <w:rPr>
          <w:sz w:val="22"/>
          <w:szCs w:val="22"/>
        </w:rPr>
        <w:t>12. All Bush Blitz funding must be applied to project costs and administration fees and may not be claimed by the host institution.</w:t>
      </w:r>
    </w:p>
    <w:p w14:paraId="5802EEAA" w14:textId="21F00555" w:rsidR="0000604B" w:rsidRPr="004F540B" w:rsidRDefault="0000604B" w:rsidP="004F540B">
      <w:pPr>
        <w:rPr>
          <w:sz w:val="22"/>
          <w:szCs w:val="22"/>
        </w:rPr>
      </w:pPr>
      <w:r w:rsidRPr="004F540B">
        <w:rPr>
          <w:sz w:val="22"/>
          <w:szCs w:val="22"/>
        </w:rPr>
        <w:t xml:space="preserve">13. Payment will be split with one payment on signing of the funding agreement and a second payment on </w:t>
      </w:r>
      <w:r w:rsidR="002C3F3A">
        <w:rPr>
          <w:sz w:val="22"/>
          <w:szCs w:val="22"/>
        </w:rPr>
        <w:t>completion of a progress report.</w:t>
      </w:r>
    </w:p>
    <w:p w14:paraId="4E3AF078" w14:textId="5258E05D" w:rsidR="0000604B" w:rsidRPr="00B80F81" w:rsidRDefault="0000604B" w:rsidP="00A870EE">
      <w:pPr>
        <w:pStyle w:val="Heading4"/>
        <w:spacing w:after="120"/>
        <w:rPr>
          <w:color w:val="auto"/>
        </w:rPr>
      </w:pPr>
      <w:r w:rsidRPr="00B80F81">
        <w:rPr>
          <w:color w:val="auto"/>
        </w:rPr>
        <w:t>Intellectual Property</w:t>
      </w:r>
    </w:p>
    <w:p w14:paraId="5E3C8220" w14:textId="5C6B5D0C" w:rsidR="0000604B" w:rsidRPr="00B80F81" w:rsidRDefault="0000604B" w:rsidP="004F540B">
      <w:pPr>
        <w:rPr>
          <w:sz w:val="22"/>
          <w:szCs w:val="22"/>
        </w:rPr>
      </w:pPr>
      <w:r w:rsidRPr="00B80F81">
        <w:rPr>
          <w:sz w:val="22"/>
          <w:szCs w:val="22"/>
        </w:rPr>
        <w:t>14. All project outputs must be publicly released under a Creative Commons Attribution (CC-BY) Licence. This should be taken into consideration when developing project proposals.</w:t>
      </w:r>
    </w:p>
    <w:p w14:paraId="3EB5B847" w14:textId="576C563E" w:rsidR="0000604B" w:rsidRPr="00B80F81" w:rsidRDefault="0000604B" w:rsidP="00A870EE">
      <w:pPr>
        <w:pStyle w:val="Heading4"/>
        <w:spacing w:after="120"/>
        <w:rPr>
          <w:color w:val="auto"/>
        </w:rPr>
      </w:pPr>
      <w:r w:rsidRPr="00B80F81">
        <w:rPr>
          <w:color w:val="auto"/>
        </w:rPr>
        <w:t>Reporting and Specimen Lodging Requirements</w:t>
      </w:r>
    </w:p>
    <w:p w14:paraId="1C81054E" w14:textId="77777777" w:rsidR="0000604B" w:rsidRPr="00B80F81" w:rsidRDefault="0000604B" w:rsidP="004F540B">
      <w:pPr>
        <w:rPr>
          <w:sz w:val="22"/>
          <w:szCs w:val="22"/>
        </w:rPr>
      </w:pPr>
      <w:r w:rsidRPr="00B80F81">
        <w:rPr>
          <w:sz w:val="22"/>
          <w:szCs w:val="22"/>
        </w:rPr>
        <w:t>15. All successful applicants will be required to submit a progress report, final report and financial acquittal.</w:t>
      </w:r>
    </w:p>
    <w:p w14:paraId="1DDD8CB9" w14:textId="4F07EF32" w:rsidR="0000604B" w:rsidRPr="004F540B" w:rsidRDefault="0000604B" w:rsidP="004F540B">
      <w:pPr>
        <w:rPr>
          <w:sz w:val="22"/>
          <w:szCs w:val="22"/>
        </w:rPr>
      </w:pPr>
      <w:r w:rsidRPr="00B80F81">
        <w:rPr>
          <w:sz w:val="22"/>
          <w:szCs w:val="22"/>
        </w:rPr>
        <w:t xml:space="preserve">16. A copy of the published paper or acknowledgement from a publisher of submission of a draft </w:t>
      </w:r>
      <w:r w:rsidRPr="004F540B">
        <w:rPr>
          <w:sz w:val="22"/>
          <w:szCs w:val="22"/>
        </w:rPr>
        <w:t>manuscript must be submitted at the conclusion of the project. A copy of any publications resulting from the funding must be submitted to ABRS on publication.</w:t>
      </w:r>
    </w:p>
    <w:p w14:paraId="655A29F1" w14:textId="66AC0267" w:rsidR="0000604B" w:rsidRPr="004F540B" w:rsidRDefault="0000604B" w:rsidP="004F540B">
      <w:pPr>
        <w:rPr>
          <w:sz w:val="22"/>
          <w:szCs w:val="22"/>
        </w:rPr>
      </w:pPr>
      <w:r w:rsidRPr="004F540B">
        <w:rPr>
          <w:sz w:val="22"/>
          <w:szCs w:val="22"/>
        </w:rPr>
        <w:lastRenderedPageBreak/>
        <w:t>17. All specimens and tissue samples collected and digital records created in relation to a funded project must be lodged with a recognised permanent collection, such as a State/Territory museum or State/Territory herbarium.</w:t>
      </w:r>
    </w:p>
    <w:p w14:paraId="1416BCAF" w14:textId="77777777" w:rsidR="00752430" w:rsidRDefault="00752430" w:rsidP="0000604B"/>
    <w:p w14:paraId="13CCA4F7" w14:textId="77777777" w:rsidR="00752430" w:rsidRDefault="00752430">
      <w:r>
        <w:br w:type="page"/>
      </w:r>
    </w:p>
    <w:p w14:paraId="5E1430FD" w14:textId="72336D23" w:rsidR="00247B59" w:rsidRPr="00B80F81" w:rsidRDefault="00247B59" w:rsidP="00247B59">
      <w:pPr>
        <w:pStyle w:val="Heading2"/>
        <w:spacing w:after="120"/>
        <w:rPr>
          <w:color w:val="auto"/>
        </w:rPr>
      </w:pPr>
      <w:bookmarkStart w:id="7" w:name="_Toc489974369"/>
      <w:r w:rsidRPr="00B80F81">
        <w:rPr>
          <w:color w:val="auto"/>
        </w:rPr>
        <w:lastRenderedPageBreak/>
        <w:t>Submitting applications</w:t>
      </w:r>
      <w:bookmarkEnd w:id="7"/>
    </w:p>
    <w:p w14:paraId="2F981DC4" w14:textId="3ED0EA54" w:rsidR="00247B59" w:rsidRPr="004F540B" w:rsidRDefault="00247B59" w:rsidP="00247B59">
      <w:pPr>
        <w:rPr>
          <w:sz w:val="22"/>
          <w:szCs w:val="22"/>
        </w:rPr>
      </w:pPr>
      <w:r w:rsidRPr="004F540B">
        <w:rPr>
          <w:sz w:val="22"/>
          <w:szCs w:val="22"/>
        </w:rPr>
        <w:t>18. You must email your Expression of Interest as a single Word document (including CVs and References) with a PDF scan of the completed signature page attached separately.</w:t>
      </w:r>
    </w:p>
    <w:p w14:paraId="655AC257" w14:textId="04D7B39F" w:rsidR="00247B59" w:rsidRPr="004F540B" w:rsidRDefault="00BE2555" w:rsidP="00247B59">
      <w:pPr>
        <w:rPr>
          <w:sz w:val="22"/>
          <w:szCs w:val="22"/>
        </w:rPr>
      </w:pPr>
      <w:r w:rsidRPr="004F540B">
        <w:rPr>
          <w:sz w:val="22"/>
          <w:szCs w:val="22"/>
        </w:rPr>
        <w:t>19</w:t>
      </w:r>
      <w:r w:rsidR="00247B59" w:rsidRPr="004F540B">
        <w:rPr>
          <w:sz w:val="22"/>
          <w:szCs w:val="22"/>
        </w:rPr>
        <w:t>. Receipt of applications will be acknowledged by an auto-reply from the ABRS mailbox. If this acknowledgement is not received it is your responsibility to contact ABRS to ensure that your Expression of Interest has been received.</w:t>
      </w:r>
    </w:p>
    <w:p w14:paraId="0C46695C" w14:textId="1711EDAD" w:rsidR="00247B59" w:rsidRPr="004F540B" w:rsidRDefault="00BE2555" w:rsidP="00247B59">
      <w:pPr>
        <w:rPr>
          <w:sz w:val="22"/>
          <w:szCs w:val="22"/>
        </w:rPr>
      </w:pPr>
      <w:r w:rsidRPr="004F540B">
        <w:rPr>
          <w:sz w:val="22"/>
          <w:szCs w:val="22"/>
        </w:rPr>
        <w:t>20</w:t>
      </w:r>
      <w:r w:rsidR="00247B59" w:rsidRPr="004F540B">
        <w:rPr>
          <w:sz w:val="22"/>
          <w:szCs w:val="22"/>
        </w:rPr>
        <w:t>. ABRS accepts no responsibility for emailed applications that arrive with altered formatting.</w:t>
      </w:r>
    </w:p>
    <w:p w14:paraId="25D7BFEB" w14:textId="5FB89EF1" w:rsidR="00BE2555" w:rsidRPr="004F540B" w:rsidRDefault="00BE2555" w:rsidP="00247B59">
      <w:pPr>
        <w:rPr>
          <w:sz w:val="22"/>
          <w:szCs w:val="22"/>
        </w:rPr>
      </w:pPr>
      <w:r w:rsidRPr="004F540B">
        <w:rPr>
          <w:sz w:val="22"/>
          <w:szCs w:val="22"/>
        </w:rPr>
        <w:t xml:space="preserve">21. Applications must be received by the closing date and must be submitted on </w:t>
      </w:r>
      <w:r w:rsidRPr="005A12C2">
        <w:rPr>
          <w:sz w:val="22"/>
          <w:szCs w:val="22"/>
        </w:rPr>
        <w:t>the Expression of Interest Form to be considered</w:t>
      </w:r>
      <w:r w:rsidRPr="004F540B">
        <w:rPr>
          <w:sz w:val="22"/>
          <w:szCs w:val="22"/>
        </w:rPr>
        <w:t>.</w:t>
      </w:r>
    </w:p>
    <w:p w14:paraId="5940E6A0" w14:textId="09FC43D9" w:rsidR="00247B59" w:rsidRPr="004F540B" w:rsidRDefault="00247B59" w:rsidP="00247B59">
      <w:pPr>
        <w:pBdr>
          <w:top w:val="single" w:sz="4" w:space="1" w:color="auto"/>
          <w:left w:val="single" w:sz="4" w:space="4" w:color="auto"/>
          <w:bottom w:val="single" w:sz="4" w:space="1" w:color="auto"/>
          <w:right w:val="single" w:sz="4" w:space="4" w:color="auto"/>
        </w:pBdr>
        <w:rPr>
          <w:sz w:val="22"/>
          <w:szCs w:val="22"/>
        </w:rPr>
      </w:pPr>
      <w:r w:rsidRPr="004F540B">
        <w:rPr>
          <w:b/>
          <w:sz w:val="22"/>
          <w:szCs w:val="22"/>
        </w:rPr>
        <w:t>No part of the Guidelines and Expression of Interest Form should be deleted prior to submission.</w:t>
      </w:r>
      <w:r w:rsidRPr="004F540B">
        <w:rPr>
          <w:sz w:val="22"/>
          <w:szCs w:val="22"/>
        </w:rPr>
        <w:t xml:space="preserve"> If an application is submitted with any part of the guidelines and/or Expression of Interest missing, the application may be considered ineligible.</w:t>
      </w:r>
    </w:p>
    <w:p w14:paraId="3CD73FCD" w14:textId="02A3E6A6" w:rsidR="00247B59" w:rsidRPr="00B80F81" w:rsidRDefault="00247B59" w:rsidP="00A870EE">
      <w:pPr>
        <w:pStyle w:val="Heading4"/>
        <w:spacing w:after="120"/>
        <w:rPr>
          <w:color w:val="auto"/>
        </w:rPr>
      </w:pPr>
      <w:r w:rsidRPr="00B80F81">
        <w:rPr>
          <w:color w:val="auto"/>
        </w:rPr>
        <w:t>Email</w:t>
      </w:r>
    </w:p>
    <w:p w14:paraId="08948B32" w14:textId="6B0C824C" w:rsidR="00247B59" w:rsidRDefault="00FC04AA" w:rsidP="00247B59">
      <w:hyperlink r:id="rId14" w:history="1">
        <w:r w:rsidR="00F73CBC">
          <w:rPr>
            <w:rStyle w:val="Hyperlink"/>
          </w:rPr>
          <w:t>abrs.</w:t>
        </w:r>
        <w:r w:rsidR="00247B59" w:rsidRPr="001C39E2">
          <w:rPr>
            <w:rStyle w:val="Hyperlink"/>
          </w:rPr>
          <w:t>grants@environment.gov.au</w:t>
        </w:r>
      </w:hyperlink>
    </w:p>
    <w:p w14:paraId="0D8B4F0C" w14:textId="03440769" w:rsidR="00247B59" w:rsidRPr="00B80F81" w:rsidRDefault="00247B59" w:rsidP="00A870EE">
      <w:pPr>
        <w:pStyle w:val="Heading4"/>
        <w:spacing w:after="120"/>
        <w:rPr>
          <w:color w:val="auto"/>
        </w:rPr>
      </w:pPr>
      <w:r w:rsidRPr="00B80F81">
        <w:rPr>
          <w:color w:val="auto"/>
        </w:rPr>
        <w:t>Mail</w:t>
      </w:r>
    </w:p>
    <w:p w14:paraId="3B3D77E4" w14:textId="3249AAEA" w:rsidR="00247B59" w:rsidRPr="004F540B" w:rsidRDefault="00247B59" w:rsidP="00247B59">
      <w:pPr>
        <w:spacing w:after="120"/>
        <w:rPr>
          <w:sz w:val="22"/>
          <w:szCs w:val="22"/>
        </w:rPr>
      </w:pPr>
      <w:r w:rsidRPr="004F540B">
        <w:rPr>
          <w:sz w:val="22"/>
          <w:szCs w:val="22"/>
        </w:rPr>
        <w:t>Director of National Parks</w:t>
      </w:r>
    </w:p>
    <w:p w14:paraId="21862517" w14:textId="4A9AF38B" w:rsidR="00247B59" w:rsidRPr="004F540B" w:rsidRDefault="004F540B" w:rsidP="00247B59">
      <w:pPr>
        <w:spacing w:after="120"/>
        <w:rPr>
          <w:sz w:val="22"/>
          <w:szCs w:val="22"/>
        </w:rPr>
      </w:pPr>
      <w:r w:rsidRPr="004F540B">
        <w:rPr>
          <w:sz w:val="22"/>
          <w:szCs w:val="22"/>
        </w:rPr>
        <w:t>C/o</w:t>
      </w:r>
      <w:r w:rsidR="00247B59" w:rsidRPr="004F540B">
        <w:rPr>
          <w:sz w:val="22"/>
          <w:szCs w:val="22"/>
        </w:rPr>
        <w:t xml:space="preserve"> Bush Blitz Grants</w:t>
      </w:r>
    </w:p>
    <w:p w14:paraId="5B150F1F" w14:textId="1003E269" w:rsidR="00247B59" w:rsidRPr="004F540B" w:rsidRDefault="00247B59" w:rsidP="00247B59">
      <w:pPr>
        <w:spacing w:after="120"/>
        <w:rPr>
          <w:sz w:val="22"/>
          <w:szCs w:val="22"/>
        </w:rPr>
      </w:pPr>
      <w:r w:rsidRPr="004F540B">
        <w:rPr>
          <w:sz w:val="22"/>
          <w:szCs w:val="22"/>
        </w:rPr>
        <w:t>Australian Biological Resources Study</w:t>
      </w:r>
    </w:p>
    <w:p w14:paraId="27BCC5FA" w14:textId="01392B66" w:rsidR="00247B59" w:rsidRPr="004F540B" w:rsidRDefault="00247B59" w:rsidP="00247B59">
      <w:pPr>
        <w:spacing w:after="120"/>
        <w:rPr>
          <w:sz w:val="22"/>
          <w:szCs w:val="22"/>
        </w:rPr>
      </w:pPr>
      <w:r w:rsidRPr="004F540B">
        <w:rPr>
          <w:sz w:val="22"/>
          <w:szCs w:val="22"/>
        </w:rPr>
        <w:t>GPO Box 787</w:t>
      </w:r>
    </w:p>
    <w:p w14:paraId="2A93BFFE" w14:textId="2DC93CD4" w:rsidR="00247B59" w:rsidRPr="004F540B" w:rsidRDefault="00247B59" w:rsidP="00247B59">
      <w:pPr>
        <w:spacing w:after="120"/>
        <w:rPr>
          <w:sz w:val="22"/>
          <w:szCs w:val="22"/>
        </w:rPr>
      </w:pPr>
      <w:r w:rsidRPr="004F540B">
        <w:rPr>
          <w:sz w:val="22"/>
          <w:szCs w:val="22"/>
        </w:rPr>
        <w:t>Canberra 2601</w:t>
      </w:r>
    </w:p>
    <w:p w14:paraId="7341F309" w14:textId="77777777" w:rsidR="00752430" w:rsidRDefault="00752430" w:rsidP="00247B59">
      <w:pPr>
        <w:spacing w:after="120"/>
      </w:pPr>
    </w:p>
    <w:p w14:paraId="0AF6C816" w14:textId="77777777" w:rsidR="00752430" w:rsidRDefault="00752430">
      <w:r>
        <w:br w:type="page"/>
      </w:r>
    </w:p>
    <w:p w14:paraId="1C3D7BBF" w14:textId="20D5FC67" w:rsidR="00752430" w:rsidRDefault="006E0ECB" w:rsidP="006E0ECB">
      <w:pPr>
        <w:pStyle w:val="Heading1"/>
      </w:pPr>
      <w:bookmarkStart w:id="8" w:name="_Toc489974370"/>
      <w:r>
        <w:lastRenderedPageBreak/>
        <w:t>Expression of Interest Form</w:t>
      </w:r>
      <w:bookmarkEnd w:id="8"/>
    </w:p>
    <w:p w14:paraId="12F374D6" w14:textId="3968BDBE" w:rsidR="006E0ECB" w:rsidRPr="00B80F81" w:rsidRDefault="00FF6E68" w:rsidP="00E028F7">
      <w:pPr>
        <w:pStyle w:val="Heading2"/>
        <w:spacing w:after="120"/>
        <w:rPr>
          <w:color w:val="auto"/>
        </w:rPr>
      </w:pPr>
      <w:bookmarkStart w:id="9" w:name="_Toc489974371"/>
      <w:r w:rsidRPr="00B80F81">
        <w:rPr>
          <w:color w:val="auto"/>
        </w:rPr>
        <w:t>Grant t</w:t>
      </w:r>
      <w:r w:rsidR="006E0ECB" w:rsidRPr="00B80F81">
        <w:rPr>
          <w:color w:val="auto"/>
        </w:rPr>
        <w:t>ype</w:t>
      </w:r>
      <w:bookmarkEnd w:id="9"/>
    </w:p>
    <w:p w14:paraId="72CE7609" w14:textId="5C120EEB" w:rsidR="006E0ECB" w:rsidRPr="00B80F81" w:rsidRDefault="006E0ECB" w:rsidP="006E0ECB">
      <w:pPr>
        <w:rPr>
          <w:sz w:val="22"/>
          <w:szCs w:val="22"/>
        </w:rPr>
      </w:pPr>
      <w:r w:rsidRPr="00B80F81">
        <w:rPr>
          <w:b/>
          <w:sz w:val="22"/>
          <w:szCs w:val="22"/>
        </w:rPr>
        <w:t>Type of Grant:</w:t>
      </w:r>
      <w:r w:rsidRPr="00B80F81">
        <w:rPr>
          <w:sz w:val="22"/>
          <w:szCs w:val="22"/>
        </w:rPr>
        <w:t xml:space="preserve"> Tactical Taxonomy Grant up </w:t>
      </w:r>
      <w:r w:rsidRPr="002C3F3A">
        <w:rPr>
          <w:sz w:val="22"/>
          <w:szCs w:val="22"/>
        </w:rPr>
        <w:t xml:space="preserve">to </w:t>
      </w:r>
      <w:r w:rsidR="002C3F3A" w:rsidRPr="002C3F3A">
        <w:rPr>
          <w:sz w:val="22"/>
          <w:szCs w:val="22"/>
        </w:rPr>
        <w:t>$15</w:t>
      </w:r>
      <w:r w:rsidRPr="002C3F3A">
        <w:rPr>
          <w:sz w:val="22"/>
          <w:szCs w:val="22"/>
        </w:rPr>
        <w:t xml:space="preserve">,000 (GST </w:t>
      </w:r>
      <w:r w:rsidR="002C3F3A" w:rsidRPr="002C3F3A">
        <w:rPr>
          <w:sz w:val="22"/>
          <w:szCs w:val="22"/>
        </w:rPr>
        <w:t>ex</w:t>
      </w:r>
      <w:r w:rsidRPr="002C3F3A">
        <w:rPr>
          <w:sz w:val="22"/>
          <w:szCs w:val="22"/>
        </w:rPr>
        <w:t>clusive) for</w:t>
      </w:r>
      <w:r w:rsidRPr="00B80F81">
        <w:rPr>
          <w:sz w:val="22"/>
          <w:szCs w:val="22"/>
        </w:rPr>
        <w:t xml:space="preserve"> 12 months.</w:t>
      </w:r>
    </w:p>
    <w:p w14:paraId="3980CC5E" w14:textId="75DEC977" w:rsidR="006E0ECB" w:rsidRPr="00B80F81" w:rsidRDefault="006E0ECB" w:rsidP="00590C0B">
      <w:pPr>
        <w:pStyle w:val="Heading2"/>
        <w:spacing w:after="120"/>
        <w:rPr>
          <w:color w:val="auto"/>
        </w:rPr>
      </w:pPr>
      <w:bookmarkStart w:id="10" w:name="_Toc489974372"/>
      <w:r w:rsidRPr="00B80F81">
        <w:rPr>
          <w:color w:val="auto"/>
        </w:rPr>
        <w:t>Details of Principal Investigator or Project Manager</w:t>
      </w:r>
      <w:bookmarkEnd w:id="10"/>
    </w:p>
    <w:tbl>
      <w:tblPr>
        <w:tblStyle w:val="PlainTable1"/>
        <w:tblW w:w="0" w:type="auto"/>
        <w:tblLook w:val="04A0" w:firstRow="1" w:lastRow="0" w:firstColumn="1" w:lastColumn="0" w:noHBand="0" w:noVBand="1"/>
      </w:tblPr>
      <w:tblGrid>
        <w:gridCol w:w="2972"/>
        <w:gridCol w:w="6378"/>
      </w:tblGrid>
      <w:tr w:rsidR="006E0ECB" w14:paraId="74FC6A77" w14:textId="77777777" w:rsidTr="0020105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48F7D0A" w14:textId="0A5893AD" w:rsidR="006E0ECB" w:rsidRDefault="006E0ECB" w:rsidP="006E0ECB">
            <w:r>
              <w:t>Family name</w:t>
            </w:r>
          </w:p>
        </w:tc>
        <w:tc>
          <w:tcPr>
            <w:tcW w:w="6378" w:type="dxa"/>
            <w:vAlign w:val="center"/>
          </w:tcPr>
          <w:p w14:paraId="2FBCB1C4" w14:textId="549B71F0" w:rsidR="006E0ECB" w:rsidRPr="006E0ECB" w:rsidRDefault="006E0ECB" w:rsidP="006E0ECB">
            <w:pPr>
              <w:cnfStyle w:val="100000000000" w:firstRow="1" w:lastRow="0" w:firstColumn="0" w:lastColumn="0" w:oddVBand="0" w:evenVBand="0" w:oddHBand="0" w:evenHBand="0" w:firstRowFirstColumn="0" w:firstRowLastColumn="0" w:lastRowFirstColumn="0" w:lastRowLastColumn="0"/>
              <w:rPr>
                <w:b w:val="0"/>
              </w:rPr>
            </w:pPr>
          </w:p>
        </w:tc>
      </w:tr>
      <w:tr w:rsidR="006E0ECB" w14:paraId="2937E6F1" w14:textId="77777777" w:rsidTr="0020105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28D5543" w14:textId="03261291" w:rsidR="006E0ECB" w:rsidRDefault="006E0ECB" w:rsidP="006E0ECB">
            <w:r>
              <w:t>Given name</w:t>
            </w:r>
          </w:p>
        </w:tc>
        <w:tc>
          <w:tcPr>
            <w:tcW w:w="6378" w:type="dxa"/>
            <w:vAlign w:val="center"/>
          </w:tcPr>
          <w:p w14:paraId="530CB2E5" w14:textId="77777777" w:rsidR="006E0ECB" w:rsidRDefault="006E0ECB" w:rsidP="006E0ECB">
            <w:pPr>
              <w:cnfStyle w:val="000000100000" w:firstRow="0" w:lastRow="0" w:firstColumn="0" w:lastColumn="0" w:oddVBand="0" w:evenVBand="0" w:oddHBand="1" w:evenHBand="0" w:firstRowFirstColumn="0" w:firstRowLastColumn="0" w:lastRowFirstColumn="0" w:lastRowLastColumn="0"/>
            </w:pPr>
          </w:p>
        </w:tc>
      </w:tr>
      <w:tr w:rsidR="006E0ECB" w14:paraId="4C898538" w14:textId="77777777" w:rsidTr="0020105F">
        <w:trPr>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0A366AB" w14:textId="66A2F96C" w:rsidR="006E0ECB" w:rsidRDefault="006E0ECB" w:rsidP="006E0ECB">
            <w:r>
              <w:t>Address</w:t>
            </w:r>
          </w:p>
        </w:tc>
        <w:tc>
          <w:tcPr>
            <w:tcW w:w="6378" w:type="dxa"/>
            <w:vAlign w:val="center"/>
          </w:tcPr>
          <w:p w14:paraId="77A69405" w14:textId="77777777" w:rsidR="006E0ECB" w:rsidRDefault="006E0ECB" w:rsidP="006E0ECB">
            <w:pPr>
              <w:cnfStyle w:val="000000000000" w:firstRow="0" w:lastRow="0" w:firstColumn="0" w:lastColumn="0" w:oddVBand="0" w:evenVBand="0" w:oddHBand="0" w:evenHBand="0" w:firstRowFirstColumn="0" w:firstRowLastColumn="0" w:lastRowFirstColumn="0" w:lastRowLastColumn="0"/>
            </w:pPr>
          </w:p>
        </w:tc>
      </w:tr>
      <w:tr w:rsidR="006E0ECB" w14:paraId="732B24D4" w14:textId="77777777" w:rsidTr="0020105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2C8837E" w14:textId="15479FA6" w:rsidR="006E0ECB" w:rsidRDefault="006E0ECB" w:rsidP="006E0ECB">
            <w:r>
              <w:t>State/Territory/Postcode</w:t>
            </w:r>
          </w:p>
        </w:tc>
        <w:tc>
          <w:tcPr>
            <w:tcW w:w="6378" w:type="dxa"/>
            <w:vAlign w:val="center"/>
          </w:tcPr>
          <w:p w14:paraId="716963EB" w14:textId="77777777" w:rsidR="006E0ECB" w:rsidRDefault="006E0ECB" w:rsidP="006E0ECB">
            <w:pPr>
              <w:cnfStyle w:val="000000100000" w:firstRow="0" w:lastRow="0" w:firstColumn="0" w:lastColumn="0" w:oddVBand="0" w:evenVBand="0" w:oddHBand="1" w:evenHBand="0" w:firstRowFirstColumn="0" w:firstRowLastColumn="0" w:lastRowFirstColumn="0" w:lastRowLastColumn="0"/>
            </w:pPr>
          </w:p>
        </w:tc>
      </w:tr>
      <w:tr w:rsidR="006E0ECB" w14:paraId="5B198BDF" w14:textId="77777777" w:rsidTr="0020105F">
        <w:trPr>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930DFF6" w14:textId="77C44DA3" w:rsidR="006E0ECB" w:rsidRDefault="006E0ECB" w:rsidP="006E0ECB">
            <w:r>
              <w:t>Phone number</w:t>
            </w:r>
          </w:p>
        </w:tc>
        <w:tc>
          <w:tcPr>
            <w:tcW w:w="6378" w:type="dxa"/>
            <w:vAlign w:val="center"/>
          </w:tcPr>
          <w:p w14:paraId="430CBF74" w14:textId="77777777" w:rsidR="006E0ECB" w:rsidRDefault="006E0ECB" w:rsidP="006E0ECB">
            <w:pPr>
              <w:cnfStyle w:val="000000000000" w:firstRow="0" w:lastRow="0" w:firstColumn="0" w:lastColumn="0" w:oddVBand="0" w:evenVBand="0" w:oddHBand="0" w:evenHBand="0" w:firstRowFirstColumn="0" w:firstRowLastColumn="0" w:lastRowFirstColumn="0" w:lastRowLastColumn="0"/>
            </w:pPr>
          </w:p>
        </w:tc>
      </w:tr>
      <w:tr w:rsidR="006E0ECB" w14:paraId="25BE8AF3" w14:textId="77777777" w:rsidTr="0020105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E17D5D4" w14:textId="40E3581B" w:rsidR="006E0ECB" w:rsidRDefault="006E0ECB" w:rsidP="006E0ECB">
            <w:r>
              <w:t>Email</w:t>
            </w:r>
          </w:p>
        </w:tc>
        <w:tc>
          <w:tcPr>
            <w:tcW w:w="6378" w:type="dxa"/>
            <w:vAlign w:val="center"/>
          </w:tcPr>
          <w:p w14:paraId="737334D3" w14:textId="77777777" w:rsidR="006E0ECB" w:rsidRDefault="006E0ECB" w:rsidP="006E0ECB">
            <w:pPr>
              <w:cnfStyle w:val="000000100000" w:firstRow="0" w:lastRow="0" w:firstColumn="0" w:lastColumn="0" w:oddVBand="0" w:evenVBand="0" w:oddHBand="1" w:evenHBand="0" w:firstRowFirstColumn="0" w:firstRowLastColumn="0" w:lastRowFirstColumn="0" w:lastRowLastColumn="0"/>
            </w:pPr>
          </w:p>
        </w:tc>
      </w:tr>
      <w:tr w:rsidR="006E0ECB" w14:paraId="5A1A21AA" w14:textId="77777777" w:rsidTr="0020105F">
        <w:trPr>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9E54F57" w14:textId="0A8F46F3" w:rsidR="006E0ECB" w:rsidRDefault="006E0ECB" w:rsidP="006E0ECB">
            <w:r>
              <w:t>Bush Blitz survey attended</w:t>
            </w:r>
          </w:p>
        </w:tc>
        <w:tc>
          <w:tcPr>
            <w:tcW w:w="6378" w:type="dxa"/>
            <w:vAlign w:val="center"/>
          </w:tcPr>
          <w:p w14:paraId="0D2185E4" w14:textId="77777777" w:rsidR="006E0ECB" w:rsidRDefault="006E0ECB" w:rsidP="006E0ECB">
            <w:pPr>
              <w:cnfStyle w:val="000000000000" w:firstRow="0" w:lastRow="0" w:firstColumn="0" w:lastColumn="0" w:oddVBand="0" w:evenVBand="0" w:oddHBand="0" w:evenHBand="0" w:firstRowFirstColumn="0" w:firstRowLastColumn="0" w:lastRowFirstColumn="0" w:lastRowLastColumn="0"/>
            </w:pPr>
          </w:p>
        </w:tc>
      </w:tr>
      <w:tr w:rsidR="006E0ECB" w14:paraId="65BE3949" w14:textId="77777777" w:rsidTr="0020105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F288839" w14:textId="4DA89204" w:rsidR="006E0ECB" w:rsidRDefault="006E0ECB" w:rsidP="006E0ECB">
            <w:r>
              <w:t>CV attached</w:t>
            </w:r>
          </w:p>
        </w:tc>
        <w:tc>
          <w:tcPr>
            <w:tcW w:w="6378" w:type="dxa"/>
            <w:vAlign w:val="center"/>
          </w:tcPr>
          <w:p w14:paraId="20FEB04D" w14:textId="77777777" w:rsidR="006E0ECB" w:rsidRDefault="006E0ECB" w:rsidP="006E0ECB">
            <w:pPr>
              <w:cnfStyle w:val="000000100000" w:firstRow="0" w:lastRow="0" w:firstColumn="0" w:lastColumn="0" w:oddVBand="0" w:evenVBand="0" w:oddHBand="1" w:evenHBand="0" w:firstRowFirstColumn="0" w:firstRowLastColumn="0" w:lastRowFirstColumn="0" w:lastRowLastColumn="0"/>
            </w:pPr>
          </w:p>
        </w:tc>
      </w:tr>
    </w:tbl>
    <w:p w14:paraId="64DBAF7A" w14:textId="1568E8A9" w:rsidR="006E0ECB" w:rsidRDefault="006E0ECB" w:rsidP="006E0ECB">
      <w:pPr>
        <w:rPr>
          <w:rFonts w:asciiTheme="majorHAnsi" w:eastAsiaTheme="majorEastAsia" w:hAnsiTheme="majorHAnsi" w:cstheme="majorBidi"/>
          <w:color w:val="ED7D31" w:themeColor="accent2"/>
          <w:sz w:val="36"/>
          <w:szCs w:val="36"/>
        </w:rPr>
      </w:pPr>
      <w:r>
        <w:br w:type="page"/>
      </w:r>
    </w:p>
    <w:p w14:paraId="6A6EEC69" w14:textId="7B65328B" w:rsidR="006E0ECB" w:rsidRPr="00B80F81" w:rsidRDefault="00590C0B" w:rsidP="00E028F7">
      <w:pPr>
        <w:pStyle w:val="Heading2"/>
        <w:spacing w:after="120"/>
        <w:rPr>
          <w:color w:val="auto"/>
        </w:rPr>
      </w:pPr>
      <w:bookmarkStart w:id="11" w:name="_Toc489974373"/>
      <w:r w:rsidRPr="00B80F81">
        <w:rPr>
          <w:color w:val="auto"/>
        </w:rPr>
        <w:lastRenderedPageBreak/>
        <w:t>Host Institution / O</w:t>
      </w:r>
      <w:r w:rsidR="006E0ECB" w:rsidRPr="00B80F81">
        <w:rPr>
          <w:color w:val="auto"/>
        </w:rPr>
        <w:t>rganisation details</w:t>
      </w:r>
      <w:bookmarkEnd w:id="11"/>
    </w:p>
    <w:tbl>
      <w:tblPr>
        <w:tblStyle w:val="PlainTable1"/>
        <w:tblW w:w="0" w:type="auto"/>
        <w:tblLook w:val="04A0" w:firstRow="1" w:lastRow="0" w:firstColumn="1" w:lastColumn="0" w:noHBand="0" w:noVBand="1"/>
      </w:tblPr>
      <w:tblGrid>
        <w:gridCol w:w="2972"/>
        <w:gridCol w:w="6378"/>
      </w:tblGrid>
      <w:tr w:rsidR="006E0ECB" w14:paraId="1E22F5F7" w14:textId="77777777" w:rsidTr="0020105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3B9A061" w14:textId="677DE625" w:rsidR="006E0ECB" w:rsidRDefault="006E0ECB" w:rsidP="00753D5B">
            <w:r>
              <w:t>Legal name of institution</w:t>
            </w:r>
          </w:p>
        </w:tc>
        <w:tc>
          <w:tcPr>
            <w:tcW w:w="6378" w:type="dxa"/>
            <w:vAlign w:val="center"/>
          </w:tcPr>
          <w:p w14:paraId="434A8D7E" w14:textId="77777777" w:rsidR="006E0ECB" w:rsidRPr="006E0ECB" w:rsidRDefault="006E0ECB" w:rsidP="00753D5B">
            <w:pPr>
              <w:cnfStyle w:val="100000000000" w:firstRow="1" w:lastRow="0" w:firstColumn="0" w:lastColumn="0" w:oddVBand="0" w:evenVBand="0" w:oddHBand="0" w:evenHBand="0" w:firstRowFirstColumn="0" w:firstRowLastColumn="0" w:lastRowFirstColumn="0" w:lastRowLastColumn="0"/>
              <w:rPr>
                <w:b w:val="0"/>
                <w:i/>
              </w:rPr>
            </w:pPr>
          </w:p>
        </w:tc>
      </w:tr>
      <w:tr w:rsidR="006E0ECB" w14:paraId="70BB4E50"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E42BA61" w14:textId="1B1BEF00" w:rsidR="006E0ECB" w:rsidRDefault="006E0ECB" w:rsidP="00753D5B">
            <w:r>
              <w:t>Short or Trading name</w:t>
            </w:r>
          </w:p>
        </w:tc>
        <w:tc>
          <w:tcPr>
            <w:tcW w:w="6378" w:type="dxa"/>
            <w:vAlign w:val="center"/>
          </w:tcPr>
          <w:p w14:paraId="20F4F72D"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5D05DE3A"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CB85284" w14:textId="116468F7" w:rsidR="006E0ECB" w:rsidRDefault="006E0ECB" w:rsidP="00753D5B">
            <w:r>
              <w:t>Street number/PO Box</w:t>
            </w:r>
          </w:p>
        </w:tc>
        <w:tc>
          <w:tcPr>
            <w:tcW w:w="6378" w:type="dxa"/>
            <w:vAlign w:val="center"/>
          </w:tcPr>
          <w:p w14:paraId="26426ABF" w14:textId="77777777" w:rsidR="006E0ECB" w:rsidRDefault="006E0ECB" w:rsidP="00753D5B">
            <w:pPr>
              <w:cnfStyle w:val="000000000000" w:firstRow="0" w:lastRow="0" w:firstColumn="0" w:lastColumn="0" w:oddVBand="0" w:evenVBand="0" w:oddHBand="0" w:evenHBand="0" w:firstRowFirstColumn="0" w:firstRowLastColumn="0" w:lastRowFirstColumn="0" w:lastRowLastColumn="0"/>
            </w:pPr>
          </w:p>
        </w:tc>
      </w:tr>
      <w:tr w:rsidR="006E0ECB" w14:paraId="20013544"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52B43CB" w14:textId="3D4462D0" w:rsidR="006E0ECB" w:rsidRDefault="006E0ECB" w:rsidP="00753D5B">
            <w:r>
              <w:t>Street name</w:t>
            </w:r>
          </w:p>
        </w:tc>
        <w:tc>
          <w:tcPr>
            <w:tcW w:w="6378" w:type="dxa"/>
            <w:vAlign w:val="center"/>
          </w:tcPr>
          <w:p w14:paraId="27D48BBA"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4A4B3522"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9652B3F" w14:textId="19533C68" w:rsidR="006E0ECB" w:rsidRDefault="006E0ECB" w:rsidP="00753D5B">
            <w:r>
              <w:t>Suburb/Town</w:t>
            </w:r>
          </w:p>
        </w:tc>
        <w:tc>
          <w:tcPr>
            <w:tcW w:w="6378" w:type="dxa"/>
            <w:vAlign w:val="center"/>
          </w:tcPr>
          <w:p w14:paraId="6938FCE8" w14:textId="77777777" w:rsidR="006E0ECB" w:rsidRDefault="006E0ECB" w:rsidP="00753D5B">
            <w:pPr>
              <w:cnfStyle w:val="000000000000" w:firstRow="0" w:lastRow="0" w:firstColumn="0" w:lastColumn="0" w:oddVBand="0" w:evenVBand="0" w:oddHBand="0" w:evenHBand="0" w:firstRowFirstColumn="0" w:firstRowLastColumn="0" w:lastRowFirstColumn="0" w:lastRowLastColumn="0"/>
            </w:pPr>
          </w:p>
        </w:tc>
      </w:tr>
      <w:tr w:rsidR="006E0ECB" w14:paraId="1EA19907"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E23182E" w14:textId="38786B59" w:rsidR="006E0ECB" w:rsidRDefault="006E0ECB" w:rsidP="00753D5B">
            <w:r>
              <w:t>State/Territory</w:t>
            </w:r>
          </w:p>
        </w:tc>
        <w:tc>
          <w:tcPr>
            <w:tcW w:w="6378" w:type="dxa"/>
            <w:vAlign w:val="center"/>
          </w:tcPr>
          <w:p w14:paraId="036396EC"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4F32550F"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6414EE7" w14:textId="7EBB0BF2" w:rsidR="006E0ECB" w:rsidRDefault="006E0ECB" w:rsidP="00753D5B">
            <w:r>
              <w:t>Postcode</w:t>
            </w:r>
          </w:p>
        </w:tc>
        <w:tc>
          <w:tcPr>
            <w:tcW w:w="6378" w:type="dxa"/>
            <w:vAlign w:val="center"/>
          </w:tcPr>
          <w:p w14:paraId="427CF791" w14:textId="77777777" w:rsidR="006E0ECB" w:rsidRDefault="006E0ECB" w:rsidP="00753D5B">
            <w:pPr>
              <w:cnfStyle w:val="000000000000" w:firstRow="0" w:lastRow="0" w:firstColumn="0" w:lastColumn="0" w:oddVBand="0" w:evenVBand="0" w:oddHBand="0" w:evenHBand="0" w:firstRowFirstColumn="0" w:firstRowLastColumn="0" w:lastRowFirstColumn="0" w:lastRowLastColumn="0"/>
            </w:pPr>
          </w:p>
        </w:tc>
      </w:tr>
      <w:tr w:rsidR="006E0ECB" w14:paraId="12EC5404"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24245EC" w14:textId="28067D66" w:rsidR="006E0ECB" w:rsidRDefault="006E0ECB" w:rsidP="00753D5B">
            <w:r>
              <w:t>ABN</w:t>
            </w:r>
          </w:p>
        </w:tc>
        <w:tc>
          <w:tcPr>
            <w:tcW w:w="6378" w:type="dxa"/>
            <w:vAlign w:val="center"/>
          </w:tcPr>
          <w:p w14:paraId="03815025"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4268ABFA"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F5FD641" w14:textId="27CC2DB1" w:rsidR="006E0ECB" w:rsidRDefault="006E0ECB" w:rsidP="00753D5B">
            <w:r>
              <w:t>Is the institution GST registered?</w:t>
            </w:r>
          </w:p>
        </w:tc>
        <w:tc>
          <w:tcPr>
            <w:tcW w:w="6378" w:type="dxa"/>
            <w:vAlign w:val="center"/>
          </w:tcPr>
          <w:p w14:paraId="6AAB22F3" w14:textId="5F01B0E5" w:rsidR="006E0ECB" w:rsidRDefault="006E0ECB" w:rsidP="00753D5B">
            <w:pPr>
              <w:cnfStyle w:val="000000000000" w:firstRow="0" w:lastRow="0" w:firstColumn="0" w:lastColumn="0" w:oddVBand="0" w:evenVBand="0" w:oddHBand="0" w:evenHBand="0" w:firstRowFirstColumn="0" w:firstRowLastColumn="0" w:lastRowFirstColumn="0" w:lastRowLastColumn="0"/>
            </w:pPr>
            <w:r>
              <w:t>Yes/No</w:t>
            </w:r>
          </w:p>
        </w:tc>
      </w:tr>
      <w:tr w:rsidR="006E0ECB" w14:paraId="7A9FB7B2"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49A7EA5" w14:textId="26509C9A" w:rsidR="006E0ECB" w:rsidRDefault="006E0ECB" w:rsidP="00753D5B">
            <w:r>
              <w:t>Institution contact name</w:t>
            </w:r>
          </w:p>
        </w:tc>
        <w:tc>
          <w:tcPr>
            <w:tcW w:w="6378" w:type="dxa"/>
            <w:vAlign w:val="center"/>
          </w:tcPr>
          <w:p w14:paraId="75F95E33"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4BB17821"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3F2B62C" w14:textId="0EB2BF57" w:rsidR="006E0ECB" w:rsidRDefault="006E0ECB" w:rsidP="00753D5B">
            <w:r>
              <w:t>Position</w:t>
            </w:r>
          </w:p>
        </w:tc>
        <w:tc>
          <w:tcPr>
            <w:tcW w:w="6378" w:type="dxa"/>
            <w:vAlign w:val="center"/>
          </w:tcPr>
          <w:p w14:paraId="7143A8D9" w14:textId="77777777" w:rsidR="006E0ECB" w:rsidRDefault="006E0ECB" w:rsidP="00753D5B">
            <w:pPr>
              <w:cnfStyle w:val="000000000000" w:firstRow="0" w:lastRow="0" w:firstColumn="0" w:lastColumn="0" w:oddVBand="0" w:evenVBand="0" w:oddHBand="0" w:evenHBand="0" w:firstRowFirstColumn="0" w:firstRowLastColumn="0" w:lastRowFirstColumn="0" w:lastRowLastColumn="0"/>
            </w:pPr>
          </w:p>
        </w:tc>
      </w:tr>
      <w:tr w:rsidR="006E0ECB" w14:paraId="27695370" w14:textId="77777777" w:rsidTr="0020105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06219D7" w14:textId="7D948999" w:rsidR="006E0ECB" w:rsidRDefault="006E0ECB" w:rsidP="00753D5B">
            <w:r>
              <w:t>Phone number</w:t>
            </w:r>
          </w:p>
        </w:tc>
        <w:tc>
          <w:tcPr>
            <w:tcW w:w="6378" w:type="dxa"/>
            <w:vAlign w:val="center"/>
          </w:tcPr>
          <w:p w14:paraId="6E860B38" w14:textId="77777777" w:rsidR="006E0ECB" w:rsidRDefault="006E0ECB" w:rsidP="00753D5B">
            <w:pPr>
              <w:cnfStyle w:val="000000100000" w:firstRow="0" w:lastRow="0" w:firstColumn="0" w:lastColumn="0" w:oddVBand="0" w:evenVBand="0" w:oddHBand="1" w:evenHBand="0" w:firstRowFirstColumn="0" w:firstRowLastColumn="0" w:lastRowFirstColumn="0" w:lastRowLastColumn="0"/>
            </w:pPr>
          </w:p>
        </w:tc>
      </w:tr>
      <w:tr w:rsidR="006E0ECB" w14:paraId="40CC1CB4" w14:textId="77777777" w:rsidTr="0020105F">
        <w:trPr>
          <w:trHeight w:val="79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6865878" w14:textId="7175EA3F" w:rsidR="006E0ECB" w:rsidRDefault="006E0ECB" w:rsidP="00753D5B">
            <w:r>
              <w:t>Email</w:t>
            </w:r>
          </w:p>
        </w:tc>
        <w:tc>
          <w:tcPr>
            <w:tcW w:w="6378" w:type="dxa"/>
            <w:vAlign w:val="center"/>
          </w:tcPr>
          <w:p w14:paraId="2AFCD6E0" w14:textId="77777777" w:rsidR="006E0ECB" w:rsidRDefault="006E0ECB" w:rsidP="00753D5B">
            <w:pPr>
              <w:cnfStyle w:val="000000000000" w:firstRow="0" w:lastRow="0" w:firstColumn="0" w:lastColumn="0" w:oddVBand="0" w:evenVBand="0" w:oddHBand="0" w:evenHBand="0" w:firstRowFirstColumn="0" w:firstRowLastColumn="0" w:lastRowFirstColumn="0" w:lastRowLastColumn="0"/>
            </w:pPr>
          </w:p>
        </w:tc>
      </w:tr>
    </w:tbl>
    <w:p w14:paraId="469A071D" w14:textId="77777777" w:rsidR="00707B7D" w:rsidRDefault="00707B7D">
      <w:r>
        <w:br w:type="page"/>
      </w:r>
    </w:p>
    <w:p w14:paraId="31384339" w14:textId="389D900E" w:rsidR="006E0ECB" w:rsidRPr="00B80F81" w:rsidRDefault="00FF6E68" w:rsidP="00E028F7">
      <w:pPr>
        <w:pStyle w:val="Heading2"/>
        <w:spacing w:after="120"/>
        <w:rPr>
          <w:color w:val="auto"/>
        </w:rPr>
      </w:pPr>
      <w:bookmarkStart w:id="12" w:name="_Toc489974374"/>
      <w:r w:rsidRPr="00B80F81">
        <w:rPr>
          <w:color w:val="auto"/>
        </w:rPr>
        <w:lastRenderedPageBreak/>
        <w:t>Taxon for funding</w:t>
      </w:r>
      <w:bookmarkEnd w:id="12"/>
    </w:p>
    <w:p w14:paraId="54AE2A67" w14:textId="39D0E72A" w:rsidR="00FF6E68" w:rsidRPr="00FF6E68" w:rsidRDefault="00FF6E68" w:rsidP="00FF6E68">
      <w:pPr>
        <w:spacing w:before="160"/>
        <w:rPr>
          <w:sz w:val="22"/>
          <w:szCs w:val="22"/>
        </w:rPr>
      </w:pPr>
      <w:r w:rsidRPr="00FF6E68">
        <w:rPr>
          <w:sz w:val="22"/>
          <w:szCs w:val="22"/>
        </w:rPr>
        <w:t xml:space="preserve">Please list the core or institutional taxon </w:t>
      </w:r>
      <w:r w:rsidR="00590C0B">
        <w:rPr>
          <w:sz w:val="22"/>
          <w:szCs w:val="22"/>
        </w:rPr>
        <w:t xml:space="preserve">you will be working on (refer to </w:t>
      </w:r>
      <w:r w:rsidR="00590C0B">
        <w:rPr>
          <w:b/>
          <w:sz w:val="22"/>
          <w:szCs w:val="22"/>
        </w:rPr>
        <w:t>Attachment A</w:t>
      </w:r>
      <w:r w:rsidRPr="00FF6E68">
        <w:rPr>
          <w:sz w:val="22"/>
          <w:szCs w:val="22"/>
        </w:rPr>
        <w:t>). If working on an institutional taxon please state the institution for which the taxon is a priority.</w:t>
      </w:r>
    </w:p>
    <w:p w14:paraId="0243F905" w14:textId="77777777" w:rsidR="00FF6E68" w:rsidRDefault="00FF6E68" w:rsidP="00FF6E68">
      <w:pPr>
        <w:pBdr>
          <w:top w:val="single" w:sz="4" w:space="1" w:color="auto"/>
          <w:left w:val="single" w:sz="4" w:space="4" w:color="auto"/>
          <w:bottom w:val="single" w:sz="4" w:space="1" w:color="auto"/>
          <w:right w:val="single" w:sz="4" w:space="4" w:color="auto"/>
        </w:pBdr>
      </w:pPr>
    </w:p>
    <w:p w14:paraId="04B4E3E0" w14:textId="77777777" w:rsidR="00FF6E68" w:rsidRDefault="00FF6E68" w:rsidP="00FF6E68">
      <w:pPr>
        <w:pBdr>
          <w:top w:val="single" w:sz="4" w:space="1" w:color="auto"/>
          <w:left w:val="single" w:sz="4" w:space="4" w:color="auto"/>
          <w:bottom w:val="single" w:sz="4" w:space="1" w:color="auto"/>
          <w:right w:val="single" w:sz="4" w:space="4" w:color="auto"/>
        </w:pBdr>
      </w:pPr>
    </w:p>
    <w:p w14:paraId="2A96BE8D" w14:textId="77777777" w:rsidR="00FF6E68" w:rsidRDefault="00FF6E68" w:rsidP="00FF6E68">
      <w:pPr>
        <w:pBdr>
          <w:top w:val="single" w:sz="4" w:space="1" w:color="auto"/>
          <w:left w:val="single" w:sz="4" w:space="4" w:color="auto"/>
          <w:bottom w:val="single" w:sz="4" w:space="1" w:color="auto"/>
          <w:right w:val="single" w:sz="4" w:space="4" w:color="auto"/>
        </w:pBdr>
      </w:pPr>
    </w:p>
    <w:p w14:paraId="1B0A71CD" w14:textId="44534A66" w:rsidR="00FF6E68" w:rsidRPr="00B80F81" w:rsidRDefault="00FF6E68" w:rsidP="00E028F7">
      <w:pPr>
        <w:pStyle w:val="Heading2"/>
        <w:spacing w:after="120"/>
        <w:rPr>
          <w:color w:val="auto"/>
        </w:rPr>
      </w:pPr>
      <w:bookmarkStart w:id="13" w:name="_Toc489974375"/>
      <w:r w:rsidRPr="00B80F81">
        <w:rPr>
          <w:color w:val="auto"/>
        </w:rPr>
        <w:t>Project details</w:t>
      </w:r>
      <w:bookmarkEnd w:id="13"/>
    </w:p>
    <w:p w14:paraId="1BCDE191" w14:textId="3B4D928D" w:rsidR="00FF6E68" w:rsidRPr="00B80F81" w:rsidRDefault="00FF6E68" w:rsidP="00FF6E68">
      <w:pPr>
        <w:spacing w:before="160"/>
        <w:rPr>
          <w:sz w:val="22"/>
          <w:szCs w:val="22"/>
        </w:rPr>
      </w:pPr>
      <w:r w:rsidRPr="00B80F81">
        <w:rPr>
          <w:sz w:val="22"/>
          <w:szCs w:val="22"/>
        </w:rPr>
        <w:t>Please describe the project in plain English using the subheadings below.</w:t>
      </w:r>
    </w:p>
    <w:p w14:paraId="5E080378" w14:textId="0698172B" w:rsidR="00FF6E68" w:rsidRPr="00B80F81" w:rsidRDefault="00FF6E68" w:rsidP="00A870EE">
      <w:pPr>
        <w:pStyle w:val="Heading4"/>
        <w:spacing w:after="120"/>
        <w:rPr>
          <w:color w:val="auto"/>
        </w:rPr>
      </w:pPr>
      <w:r w:rsidRPr="00B80F81">
        <w:rPr>
          <w:color w:val="auto"/>
        </w:rPr>
        <w:t>Project title</w:t>
      </w:r>
    </w:p>
    <w:p w14:paraId="752644AF" w14:textId="3AAEEDD8" w:rsidR="00FF6E68" w:rsidRDefault="00FF6E68" w:rsidP="00E028F7">
      <w:pPr>
        <w:rPr>
          <w:sz w:val="22"/>
          <w:szCs w:val="22"/>
        </w:rPr>
      </w:pPr>
      <w:r w:rsidRPr="00FF6E68">
        <w:rPr>
          <w:sz w:val="22"/>
          <w:szCs w:val="22"/>
        </w:rPr>
        <w:t>Please use a short descriptive title of no more than 20 words.</w:t>
      </w:r>
    </w:p>
    <w:p w14:paraId="0B403E9E" w14:textId="77777777" w:rsidR="00E028F7" w:rsidRDefault="00E028F7" w:rsidP="00E028F7">
      <w:pPr>
        <w:pBdr>
          <w:top w:val="single" w:sz="4" w:space="1" w:color="auto"/>
          <w:left w:val="single" w:sz="4" w:space="4" w:color="auto"/>
          <w:bottom w:val="single" w:sz="4" w:space="1" w:color="auto"/>
          <w:right w:val="single" w:sz="4" w:space="4" w:color="auto"/>
        </w:pBdr>
        <w:rPr>
          <w:sz w:val="22"/>
          <w:szCs w:val="22"/>
        </w:rPr>
      </w:pPr>
    </w:p>
    <w:p w14:paraId="16EDD485" w14:textId="77777777" w:rsidR="00E028F7" w:rsidRDefault="00E028F7" w:rsidP="00E028F7">
      <w:pPr>
        <w:pBdr>
          <w:top w:val="single" w:sz="4" w:space="1" w:color="auto"/>
          <w:left w:val="single" w:sz="4" w:space="4" w:color="auto"/>
          <w:bottom w:val="single" w:sz="4" w:space="1" w:color="auto"/>
          <w:right w:val="single" w:sz="4" w:space="4" w:color="auto"/>
        </w:pBdr>
        <w:rPr>
          <w:sz w:val="22"/>
          <w:szCs w:val="22"/>
        </w:rPr>
      </w:pPr>
    </w:p>
    <w:p w14:paraId="3CFEA498" w14:textId="77777777" w:rsidR="00E028F7" w:rsidRDefault="00E028F7" w:rsidP="00E028F7">
      <w:pPr>
        <w:pBdr>
          <w:top w:val="single" w:sz="4" w:space="1" w:color="auto"/>
          <w:left w:val="single" w:sz="4" w:space="4" w:color="auto"/>
          <w:bottom w:val="single" w:sz="4" w:space="1" w:color="auto"/>
          <w:right w:val="single" w:sz="4" w:space="4" w:color="auto"/>
        </w:pBdr>
        <w:rPr>
          <w:sz w:val="22"/>
          <w:szCs w:val="22"/>
        </w:rPr>
      </w:pPr>
    </w:p>
    <w:p w14:paraId="0FFD307E" w14:textId="77777777" w:rsidR="00E028F7" w:rsidRDefault="00E028F7" w:rsidP="00E028F7">
      <w:pPr>
        <w:pBdr>
          <w:top w:val="single" w:sz="4" w:space="1" w:color="auto"/>
          <w:left w:val="single" w:sz="4" w:space="4" w:color="auto"/>
          <w:bottom w:val="single" w:sz="4" w:space="1" w:color="auto"/>
          <w:right w:val="single" w:sz="4" w:space="4" w:color="auto"/>
        </w:pBdr>
        <w:rPr>
          <w:sz w:val="22"/>
          <w:szCs w:val="22"/>
        </w:rPr>
      </w:pPr>
    </w:p>
    <w:p w14:paraId="7F39FA02" w14:textId="77777777" w:rsidR="00E028F7" w:rsidRDefault="00E028F7" w:rsidP="00E028F7">
      <w:pPr>
        <w:pBdr>
          <w:top w:val="single" w:sz="4" w:space="1" w:color="auto"/>
          <w:left w:val="single" w:sz="4" w:space="4" w:color="auto"/>
          <w:bottom w:val="single" w:sz="4" w:space="1" w:color="auto"/>
          <w:right w:val="single" w:sz="4" w:space="4" w:color="auto"/>
        </w:pBdr>
        <w:rPr>
          <w:sz w:val="22"/>
          <w:szCs w:val="22"/>
        </w:rPr>
      </w:pPr>
    </w:p>
    <w:p w14:paraId="1C7128E4" w14:textId="0B725783" w:rsidR="00E028F7" w:rsidRPr="00B80F81" w:rsidRDefault="00E028F7" w:rsidP="00A870EE">
      <w:pPr>
        <w:pStyle w:val="Heading4"/>
        <w:spacing w:after="120"/>
        <w:rPr>
          <w:color w:val="auto"/>
        </w:rPr>
      </w:pPr>
      <w:r w:rsidRPr="00B80F81">
        <w:rPr>
          <w:color w:val="auto"/>
        </w:rPr>
        <w:t>Summary of project</w:t>
      </w:r>
    </w:p>
    <w:p w14:paraId="1DC0E087" w14:textId="4F64B82A" w:rsidR="00E028F7" w:rsidRPr="00E028F7" w:rsidRDefault="00E028F7" w:rsidP="00E028F7">
      <w:pPr>
        <w:rPr>
          <w:sz w:val="22"/>
          <w:szCs w:val="22"/>
        </w:rPr>
      </w:pPr>
      <w:r w:rsidRPr="00E028F7">
        <w:rPr>
          <w:sz w:val="22"/>
          <w:szCs w:val="22"/>
        </w:rPr>
        <w:t xml:space="preserve">Describe the proposed project in no more than 500 words, including the biodiversity informatics products to be produced, why the project is scientifically significant and how it relates to Bush Blitz (specifically referring to the material described in </w:t>
      </w:r>
      <w:r w:rsidRPr="00E028F7">
        <w:rPr>
          <w:b/>
          <w:sz w:val="22"/>
          <w:szCs w:val="22"/>
        </w:rPr>
        <w:t>Attachment A</w:t>
      </w:r>
      <w:r w:rsidRPr="00E028F7">
        <w:rPr>
          <w:sz w:val="22"/>
          <w:szCs w:val="22"/>
        </w:rPr>
        <w:t>).</w:t>
      </w:r>
    </w:p>
    <w:p w14:paraId="65F9F5AD" w14:textId="77777777" w:rsidR="00E028F7" w:rsidRDefault="00E028F7" w:rsidP="00E028F7">
      <w:pPr>
        <w:pBdr>
          <w:top w:val="single" w:sz="4" w:space="1" w:color="auto"/>
          <w:left w:val="single" w:sz="4" w:space="4" w:color="auto"/>
          <w:bottom w:val="single" w:sz="4" w:space="1" w:color="auto"/>
          <w:right w:val="single" w:sz="4" w:space="4" w:color="auto"/>
        </w:pBdr>
      </w:pPr>
    </w:p>
    <w:p w14:paraId="59555FEC" w14:textId="77777777" w:rsidR="00E028F7" w:rsidRDefault="00E028F7" w:rsidP="00E028F7">
      <w:pPr>
        <w:pBdr>
          <w:top w:val="single" w:sz="4" w:space="1" w:color="auto"/>
          <w:left w:val="single" w:sz="4" w:space="4" w:color="auto"/>
          <w:bottom w:val="single" w:sz="4" w:space="1" w:color="auto"/>
          <w:right w:val="single" w:sz="4" w:space="4" w:color="auto"/>
        </w:pBdr>
      </w:pPr>
    </w:p>
    <w:p w14:paraId="3B4DCF8E" w14:textId="77777777" w:rsidR="00E028F7" w:rsidRDefault="00E028F7" w:rsidP="00E028F7">
      <w:pPr>
        <w:pBdr>
          <w:top w:val="single" w:sz="4" w:space="1" w:color="auto"/>
          <w:left w:val="single" w:sz="4" w:space="4" w:color="auto"/>
          <w:bottom w:val="single" w:sz="4" w:space="1" w:color="auto"/>
          <w:right w:val="single" w:sz="4" w:space="4" w:color="auto"/>
        </w:pBdr>
      </w:pPr>
    </w:p>
    <w:p w14:paraId="332046DD" w14:textId="77777777" w:rsidR="00E028F7" w:rsidRDefault="00E028F7" w:rsidP="00E028F7">
      <w:pPr>
        <w:pBdr>
          <w:top w:val="single" w:sz="4" w:space="1" w:color="auto"/>
          <w:left w:val="single" w:sz="4" w:space="4" w:color="auto"/>
          <w:bottom w:val="single" w:sz="4" w:space="1" w:color="auto"/>
          <w:right w:val="single" w:sz="4" w:space="4" w:color="auto"/>
        </w:pBdr>
      </w:pPr>
    </w:p>
    <w:p w14:paraId="784B62AD" w14:textId="77777777" w:rsidR="00E028F7" w:rsidRDefault="00E028F7" w:rsidP="00E028F7">
      <w:pPr>
        <w:pBdr>
          <w:top w:val="single" w:sz="4" w:space="1" w:color="auto"/>
          <w:left w:val="single" w:sz="4" w:space="4" w:color="auto"/>
          <w:bottom w:val="single" w:sz="4" w:space="1" w:color="auto"/>
          <w:right w:val="single" w:sz="4" w:space="4" w:color="auto"/>
        </w:pBdr>
      </w:pPr>
    </w:p>
    <w:p w14:paraId="4F15BBCB" w14:textId="77777777" w:rsidR="00E028F7" w:rsidRDefault="00E028F7" w:rsidP="00E028F7">
      <w:pPr>
        <w:pBdr>
          <w:top w:val="single" w:sz="4" w:space="1" w:color="auto"/>
          <w:left w:val="single" w:sz="4" w:space="4" w:color="auto"/>
          <w:bottom w:val="single" w:sz="4" w:space="1" w:color="auto"/>
          <w:right w:val="single" w:sz="4" w:space="4" w:color="auto"/>
        </w:pBdr>
      </w:pPr>
    </w:p>
    <w:p w14:paraId="7F15713E" w14:textId="77777777" w:rsidR="00E028F7" w:rsidRDefault="00E028F7" w:rsidP="00E028F7">
      <w:pPr>
        <w:pBdr>
          <w:top w:val="single" w:sz="4" w:space="1" w:color="auto"/>
          <w:left w:val="single" w:sz="4" w:space="4" w:color="auto"/>
          <w:bottom w:val="single" w:sz="4" w:space="1" w:color="auto"/>
          <w:right w:val="single" w:sz="4" w:space="4" w:color="auto"/>
        </w:pBdr>
      </w:pPr>
    </w:p>
    <w:p w14:paraId="74A65507" w14:textId="77777777" w:rsidR="00E028F7" w:rsidRDefault="00E028F7" w:rsidP="00E028F7">
      <w:pPr>
        <w:pBdr>
          <w:top w:val="single" w:sz="4" w:space="1" w:color="auto"/>
          <w:left w:val="single" w:sz="4" w:space="4" w:color="auto"/>
          <w:bottom w:val="single" w:sz="4" w:space="1" w:color="auto"/>
          <w:right w:val="single" w:sz="4" w:space="4" w:color="auto"/>
        </w:pBdr>
      </w:pPr>
    </w:p>
    <w:p w14:paraId="2C18D0F9" w14:textId="77777777" w:rsidR="00E028F7" w:rsidRPr="00E028F7" w:rsidRDefault="00E028F7" w:rsidP="00E028F7">
      <w:pPr>
        <w:pBdr>
          <w:top w:val="single" w:sz="4" w:space="1" w:color="auto"/>
          <w:left w:val="single" w:sz="4" w:space="4" w:color="auto"/>
          <w:bottom w:val="single" w:sz="4" w:space="1" w:color="auto"/>
          <w:right w:val="single" w:sz="4" w:space="4" w:color="auto"/>
        </w:pBdr>
      </w:pPr>
    </w:p>
    <w:p w14:paraId="29135844" w14:textId="10A2345D" w:rsidR="00E028F7" w:rsidRPr="00B80F81" w:rsidRDefault="00E028F7" w:rsidP="00A870EE">
      <w:pPr>
        <w:pStyle w:val="Heading4"/>
        <w:spacing w:after="120"/>
        <w:rPr>
          <w:color w:val="auto"/>
        </w:rPr>
      </w:pPr>
      <w:r w:rsidRPr="00B80F81">
        <w:rPr>
          <w:color w:val="auto"/>
        </w:rPr>
        <w:t>Outcomes</w:t>
      </w:r>
    </w:p>
    <w:p w14:paraId="0FD244B3" w14:textId="1CEE777F" w:rsidR="00E028F7" w:rsidRPr="00E028F7" w:rsidRDefault="00E028F7" w:rsidP="00E028F7">
      <w:pPr>
        <w:rPr>
          <w:sz w:val="22"/>
          <w:szCs w:val="22"/>
        </w:rPr>
      </w:pPr>
      <w:r w:rsidRPr="00E028F7">
        <w:rPr>
          <w:sz w:val="22"/>
          <w:szCs w:val="22"/>
        </w:rPr>
        <w:t xml:space="preserve">Describe how the proposed project is relevant to the Bush Blitz program and research priorities in no more than 500 words (specifically referring to the priorities outlined in </w:t>
      </w:r>
      <w:r w:rsidRPr="00E028F7">
        <w:rPr>
          <w:b/>
          <w:sz w:val="22"/>
          <w:szCs w:val="22"/>
        </w:rPr>
        <w:t>Attachment B</w:t>
      </w:r>
      <w:r w:rsidRPr="00E028F7">
        <w:rPr>
          <w:sz w:val="22"/>
          <w:szCs w:val="22"/>
        </w:rPr>
        <w:t>).</w:t>
      </w:r>
    </w:p>
    <w:p w14:paraId="036AFCC3" w14:textId="77777777" w:rsidR="00E028F7" w:rsidRDefault="00E028F7" w:rsidP="00E028F7">
      <w:pPr>
        <w:pBdr>
          <w:top w:val="single" w:sz="4" w:space="1" w:color="auto"/>
          <w:left w:val="single" w:sz="4" w:space="4" w:color="auto"/>
          <w:bottom w:val="single" w:sz="4" w:space="1" w:color="auto"/>
          <w:right w:val="single" w:sz="4" w:space="4" w:color="auto"/>
        </w:pBdr>
      </w:pPr>
    </w:p>
    <w:p w14:paraId="643861BA" w14:textId="77777777" w:rsidR="00E028F7" w:rsidRDefault="00E028F7" w:rsidP="00E028F7">
      <w:pPr>
        <w:pBdr>
          <w:top w:val="single" w:sz="4" w:space="1" w:color="auto"/>
          <w:left w:val="single" w:sz="4" w:space="4" w:color="auto"/>
          <w:bottom w:val="single" w:sz="4" w:space="1" w:color="auto"/>
          <w:right w:val="single" w:sz="4" w:space="4" w:color="auto"/>
        </w:pBdr>
      </w:pPr>
    </w:p>
    <w:p w14:paraId="6209FA61" w14:textId="77777777" w:rsidR="00E028F7" w:rsidRDefault="00E028F7" w:rsidP="00E028F7">
      <w:pPr>
        <w:pBdr>
          <w:top w:val="single" w:sz="4" w:space="1" w:color="auto"/>
          <w:left w:val="single" w:sz="4" w:space="4" w:color="auto"/>
          <w:bottom w:val="single" w:sz="4" w:space="1" w:color="auto"/>
          <w:right w:val="single" w:sz="4" w:space="4" w:color="auto"/>
        </w:pBdr>
      </w:pPr>
    </w:p>
    <w:p w14:paraId="33D744F7" w14:textId="77777777" w:rsidR="00E028F7" w:rsidRDefault="00E028F7" w:rsidP="00E028F7">
      <w:pPr>
        <w:pBdr>
          <w:top w:val="single" w:sz="4" w:space="1" w:color="auto"/>
          <w:left w:val="single" w:sz="4" w:space="4" w:color="auto"/>
          <w:bottom w:val="single" w:sz="4" w:space="1" w:color="auto"/>
          <w:right w:val="single" w:sz="4" w:space="4" w:color="auto"/>
        </w:pBdr>
      </w:pPr>
    </w:p>
    <w:p w14:paraId="647D7685" w14:textId="77777777" w:rsidR="00E028F7" w:rsidRDefault="00E028F7" w:rsidP="00E028F7">
      <w:pPr>
        <w:pBdr>
          <w:top w:val="single" w:sz="4" w:space="1" w:color="auto"/>
          <w:left w:val="single" w:sz="4" w:space="4" w:color="auto"/>
          <w:bottom w:val="single" w:sz="4" w:space="1" w:color="auto"/>
          <w:right w:val="single" w:sz="4" w:space="4" w:color="auto"/>
        </w:pBdr>
      </w:pPr>
    </w:p>
    <w:p w14:paraId="3C38AE66" w14:textId="77777777" w:rsidR="00E028F7" w:rsidRDefault="00E028F7" w:rsidP="00E028F7">
      <w:pPr>
        <w:pBdr>
          <w:top w:val="single" w:sz="4" w:space="1" w:color="auto"/>
          <w:left w:val="single" w:sz="4" w:space="4" w:color="auto"/>
          <w:bottom w:val="single" w:sz="4" w:space="1" w:color="auto"/>
          <w:right w:val="single" w:sz="4" w:space="4" w:color="auto"/>
        </w:pBdr>
      </w:pPr>
    </w:p>
    <w:p w14:paraId="078A97F3" w14:textId="77777777" w:rsidR="00E028F7" w:rsidRDefault="00E028F7" w:rsidP="00E028F7">
      <w:pPr>
        <w:pBdr>
          <w:top w:val="single" w:sz="4" w:space="1" w:color="auto"/>
          <w:left w:val="single" w:sz="4" w:space="4" w:color="auto"/>
          <w:bottom w:val="single" w:sz="4" w:space="1" w:color="auto"/>
          <w:right w:val="single" w:sz="4" w:space="4" w:color="auto"/>
        </w:pBdr>
      </w:pPr>
    </w:p>
    <w:p w14:paraId="65874FFA" w14:textId="77777777" w:rsidR="00E028F7" w:rsidRDefault="00E028F7" w:rsidP="00E028F7">
      <w:pPr>
        <w:pBdr>
          <w:top w:val="single" w:sz="4" w:space="1" w:color="auto"/>
          <w:left w:val="single" w:sz="4" w:space="4" w:color="auto"/>
          <w:bottom w:val="single" w:sz="4" w:space="1" w:color="auto"/>
          <w:right w:val="single" w:sz="4" w:space="4" w:color="auto"/>
        </w:pBdr>
      </w:pPr>
    </w:p>
    <w:p w14:paraId="13140A42" w14:textId="77777777" w:rsidR="00E028F7" w:rsidRDefault="00E028F7" w:rsidP="00E028F7">
      <w:pPr>
        <w:pBdr>
          <w:top w:val="single" w:sz="4" w:space="1" w:color="auto"/>
          <w:left w:val="single" w:sz="4" w:space="4" w:color="auto"/>
          <w:bottom w:val="single" w:sz="4" w:space="1" w:color="auto"/>
          <w:right w:val="single" w:sz="4" w:space="4" w:color="auto"/>
        </w:pBdr>
      </w:pPr>
    </w:p>
    <w:p w14:paraId="02DA30B1" w14:textId="77777777" w:rsidR="00E028F7" w:rsidRDefault="00E028F7" w:rsidP="00E028F7">
      <w:pPr>
        <w:pBdr>
          <w:top w:val="single" w:sz="4" w:space="1" w:color="auto"/>
          <w:left w:val="single" w:sz="4" w:space="4" w:color="auto"/>
          <w:bottom w:val="single" w:sz="4" w:space="1" w:color="auto"/>
          <w:right w:val="single" w:sz="4" w:space="4" w:color="auto"/>
        </w:pBdr>
      </w:pPr>
    </w:p>
    <w:p w14:paraId="1290B39A" w14:textId="77777777" w:rsidR="00DE5AC9" w:rsidRPr="00F27F0D" w:rsidRDefault="00DE5AC9" w:rsidP="00F27F0D"/>
    <w:p w14:paraId="3A6F831B" w14:textId="5446C86D" w:rsidR="00E028F7" w:rsidRPr="00B80F81" w:rsidRDefault="001D49CD" w:rsidP="00DE5AC9">
      <w:pPr>
        <w:pStyle w:val="Heading2"/>
        <w:spacing w:before="160" w:after="120"/>
        <w:rPr>
          <w:color w:val="auto"/>
        </w:rPr>
      </w:pPr>
      <w:bookmarkStart w:id="14" w:name="_Toc489974376"/>
      <w:r w:rsidRPr="00B80F81">
        <w:rPr>
          <w:color w:val="auto"/>
        </w:rPr>
        <w:lastRenderedPageBreak/>
        <w:t>Commencement and completion dates</w:t>
      </w:r>
      <w:bookmarkEnd w:id="14"/>
    </w:p>
    <w:tbl>
      <w:tblPr>
        <w:tblStyle w:val="PlainTable1"/>
        <w:tblW w:w="0" w:type="auto"/>
        <w:tblLook w:val="04A0" w:firstRow="1" w:lastRow="0" w:firstColumn="1" w:lastColumn="0" w:noHBand="0" w:noVBand="1"/>
      </w:tblPr>
      <w:tblGrid>
        <w:gridCol w:w="4675"/>
        <w:gridCol w:w="4675"/>
      </w:tblGrid>
      <w:tr w:rsidR="001D49CD" w:rsidRPr="00DE5AC9" w14:paraId="21AD9E38" w14:textId="77777777" w:rsidTr="00DE5AC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232138D" w14:textId="2F9C305D" w:rsidR="001D49CD" w:rsidRPr="00DE5AC9" w:rsidRDefault="001D49CD" w:rsidP="001D49CD">
            <w:pPr>
              <w:rPr>
                <w:sz w:val="22"/>
                <w:szCs w:val="22"/>
              </w:rPr>
            </w:pPr>
            <w:r w:rsidRPr="00DE5AC9">
              <w:rPr>
                <w:sz w:val="22"/>
                <w:szCs w:val="22"/>
              </w:rPr>
              <w:t>Has the project commenced?</w:t>
            </w:r>
          </w:p>
        </w:tc>
        <w:tc>
          <w:tcPr>
            <w:tcW w:w="4675" w:type="dxa"/>
            <w:vAlign w:val="center"/>
          </w:tcPr>
          <w:p w14:paraId="1624ED3B" w14:textId="662B0AF8" w:rsidR="001D49CD" w:rsidRPr="00DE5AC9" w:rsidRDefault="001D49CD" w:rsidP="001D49CD">
            <w:pPr>
              <w:cnfStyle w:val="100000000000" w:firstRow="1" w:lastRow="0" w:firstColumn="0" w:lastColumn="0" w:oddVBand="0" w:evenVBand="0" w:oddHBand="0" w:evenHBand="0" w:firstRowFirstColumn="0" w:firstRowLastColumn="0" w:lastRowFirstColumn="0" w:lastRowLastColumn="0"/>
              <w:rPr>
                <w:b w:val="0"/>
                <w:sz w:val="22"/>
                <w:szCs w:val="22"/>
              </w:rPr>
            </w:pPr>
            <w:r w:rsidRPr="00DE5AC9">
              <w:rPr>
                <w:b w:val="0"/>
                <w:sz w:val="22"/>
                <w:szCs w:val="22"/>
              </w:rPr>
              <w:t>Yes / No</w:t>
            </w:r>
          </w:p>
        </w:tc>
      </w:tr>
      <w:tr w:rsidR="001D49CD" w:rsidRPr="00DE5AC9" w14:paraId="3102A7BE" w14:textId="77777777" w:rsidTr="00DE5A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C9B7D26" w14:textId="15F83954" w:rsidR="001D49CD" w:rsidRPr="00DE5AC9" w:rsidRDefault="001D49CD" w:rsidP="001D49CD">
            <w:pPr>
              <w:rPr>
                <w:sz w:val="22"/>
                <w:szCs w:val="22"/>
              </w:rPr>
            </w:pPr>
            <w:r w:rsidRPr="00DE5AC9">
              <w:rPr>
                <w:sz w:val="22"/>
                <w:szCs w:val="22"/>
              </w:rPr>
              <w:t>Commencement date</w:t>
            </w:r>
          </w:p>
        </w:tc>
        <w:tc>
          <w:tcPr>
            <w:tcW w:w="4675" w:type="dxa"/>
            <w:vAlign w:val="center"/>
          </w:tcPr>
          <w:p w14:paraId="141CD421" w14:textId="052A3B3C" w:rsidR="001D49CD" w:rsidRPr="00DE5AC9" w:rsidRDefault="00DE5AC9" w:rsidP="001D49CD">
            <w:pPr>
              <w:cnfStyle w:val="000000100000" w:firstRow="0" w:lastRow="0" w:firstColumn="0" w:lastColumn="0" w:oddVBand="0" w:evenVBand="0" w:oddHBand="1" w:evenHBand="0" w:firstRowFirstColumn="0" w:firstRowLastColumn="0" w:lastRowFirstColumn="0" w:lastRowLastColumn="0"/>
              <w:rPr>
                <w:sz w:val="22"/>
                <w:szCs w:val="22"/>
              </w:rPr>
            </w:pPr>
            <w:r w:rsidRPr="00DE5AC9">
              <w:rPr>
                <w:sz w:val="22"/>
                <w:szCs w:val="22"/>
              </w:rPr>
              <w:t>DD/MM/YYYY</w:t>
            </w:r>
          </w:p>
        </w:tc>
      </w:tr>
      <w:tr w:rsidR="001D49CD" w:rsidRPr="00DE5AC9" w14:paraId="54D94E43" w14:textId="77777777" w:rsidTr="00DE5AC9">
        <w:trPr>
          <w:trHeight w:val="56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DE9EEE0" w14:textId="6EBC0150" w:rsidR="001D49CD" w:rsidRPr="00DE5AC9" w:rsidRDefault="001D49CD" w:rsidP="001D49CD">
            <w:pPr>
              <w:rPr>
                <w:sz w:val="22"/>
                <w:szCs w:val="22"/>
              </w:rPr>
            </w:pPr>
            <w:r w:rsidRPr="00DE5AC9">
              <w:rPr>
                <w:sz w:val="22"/>
                <w:szCs w:val="22"/>
              </w:rPr>
              <w:t>Expected completion date</w:t>
            </w:r>
          </w:p>
        </w:tc>
        <w:tc>
          <w:tcPr>
            <w:tcW w:w="4675" w:type="dxa"/>
            <w:vAlign w:val="center"/>
          </w:tcPr>
          <w:p w14:paraId="227DF2D3" w14:textId="402F284A" w:rsidR="001D49CD" w:rsidRPr="00DE5AC9" w:rsidRDefault="00DE5AC9" w:rsidP="001D49CD">
            <w:pPr>
              <w:cnfStyle w:val="000000000000" w:firstRow="0" w:lastRow="0" w:firstColumn="0" w:lastColumn="0" w:oddVBand="0" w:evenVBand="0" w:oddHBand="0" w:evenHBand="0" w:firstRowFirstColumn="0" w:firstRowLastColumn="0" w:lastRowFirstColumn="0" w:lastRowLastColumn="0"/>
              <w:rPr>
                <w:sz w:val="22"/>
                <w:szCs w:val="22"/>
              </w:rPr>
            </w:pPr>
            <w:r w:rsidRPr="00DE5AC9">
              <w:rPr>
                <w:sz w:val="22"/>
                <w:szCs w:val="22"/>
              </w:rPr>
              <w:t>DD/MM/YYYY</w:t>
            </w:r>
          </w:p>
        </w:tc>
      </w:tr>
    </w:tbl>
    <w:p w14:paraId="3FBB32B6" w14:textId="77777777" w:rsidR="00DE5AC9" w:rsidRDefault="00DE5AC9" w:rsidP="00DE5AC9">
      <w:pPr>
        <w:pStyle w:val="Heading2"/>
        <w:spacing w:after="120"/>
      </w:pPr>
    </w:p>
    <w:p w14:paraId="796E2BBC" w14:textId="77777777" w:rsidR="00DE5AC9" w:rsidRDefault="00DE5AC9" w:rsidP="00DE5AC9">
      <w:pPr>
        <w:rPr>
          <w:rFonts w:asciiTheme="majorHAnsi" w:eastAsiaTheme="majorEastAsia" w:hAnsiTheme="majorHAnsi" w:cstheme="majorBidi"/>
          <w:color w:val="ED7D31" w:themeColor="accent2"/>
          <w:sz w:val="36"/>
          <w:szCs w:val="36"/>
        </w:rPr>
      </w:pPr>
      <w:r>
        <w:br w:type="page"/>
      </w:r>
    </w:p>
    <w:p w14:paraId="0725E664" w14:textId="0B954B15" w:rsidR="001D49CD" w:rsidRPr="00B80F81" w:rsidRDefault="00DE5AC9" w:rsidP="00DE5AC9">
      <w:pPr>
        <w:pStyle w:val="Heading2"/>
        <w:spacing w:after="120"/>
        <w:rPr>
          <w:color w:val="auto"/>
        </w:rPr>
      </w:pPr>
      <w:bookmarkStart w:id="15" w:name="_Toc489974377"/>
      <w:r w:rsidRPr="00B80F81">
        <w:rPr>
          <w:color w:val="auto"/>
        </w:rPr>
        <w:lastRenderedPageBreak/>
        <w:t>Funding</w:t>
      </w:r>
      <w:bookmarkEnd w:id="15"/>
    </w:p>
    <w:p w14:paraId="2ABED070" w14:textId="03C89425" w:rsidR="00DE5AC9" w:rsidRPr="00B80F81" w:rsidRDefault="00DE5AC9" w:rsidP="00A870EE">
      <w:pPr>
        <w:pStyle w:val="Heading4"/>
        <w:spacing w:after="120"/>
        <w:rPr>
          <w:color w:val="auto"/>
        </w:rPr>
      </w:pPr>
      <w:r w:rsidRPr="00B80F81">
        <w:rPr>
          <w:color w:val="auto"/>
        </w:rPr>
        <w:t>Expected funding breakdown</w:t>
      </w:r>
    </w:p>
    <w:p w14:paraId="2003161F" w14:textId="77777777" w:rsidR="00DE5AC9" w:rsidRPr="00B80F81" w:rsidRDefault="00DE5AC9" w:rsidP="00DE5AC9">
      <w:pPr>
        <w:rPr>
          <w:sz w:val="22"/>
          <w:szCs w:val="22"/>
        </w:rPr>
      </w:pPr>
      <w:r w:rsidRPr="00B80F81">
        <w:rPr>
          <w:sz w:val="22"/>
          <w:szCs w:val="22"/>
        </w:rPr>
        <w:t>Please provide details of how the funding will be used. Please provide as much information as possible adding additional rows as necessary (maximum half page). Note that all Bush Blitz funding must be applied to the project costs and administration fees and may not be claimed by the host institution.</w:t>
      </w:r>
    </w:p>
    <w:p w14:paraId="39626742" w14:textId="539BDEF6" w:rsidR="00DE5AC9" w:rsidRPr="00DE5AC9" w:rsidRDefault="00DE5AC9" w:rsidP="00DE5AC9">
      <w:pPr>
        <w:rPr>
          <w:i/>
          <w:sz w:val="22"/>
          <w:szCs w:val="22"/>
        </w:rPr>
      </w:pPr>
      <w:r w:rsidRPr="00DE5AC9">
        <w:rPr>
          <w:i/>
          <w:sz w:val="22"/>
          <w:szCs w:val="22"/>
        </w:rPr>
        <w:t>Example budget table:</w:t>
      </w:r>
    </w:p>
    <w:tbl>
      <w:tblPr>
        <w:tblStyle w:val="GridTable4-Accent3"/>
        <w:tblW w:w="0" w:type="auto"/>
        <w:tblLook w:val="04A0" w:firstRow="1" w:lastRow="0" w:firstColumn="1" w:lastColumn="0" w:noHBand="0" w:noVBand="1"/>
      </w:tblPr>
      <w:tblGrid>
        <w:gridCol w:w="3116"/>
        <w:gridCol w:w="3117"/>
        <w:gridCol w:w="3117"/>
      </w:tblGrid>
      <w:tr w:rsidR="00DE5AC9" w:rsidRPr="00DE5AC9" w14:paraId="4AD60C1D" w14:textId="77777777" w:rsidTr="00DE5AC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1FE1F6E" w14:textId="57B8CCE9" w:rsidR="00DE5AC9" w:rsidRPr="00DE5AC9" w:rsidRDefault="00DE5AC9" w:rsidP="00DE5AC9">
            <w:pPr>
              <w:rPr>
                <w:i/>
              </w:rPr>
            </w:pPr>
            <w:r w:rsidRPr="00DE5AC9">
              <w:rPr>
                <w:i/>
              </w:rPr>
              <w:t xml:space="preserve"> </w:t>
            </w:r>
          </w:p>
        </w:tc>
        <w:tc>
          <w:tcPr>
            <w:tcW w:w="3117" w:type="dxa"/>
            <w:vAlign w:val="center"/>
          </w:tcPr>
          <w:p w14:paraId="3D08B772" w14:textId="31B2867F" w:rsidR="00DE5AC9" w:rsidRPr="00DE5AC9" w:rsidRDefault="00DE5AC9" w:rsidP="00DE5AC9">
            <w:pPr>
              <w:cnfStyle w:val="100000000000" w:firstRow="1" w:lastRow="0" w:firstColumn="0" w:lastColumn="0" w:oddVBand="0" w:evenVBand="0" w:oddHBand="0" w:evenHBand="0" w:firstRowFirstColumn="0" w:firstRowLastColumn="0" w:lastRowFirstColumn="0" w:lastRowLastColumn="0"/>
              <w:rPr>
                <w:i/>
              </w:rPr>
            </w:pPr>
            <w:r w:rsidRPr="00DE5AC9">
              <w:rPr>
                <w:i/>
              </w:rPr>
              <w:t>Bush Blitz funding</w:t>
            </w:r>
          </w:p>
        </w:tc>
        <w:tc>
          <w:tcPr>
            <w:tcW w:w="3117" w:type="dxa"/>
            <w:vAlign w:val="center"/>
          </w:tcPr>
          <w:p w14:paraId="12726D41" w14:textId="03C81CDF" w:rsidR="00DE5AC9" w:rsidRPr="00DE5AC9" w:rsidRDefault="00DE5AC9" w:rsidP="00DE5AC9">
            <w:pPr>
              <w:cnfStyle w:val="100000000000" w:firstRow="1" w:lastRow="0" w:firstColumn="0" w:lastColumn="0" w:oddVBand="0" w:evenVBand="0" w:oddHBand="0" w:evenHBand="0" w:firstRowFirstColumn="0" w:firstRowLastColumn="0" w:lastRowFirstColumn="0" w:lastRowLastColumn="0"/>
              <w:rPr>
                <w:i/>
              </w:rPr>
            </w:pPr>
            <w:r>
              <w:rPr>
                <w:i/>
              </w:rPr>
              <w:t>Other / in-k</w:t>
            </w:r>
            <w:r w:rsidRPr="00DE5AC9">
              <w:rPr>
                <w:i/>
              </w:rPr>
              <w:t>ind funding</w:t>
            </w:r>
          </w:p>
        </w:tc>
      </w:tr>
      <w:tr w:rsidR="00DE5AC9" w:rsidRPr="00DE5AC9" w14:paraId="00788371" w14:textId="77777777" w:rsidTr="00DE5A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09B828A" w14:textId="07991282" w:rsidR="00DE5AC9" w:rsidRPr="00DE5AC9" w:rsidRDefault="00DE5AC9" w:rsidP="00DE5AC9">
            <w:pPr>
              <w:rPr>
                <w:b w:val="0"/>
                <w:i/>
              </w:rPr>
            </w:pPr>
            <w:r w:rsidRPr="00DE5AC9">
              <w:rPr>
                <w:b w:val="0"/>
                <w:i/>
              </w:rPr>
              <w:t>Personnel</w:t>
            </w:r>
          </w:p>
        </w:tc>
        <w:tc>
          <w:tcPr>
            <w:tcW w:w="3117" w:type="dxa"/>
            <w:vAlign w:val="center"/>
          </w:tcPr>
          <w:p w14:paraId="38EB9EFB" w14:textId="2B89B996" w:rsidR="00DE5AC9" w:rsidRPr="00DE5AC9" w:rsidRDefault="00DE5AC9" w:rsidP="00DE5AC9">
            <w:pPr>
              <w:cnfStyle w:val="000000100000" w:firstRow="0" w:lastRow="0" w:firstColumn="0" w:lastColumn="0" w:oddVBand="0" w:evenVBand="0" w:oddHBand="1" w:evenHBand="0" w:firstRowFirstColumn="0" w:firstRowLastColumn="0" w:lastRowFirstColumn="0" w:lastRowLastColumn="0"/>
              <w:rPr>
                <w:i/>
              </w:rPr>
            </w:pPr>
            <w:r w:rsidRPr="00DE5AC9">
              <w:rPr>
                <w:i/>
              </w:rPr>
              <w:t>$10,000</w:t>
            </w:r>
          </w:p>
        </w:tc>
        <w:tc>
          <w:tcPr>
            <w:tcW w:w="3117" w:type="dxa"/>
            <w:vAlign w:val="center"/>
          </w:tcPr>
          <w:p w14:paraId="423EDB86" w14:textId="194691BE" w:rsidR="00DE5AC9" w:rsidRPr="00DE5AC9" w:rsidRDefault="00DE5AC9" w:rsidP="00DE5AC9">
            <w:pPr>
              <w:cnfStyle w:val="000000100000" w:firstRow="0" w:lastRow="0" w:firstColumn="0" w:lastColumn="0" w:oddVBand="0" w:evenVBand="0" w:oddHBand="1" w:evenHBand="0" w:firstRowFirstColumn="0" w:firstRowLastColumn="0" w:lastRowFirstColumn="0" w:lastRowLastColumn="0"/>
              <w:rPr>
                <w:i/>
              </w:rPr>
            </w:pPr>
            <w:r w:rsidRPr="00DE5AC9">
              <w:rPr>
                <w:i/>
              </w:rPr>
              <w:t>$10,000</w:t>
            </w:r>
          </w:p>
        </w:tc>
      </w:tr>
      <w:tr w:rsidR="00DE5AC9" w:rsidRPr="00DE5AC9" w14:paraId="75AEFDB0" w14:textId="77777777" w:rsidTr="00DE5AC9">
        <w:trPr>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A573EC6" w14:textId="466BEE28" w:rsidR="00DE5AC9" w:rsidRPr="00DE5AC9" w:rsidRDefault="00DE5AC9" w:rsidP="00DE5AC9">
            <w:pPr>
              <w:rPr>
                <w:b w:val="0"/>
                <w:i/>
              </w:rPr>
            </w:pPr>
            <w:r w:rsidRPr="00DE5AC9">
              <w:rPr>
                <w:b w:val="0"/>
                <w:i/>
              </w:rPr>
              <w:t>Equipment</w:t>
            </w:r>
          </w:p>
        </w:tc>
        <w:tc>
          <w:tcPr>
            <w:tcW w:w="3117" w:type="dxa"/>
            <w:vAlign w:val="center"/>
          </w:tcPr>
          <w:p w14:paraId="700FF8A9" w14:textId="0DAFC79E" w:rsidR="00DE5AC9" w:rsidRPr="00DE5AC9" w:rsidRDefault="00DE5AC9" w:rsidP="00DE5AC9">
            <w:pPr>
              <w:cnfStyle w:val="000000000000" w:firstRow="0" w:lastRow="0" w:firstColumn="0" w:lastColumn="0" w:oddVBand="0" w:evenVBand="0" w:oddHBand="0" w:evenHBand="0" w:firstRowFirstColumn="0" w:firstRowLastColumn="0" w:lastRowFirstColumn="0" w:lastRowLastColumn="0"/>
              <w:rPr>
                <w:i/>
              </w:rPr>
            </w:pPr>
            <w:r w:rsidRPr="00DE5AC9">
              <w:rPr>
                <w:i/>
              </w:rPr>
              <w:t>$3,000</w:t>
            </w:r>
          </w:p>
        </w:tc>
        <w:tc>
          <w:tcPr>
            <w:tcW w:w="3117" w:type="dxa"/>
            <w:vAlign w:val="center"/>
          </w:tcPr>
          <w:p w14:paraId="2FC362B8" w14:textId="4351EC15" w:rsidR="00DE5AC9" w:rsidRPr="00DE5AC9" w:rsidRDefault="00DE5AC9" w:rsidP="00DE5AC9">
            <w:pPr>
              <w:cnfStyle w:val="000000000000" w:firstRow="0" w:lastRow="0" w:firstColumn="0" w:lastColumn="0" w:oddVBand="0" w:evenVBand="0" w:oddHBand="0" w:evenHBand="0" w:firstRowFirstColumn="0" w:firstRowLastColumn="0" w:lastRowFirstColumn="0" w:lastRowLastColumn="0"/>
              <w:rPr>
                <w:i/>
              </w:rPr>
            </w:pPr>
            <w:r w:rsidRPr="00DE5AC9">
              <w:rPr>
                <w:i/>
              </w:rPr>
              <w:t>$1,500</w:t>
            </w:r>
          </w:p>
        </w:tc>
      </w:tr>
      <w:tr w:rsidR="00DE5AC9" w:rsidRPr="00DE5AC9" w14:paraId="76710C11" w14:textId="77777777" w:rsidTr="00DE5A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54748C4" w14:textId="1667C571" w:rsidR="00DE5AC9" w:rsidRPr="00DE5AC9" w:rsidRDefault="00DE5AC9" w:rsidP="00DE5AC9">
            <w:pPr>
              <w:rPr>
                <w:b w:val="0"/>
                <w:i/>
              </w:rPr>
            </w:pPr>
            <w:r w:rsidRPr="00DE5AC9">
              <w:rPr>
                <w:b w:val="0"/>
                <w:i/>
              </w:rPr>
              <w:t>Other expenses</w:t>
            </w:r>
          </w:p>
        </w:tc>
        <w:tc>
          <w:tcPr>
            <w:tcW w:w="3117" w:type="dxa"/>
            <w:vAlign w:val="center"/>
          </w:tcPr>
          <w:p w14:paraId="2ABF5C8C" w14:textId="260E4D14" w:rsidR="00DE5AC9" w:rsidRPr="00DE5AC9" w:rsidRDefault="00DE5AC9" w:rsidP="00DE5AC9">
            <w:pPr>
              <w:cnfStyle w:val="000000100000" w:firstRow="0" w:lastRow="0" w:firstColumn="0" w:lastColumn="0" w:oddVBand="0" w:evenVBand="0" w:oddHBand="1" w:evenHBand="0" w:firstRowFirstColumn="0" w:firstRowLastColumn="0" w:lastRowFirstColumn="0" w:lastRowLastColumn="0"/>
              <w:rPr>
                <w:i/>
              </w:rPr>
            </w:pPr>
            <w:r w:rsidRPr="00DE5AC9">
              <w:rPr>
                <w:i/>
              </w:rPr>
              <w:t>$2,000</w:t>
            </w:r>
          </w:p>
        </w:tc>
        <w:tc>
          <w:tcPr>
            <w:tcW w:w="3117" w:type="dxa"/>
            <w:vAlign w:val="center"/>
          </w:tcPr>
          <w:p w14:paraId="0A4E3C6E" w14:textId="38DAB51A" w:rsidR="00DE5AC9" w:rsidRPr="00DE5AC9" w:rsidRDefault="00DE5AC9" w:rsidP="00DE5AC9">
            <w:pPr>
              <w:cnfStyle w:val="000000100000" w:firstRow="0" w:lastRow="0" w:firstColumn="0" w:lastColumn="0" w:oddVBand="0" w:evenVBand="0" w:oddHBand="1" w:evenHBand="0" w:firstRowFirstColumn="0" w:firstRowLastColumn="0" w:lastRowFirstColumn="0" w:lastRowLastColumn="0"/>
              <w:rPr>
                <w:i/>
              </w:rPr>
            </w:pPr>
            <w:r w:rsidRPr="00DE5AC9">
              <w:rPr>
                <w:i/>
              </w:rPr>
              <w:t>$1,000</w:t>
            </w:r>
          </w:p>
        </w:tc>
      </w:tr>
    </w:tbl>
    <w:p w14:paraId="5B4867F2" w14:textId="54C2BDE5" w:rsidR="00DE5AC9" w:rsidRPr="00DE5AC9" w:rsidRDefault="00DE5AC9" w:rsidP="00DE5AC9"/>
    <w:tbl>
      <w:tblPr>
        <w:tblStyle w:val="GridTable4-Accent3"/>
        <w:tblW w:w="0" w:type="auto"/>
        <w:tblLook w:val="04A0" w:firstRow="1" w:lastRow="0" w:firstColumn="1" w:lastColumn="0" w:noHBand="0" w:noVBand="1"/>
      </w:tblPr>
      <w:tblGrid>
        <w:gridCol w:w="3116"/>
        <w:gridCol w:w="3117"/>
        <w:gridCol w:w="3117"/>
      </w:tblGrid>
      <w:tr w:rsidR="00DE5AC9" w14:paraId="78859F09" w14:textId="77777777" w:rsidTr="00DE5AC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953944E" w14:textId="77777777" w:rsidR="00DE5AC9" w:rsidRDefault="00DE5AC9" w:rsidP="00DE5AC9"/>
        </w:tc>
        <w:tc>
          <w:tcPr>
            <w:tcW w:w="3117" w:type="dxa"/>
            <w:vAlign w:val="center"/>
          </w:tcPr>
          <w:p w14:paraId="266D5525" w14:textId="77777777" w:rsidR="00DE5AC9" w:rsidRDefault="00DE5AC9" w:rsidP="00DE5AC9">
            <w:pPr>
              <w:cnfStyle w:val="100000000000" w:firstRow="1" w:lastRow="0" w:firstColumn="0" w:lastColumn="0" w:oddVBand="0" w:evenVBand="0" w:oddHBand="0" w:evenHBand="0" w:firstRowFirstColumn="0" w:firstRowLastColumn="0" w:lastRowFirstColumn="0" w:lastRowLastColumn="0"/>
            </w:pPr>
            <w:r>
              <w:t>Bush Blitz funding</w:t>
            </w:r>
          </w:p>
        </w:tc>
        <w:tc>
          <w:tcPr>
            <w:tcW w:w="3117" w:type="dxa"/>
            <w:vAlign w:val="center"/>
          </w:tcPr>
          <w:p w14:paraId="4B6839FE" w14:textId="42F0CF01" w:rsidR="00DE5AC9" w:rsidRDefault="00DE5AC9" w:rsidP="00DE5AC9">
            <w:pPr>
              <w:cnfStyle w:val="100000000000" w:firstRow="1" w:lastRow="0" w:firstColumn="0" w:lastColumn="0" w:oddVBand="0" w:evenVBand="0" w:oddHBand="0" w:evenHBand="0" w:firstRowFirstColumn="0" w:firstRowLastColumn="0" w:lastRowFirstColumn="0" w:lastRowLastColumn="0"/>
            </w:pPr>
            <w:r>
              <w:t>Other / in-kind funding</w:t>
            </w:r>
          </w:p>
        </w:tc>
      </w:tr>
      <w:tr w:rsidR="00DE5AC9" w14:paraId="5A3572E5" w14:textId="77777777" w:rsidTr="00DE5A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9330D56" w14:textId="77777777" w:rsidR="00DE5AC9" w:rsidRPr="00DE5AC9" w:rsidRDefault="00DE5AC9" w:rsidP="00DE5AC9">
            <w:pPr>
              <w:rPr>
                <w:b w:val="0"/>
              </w:rPr>
            </w:pPr>
            <w:r w:rsidRPr="00DE5AC9">
              <w:rPr>
                <w:b w:val="0"/>
              </w:rPr>
              <w:t>Personnel</w:t>
            </w:r>
          </w:p>
        </w:tc>
        <w:tc>
          <w:tcPr>
            <w:tcW w:w="3117" w:type="dxa"/>
            <w:vAlign w:val="center"/>
          </w:tcPr>
          <w:p w14:paraId="769379D3" w14:textId="391FF8FF" w:rsidR="00DE5AC9" w:rsidRDefault="00DE5AC9" w:rsidP="00DE5AC9">
            <w:pPr>
              <w:cnfStyle w:val="000000100000" w:firstRow="0" w:lastRow="0" w:firstColumn="0" w:lastColumn="0" w:oddVBand="0" w:evenVBand="0" w:oddHBand="1" w:evenHBand="0" w:firstRowFirstColumn="0" w:firstRowLastColumn="0" w:lastRowFirstColumn="0" w:lastRowLastColumn="0"/>
            </w:pPr>
            <w:r>
              <w:t>$</w:t>
            </w:r>
          </w:p>
        </w:tc>
        <w:tc>
          <w:tcPr>
            <w:tcW w:w="3117" w:type="dxa"/>
            <w:vAlign w:val="center"/>
          </w:tcPr>
          <w:p w14:paraId="12B58ED6" w14:textId="4629355E" w:rsidR="00DE5AC9" w:rsidRDefault="00DE5AC9" w:rsidP="00DE5AC9">
            <w:pPr>
              <w:cnfStyle w:val="000000100000" w:firstRow="0" w:lastRow="0" w:firstColumn="0" w:lastColumn="0" w:oddVBand="0" w:evenVBand="0" w:oddHBand="1" w:evenHBand="0" w:firstRowFirstColumn="0" w:firstRowLastColumn="0" w:lastRowFirstColumn="0" w:lastRowLastColumn="0"/>
            </w:pPr>
            <w:r>
              <w:t>$</w:t>
            </w:r>
          </w:p>
        </w:tc>
      </w:tr>
      <w:tr w:rsidR="00DE5AC9" w14:paraId="2F212805" w14:textId="77777777" w:rsidTr="00DE5AC9">
        <w:trPr>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F859C26" w14:textId="77777777" w:rsidR="00DE5AC9" w:rsidRPr="00DE5AC9" w:rsidRDefault="00DE5AC9" w:rsidP="00DE5AC9">
            <w:pPr>
              <w:rPr>
                <w:b w:val="0"/>
              </w:rPr>
            </w:pPr>
            <w:r w:rsidRPr="00DE5AC9">
              <w:rPr>
                <w:b w:val="0"/>
              </w:rPr>
              <w:t>Equipment</w:t>
            </w:r>
          </w:p>
        </w:tc>
        <w:tc>
          <w:tcPr>
            <w:tcW w:w="3117" w:type="dxa"/>
            <w:vAlign w:val="center"/>
          </w:tcPr>
          <w:p w14:paraId="53C4394B" w14:textId="5F5BA6AD" w:rsidR="00DE5AC9" w:rsidRDefault="00DE5AC9" w:rsidP="00DE5AC9">
            <w:pPr>
              <w:cnfStyle w:val="000000000000" w:firstRow="0" w:lastRow="0" w:firstColumn="0" w:lastColumn="0" w:oddVBand="0" w:evenVBand="0" w:oddHBand="0" w:evenHBand="0" w:firstRowFirstColumn="0" w:firstRowLastColumn="0" w:lastRowFirstColumn="0" w:lastRowLastColumn="0"/>
            </w:pPr>
            <w:r>
              <w:t>$</w:t>
            </w:r>
          </w:p>
        </w:tc>
        <w:tc>
          <w:tcPr>
            <w:tcW w:w="3117" w:type="dxa"/>
            <w:vAlign w:val="center"/>
          </w:tcPr>
          <w:p w14:paraId="29D6C3C5" w14:textId="35F12E24" w:rsidR="00DE5AC9" w:rsidRDefault="00DE5AC9" w:rsidP="00DE5AC9">
            <w:pPr>
              <w:cnfStyle w:val="000000000000" w:firstRow="0" w:lastRow="0" w:firstColumn="0" w:lastColumn="0" w:oddVBand="0" w:evenVBand="0" w:oddHBand="0" w:evenHBand="0" w:firstRowFirstColumn="0" w:firstRowLastColumn="0" w:lastRowFirstColumn="0" w:lastRowLastColumn="0"/>
            </w:pPr>
            <w:r>
              <w:t>$</w:t>
            </w:r>
          </w:p>
        </w:tc>
      </w:tr>
      <w:tr w:rsidR="00DE5AC9" w14:paraId="3FB40AC2" w14:textId="77777777" w:rsidTr="00DE5A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6091E49" w14:textId="77777777" w:rsidR="00DE5AC9" w:rsidRPr="00DE5AC9" w:rsidRDefault="00DE5AC9" w:rsidP="00DE5AC9">
            <w:pPr>
              <w:rPr>
                <w:b w:val="0"/>
              </w:rPr>
            </w:pPr>
            <w:r w:rsidRPr="00DE5AC9">
              <w:rPr>
                <w:b w:val="0"/>
              </w:rPr>
              <w:t>Other expenses</w:t>
            </w:r>
          </w:p>
        </w:tc>
        <w:tc>
          <w:tcPr>
            <w:tcW w:w="3117" w:type="dxa"/>
            <w:vAlign w:val="center"/>
          </w:tcPr>
          <w:p w14:paraId="46DBA186" w14:textId="5A161AD4" w:rsidR="00DE5AC9" w:rsidRDefault="00DE5AC9" w:rsidP="00DE5AC9">
            <w:pPr>
              <w:cnfStyle w:val="000000100000" w:firstRow="0" w:lastRow="0" w:firstColumn="0" w:lastColumn="0" w:oddVBand="0" w:evenVBand="0" w:oddHBand="1" w:evenHBand="0" w:firstRowFirstColumn="0" w:firstRowLastColumn="0" w:lastRowFirstColumn="0" w:lastRowLastColumn="0"/>
            </w:pPr>
            <w:r>
              <w:t>$</w:t>
            </w:r>
          </w:p>
        </w:tc>
        <w:tc>
          <w:tcPr>
            <w:tcW w:w="3117" w:type="dxa"/>
            <w:vAlign w:val="center"/>
          </w:tcPr>
          <w:p w14:paraId="72D064B3" w14:textId="0083F080" w:rsidR="00DE5AC9" w:rsidRDefault="00DE5AC9" w:rsidP="00DE5AC9">
            <w:pPr>
              <w:cnfStyle w:val="000000100000" w:firstRow="0" w:lastRow="0" w:firstColumn="0" w:lastColumn="0" w:oddVBand="0" w:evenVBand="0" w:oddHBand="1" w:evenHBand="0" w:firstRowFirstColumn="0" w:firstRowLastColumn="0" w:lastRowFirstColumn="0" w:lastRowLastColumn="0"/>
            </w:pPr>
            <w:r>
              <w:t>$</w:t>
            </w:r>
          </w:p>
        </w:tc>
      </w:tr>
    </w:tbl>
    <w:p w14:paraId="63057A79" w14:textId="77777777" w:rsidR="00E028F7" w:rsidRPr="00E028F7" w:rsidRDefault="00E028F7" w:rsidP="00E028F7"/>
    <w:p w14:paraId="0F73C01C" w14:textId="160F0867" w:rsidR="00E028F7" w:rsidRPr="00B80F81" w:rsidRDefault="00DE5AC9" w:rsidP="00A870EE">
      <w:pPr>
        <w:pStyle w:val="Heading4"/>
        <w:spacing w:after="120"/>
        <w:rPr>
          <w:color w:val="auto"/>
        </w:rPr>
      </w:pPr>
      <w:r w:rsidRPr="00B80F81">
        <w:rPr>
          <w:color w:val="auto"/>
        </w:rPr>
        <w:t>Other funding and/or in-kind support</w:t>
      </w:r>
    </w:p>
    <w:p w14:paraId="5A1C9864" w14:textId="528306F0" w:rsidR="00DE5AC9" w:rsidRPr="00DE5AC9" w:rsidRDefault="00DE5AC9" w:rsidP="00DE5AC9">
      <w:pPr>
        <w:rPr>
          <w:sz w:val="22"/>
          <w:szCs w:val="22"/>
        </w:rPr>
      </w:pPr>
      <w:r w:rsidRPr="00DE5AC9">
        <w:rPr>
          <w:sz w:val="22"/>
          <w:szCs w:val="22"/>
        </w:rPr>
        <w:t>If other funding or in-kind support is being included in the proposed project, please provide details of the institution(s) providing support.</w:t>
      </w:r>
    </w:p>
    <w:p w14:paraId="23ECE7BD" w14:textId="77777777" w:rsidR="00DE5AC9" w:rsidRDefault="00DE5AC9" w:rsidP="00DE5AC9">
      <w:pPr>
        <w:pBdr>
          <w:top w:val="single" w:sz="4" w:space="1" w:color="auto"/>
          <w:left w:val="single" w:sz="4" w:space="4" w:color="auto"/>
          <w:bottom w:val="single" w:sz="4" w:space="1" w:color="auto"/>
          <w:right w:val="single" w:sz="4" w:space="4" w:color="auto"/>
        </w:pBdr>
      </w:pPr>
    </w:p>
    <w:p w14:paraId="1806E3C6" w14:textId="77777777" w:rsidR="00DE5AC9" w:rsidRDefault="00DE5AC9" w:rsidP="00DE5AC9">
      <w:pPr>
        <w:pBdr>
          <w:top w:val="single" w:sz="4" w:space="1" w:color="auto"/>
          <w:left w:val="single" w:sz="4" w:space="4" w:color="auto"/>
          <w:bottom w:val="single" w:sz="4" w:space="1" w:color="auto"/>
          <w:right w:val="single" w:sz="4" w:space="4" w:color="auto"/>
        </w:pBdr>
      </w:pPr>
    </w:p>
    <w:p w14:paraId="5B5CD5CE" w14:textId="77777777" w:rsidR="00DE5AC9" w:rsidRDefault="00DE5AC9" w:rsidP="00DE5AC9">
      <w:pPr>
        <w:pBdr>
          <w:top w:val="single" w:sz="4" w:space="1" w:color="auto"/>
          <w:left w:val="single" w:sz="4" w:space="4" w:color="auto"/>
          <w:bottom w:val="single" w:sz="4" w:space="1" w:color="auto"/>
          <w:right w:val="single" w:sz="4" w:space="4" w:color="auto"/>
        </w:pBdr>
      </w:pPr>
    </w:p>
    <w:p w14:paraId="1DE81B2F" w14:textId="77777777" w:rsidR="003C1FBC" w:rsidRDefault="003C1FBC" w:rsidP="00DE5AC9">
      <w:pPr>
        <w:pBdr>
          <w:top w:val="single" w:sz="4" w:space="1" w:color="auto"/>
          <w:left w:val="single" w:sz="4" w:space="4" w:color="auto"/>
          <w:bottom w:val="single" w:sz="4" w:space="1" w:color="auto"/>
          <w:right w:val="single" w:sz="4" w:space="4" w:color="auto"/>
        </w:pBdr>
      </w:pPr>
    </w:p>
    <w:p w14:paraId="1383267E" w14:textId="77777777" w:rsidR="00DE5AC9" w:rsidRDefault="00DE5AC9" w:rsidP="00DE5AC9">
      <w:pPr>
        <w:pBdr>
          <w:top w:val="single" w:sz="4" w:space="1" w:color="auto"/>
          <w:left w:val="single" w:sz="4" w:space="4" w:color="auto"/>
          <w:bottom w:val="single" w:sz="4" w:space="1" w:color="auto"/>
          <w:right w:val="single" w:sz="4" w:space="4" w:color="auto"/>
        </w:pBdr>
      </w:pPr>
    </w:p>
    <w:p w14:paraId="29685D68" w14:textId="77777777" w:rsidR="00DE5AC9" w:rsidRDefault="00DE5AC9" w:rsidP="00DE5AC9">
      <w:pPr>
        <w:pBdr>
          <w:top w:val="single" w:sz="4" w:space="1" w:color="auto"/>
          <w:left w:val="single" w:sz="4" w:space="4" w:color="auto"/>
          <w:bottom w:val="single" w:sz="4" w:space="1" w:color="auto"/>
          <w:right w:val="single" w:sz="4" w:space="4" w:color="auto"/>
        </w:pBdr>
      </w:pPr>
    </w:p>
    <w:p w14:paraId="14A0F6B4" w14:textId="63989DB3" w:rsidR="002B387C" w:rsidRDefault="002B387C">
      <w:r>
        <w:br w:type="page"/>
      </w:r>
    </w:p>
    <w:p w14:paraId="70E6D3FC" w14:textId="345934E2" w:rsidR="00DE5AC9" w:rsidRDefault="00753D5B" w:rsidP="00753D5B">
      <w:pPr>
        <w:pStyle w:val="Heading1"/>
      </w:pPr>
      <w:bookmarkStart w:id="16" w:name="_Toc489974378"/>
      <w:r>
        <w:lastRenderedPageBreak/>
        <w:t>Important information</w:t>
      </w:r>
      <w:bookmarkEnd w:id="16"/>
    </w:p>
    <w:p w14:paraId="76B06036" w14:textId="76FAC250" w:rsidR="00DE5AC9" w:rsidRPr="00753D5B" w:rsidRDefault="00753D5B" w:rsidP="00DE5AC9">
      <w:pPr>
        <w:rPr>
          <w:color w:val="FF0000"/>
          <w:sz w:val="40"/>
          <w:szCs w:val="40"/>
        </w:rPr>
      </w:pPr>
      <w:r w:rsidRPr="00753D5B">
        <w:rPr>
          <w:color w:val="FF0000"/>
          <w:sz w:val="40"/>
          <w:szCs w:val="40"/>
        </w:rPr>
        <w:t>Y</w:t>
      </w:r>
      <w:r>
        <w:rPr>
          <w:color w:val="FF0000"/>
          <w:sz w:val="40"/>
          <w:szCs w:val="40"/>
        </w:rPr>
        <w:t xml:space="preserve">ou must read </w:t>
      </w:r>
      <w:r w:rsidRPr="00753D5B">
        <w:rPr>
          <w:color w:val="FF0000"/>
          <w:sz w:val="40"/>
          <w:szCs w:val="40"/>
        </w:rPr>
        <w:t>this page</w:t>
      </w:r>
    </w:p>
    <w:p w14:paraId="1E87C710" w14:textId="6B0BA1DE" w:rsidR="00753D5B" w:rsidRPr="00B80F81" w:rsidRDefault="00753D5B" w:rsidP="00753D5B">
      <w:pPr>
        <w:pStyle w:val="Heading2"/>
        <w:spacing w:after="120"/>
        <w:rPr>
          <w:color w:val="auto"/>
        </w:rPr>
      </w:pPr>
      <w:bookmarkStart w:id="17" w:name="_Toc489974379"/>
      <w:r w:rsidRPr="00B80F81">
        <w:rPr>
          <w:color w:val="auto"/>
        </w:rPr>
        <w:t>Freedom of information</w:t>
      </w:r>
      <w:bookmarkEnd w:id="17"/>
    </w:p>
    <w:p w14:paraId="5024A902" w14:textId="0A482B1E" w:rsidR="00753D5B" w:rsidRPr="00B80F81" w:rsidRDefault="00753D5B" w:rsidP="00753D5B">
      <w:pPr>
        <w:rPr>
          <w:sz w:val="22"/>
          <w:szCs w:val="22"/>
        </w:rPr>
      </w:pPr>
      <w:r w:rsidRPr="00B80F81">
        <w:rPr>
          <w:sz w:val="22"/>
          <w:szCs w:val="22"/>
        </w:rPr>
        <w:t xml:space="preserve">All relevant documents are subject to Freedom of Information (FOI) </w:t>
      </w:r>
      <w:r w:rsidR="005E225B" w:rsidRPr="00B80F81">
        <w:rPr>
          <w:sz w:val="22"/>
          <w:szCs w:val="22"/>
        </w:rPr>
        <w:t xml:space="preserve">in accordance with the </w:t>
      </w:r>
      <w:r w:rsidR="005E225B" w:rsidRPr="00B80F81">
        <w:rPr>
          <w:i/>
          <w:sz w:val="22"/>
          <w:szCs w:val="22"/>
        </w:rPr>
        <w:t>Freedom of Information Act 1982</w:t>
      </w:r>
      <w:r w:rsidR="005E225B" w:rsidRPr="00B80F81">
        <w:rPr>
          <w:sz w:val="22"/>
          <w:szCs w:val="22"/>
        </w:rPr>
        <w:t xml:space="preserve"> </w:t>
      </w:r>
      <w:r w:rsidRPr="00B80F81">
        <w:rPr>
          <w:sz w:val="22"/>
          <w:szCs w:val="22"/>
        </w:rPr>
        <w:t>and are available by making a valid application to:</w:t>
      </w:r>
    </w:p>
    <w:p w14:paraId="68BF63FB" w14:textId="41957DFC" w:rsidR="00753D5B" w:rsidRPr="00B80F81" w:rsidRDefault="00753D5B" w:rsidP="005E225B">
      <w:pPr>
        <w:spacing w:after="0"/>
        <w:rPr>
          <w:sz w:val="22"/>
          <w:szCs w:val="22"/>
        </w:rPr>
      </w:pPr>
      <w:r w:rsidRPr="00B80F81">
        <w:rPr>
          <w:sz w:val="22"/>
          <w:szCs w:val="22"/>
        </w:rPr>
        <w:t>FOI Officer</w:t>
      </w:r>
    </w:p>
    <w:p w14:paraId="1B706313" w14:textId="7DBAA198" w:rsidR="00753D5B" w:rsidRPr="00B80F81" w:rsidRDefault="00753D5B" w:rsidP="005E225B">
      <w:pPr>
        <w:spacing w:after="0"/>
        <w:rPr>
          <w:sz w:val="22"/>
          <w:szCs w:val="22"/>
        </w:rPr>
      </w:pPr>
      <w:r w:rsidRPr="00B80F81">
        <w:rPr>
          <w:sz w:val="22"/>
          <w:szCs w:val="22"/>
        </w:rPr>
        <w:t>Department of the Environment and Energy</w:t>
      </w:r>
    </w:p>
    <w:p w14:paraId="716D008A" w14:textId="51EDBEF0" w:rsidR="00753D5B" w:rsidRPr="00B80F81" w:rsidRDefault="00753D5B" w:rsidP="005E225B">
      <w:pPr>
        <w:spacing w:after="0"/>
        <w:rPr>
          <w:sz w:val="22"/>
          <w:szCs w:val="22"/>
        </w:rPr>
      </w:pPr>
      <w:r w:rsidRPr="00B80F81">
        <w:rPr>
          <w:sz w:val="22"/>
          <w:szCs w:val="22"/>
        </w:rPr>
        <w:t>GPO Box 787</w:t>
      </w:r>
    </w:p>
    <w:p w14:paraId="13F5A5FE" w14:textId="19ABC401" w:rsidR="00753D5B" w:rsidRPr="00B80F81" w:rsidRDefault="00753D5B" w:rsidP="005E225B">
      <w:pPr>
        <w:spacing w:after="0"/>
        <w:rPr>
          <w:sz w:val="22"/>
          <w:szCs w:val="22"/>
        </w:rPr>
      </w:pPr>
      <w:r w:rsidRPr="00B80F81">
        <w:rPr>
          <w:sz w:val="22"/>
          <w:szCs w:val="22"/>
        </w:rPr>
        <w:t>Canberra ACT 2601</w:t>
      </w:r>
    </w:p>
    <w:p w14:paraId="6EC68003" w14:textId="64D4BAB7" w:rsidR="00753D5B" w:rsidRPr="00B80F81" w:rsidRDefault="00753D5B" w:rsidP="00753D5B">
      <w:pPr>
        <w:pStyle w:val="Heading2"/>
        <w:spacing w:after="120"/>
        <w:rPr>
          <w:color w:val="auto"/>
        </w:rPr>
      </w:pPr>
      <w:bookmarkStart w:id="18" w:name="_Toc489974380"/>
      <w:r w:rsidRPr="00B80F81">
        <w:rPr>
          <w:color w:val="auto"/>
        </w:rPr>
        <w:t>Permits</w:t>
      </w:r>
      <w:bookmarkEnd w:id="18"/>
    </w:p>
    <w:p w14:paraId="6D7973AF" w14:textId="6447942C" w:rsidR="00753D5B" w:rsidRPr="00B80F81" w:rsidRDefault="00753D5B" w:rsidP="00753D5B">
      <w:pPr>
        <w:rPr>
          <w:sz w:val="22"/>
          <w:szCs w:val="22"/>
        </w:rPr>
      </w:pPr>
      <w:r w:rsidRPr="00B80F81">
        <w:rPr>
          <w:sz w:val="22"/>
          <w:szCs w:val="22"/>
        </w:rPr>
        <w:t>All collecting activities carried out as part of a funded project must be undertaken in full compliance with the laws and regulations of the States and Territories and the Commonwealth of Australia. There are substantial fines for illegal collecting in most States, and these are enforced. A range of authorities in each of the States and Territories is responsible for the issue of permits for biological collection. Relevant information may be obtained from the leading wildlife management agency, museum or herbarium in each State or Territory, who should be consulted, in any case, as part of the planning process.</w:t>
      </w:r>
    </w:p>
    <w:p w14:paraId="67272872" w14:textId="7926F211" w:rsidR="00753D5B" w:rsidRPr="00B80F81" w:rsidRDefault="00753D5B" w:rsidP="00753D5B">
      <w:pPr>
        <w:pStyle w:val="Heading2"/>
        <w:spacing w:after="120"/>
        <w:rPr>
          <w:color w:val="auto"/>
        </w:rPr>
      </w:pPr>
      <w:bookmarkStart w:id="19" w:name="_Toc489974381"/>
      <w:r w:rsidRPr="00B80F81">
        <w:rPr>
          <w:color w:val="auto"/>
        </w:rPr>
        <w:t>Genetic resources</w:t>
      </w:r>
      <w:bookmarkEnd w:id="19"/>
    </w:p>
    <w:p w14:paraId="1A6D962D" w14:textId="2B01DFAC" w:rsidR="00753D5B" w:rsidRDefault="00753D5B" w:rsidP="00753D5B">
      <w:pPr>
        <w:rPr>
          <w:rStyle w:val="Hyperlink"/>
          <w:color w:val="auto"/>
          <w:sz w:val="22"/>
          <w:szCs w:val="22"/>
        </w:rPr>
      </w:pPr>
      <w:r w:rsidRPr="00B80F81">
        <w:rPr>
          <w:sz w:val="22"/>
          <w:szCs w:val="22"/>
        </w:rPr>
        <w:t xml:space="preserve">A permit is required to collect biological samples for genetic/biochemical research in Commonwealth </w:t>
      </w:r>
      <w:r w:rsidRPr="00753D5B">
        <w:rPr>
          <w:sz w:val="22"/>
          <w:szCs w:val="22"/>
        </w:rPr>
        <w:t xml:space="preserve">areas. There are similar requirements in Queensland and the Northern Territory, and other States are considering the introduction of such measures. Contact details for each of the State and Territory management authorities can be seen at: </w:t>
      </w:r>
      <w:hyperlink r:id="rId15" w:history="1">
        <w:r w:rsidRPr="00753D5B">
          <w:rPr>
            <w:rStyle w:val="Hyperlink"/>
            <w:sz w:val="22"/>
            <w:szCs w:val="22"/>
          </w:rPr>
          <w:t>http://www.environment.gov.au/biodiversity/science/access/index.html</w:t>
        </w:r>
      </w:hyperlink>
    </w:p>
    <w:p w14:paraId="16D95796" w14:textId="6BA698CC" w:rsidR="00753D5B" w:rsidRPr="00B80F81" w:rsidRDefault="00753D5B" w:rsidP="00753D5B">
      <w:pPr>
        <w:pStyle w:val="Heading2"/>
        <w:spacing w:after="120"/>
        <w:rPr>
          <w:color w:val="auto"/>
        </w:rPr>
      </w:pPr>
      <w:bookmarkStart w:id="20" w:name="_Toc489974382"/>
      <w:r w:rsidRPr="00B80F81">
        <w:rPr>
          <w:color w:val="auto"/>
        </w:rPr>
        <w:lastRenderedPageBreak/>
        <w:t>Lodging of specimens and digital records</w:t>
      </w:r>
      <w:bookmarkEnd w:id="20"/>
    </w:p>
    <w:p w14:paraId="3463970D" w14:textId="5B86CEE1" w:rsidR="00753D5B" w:rsidRDefault="00753D5B" w:rsidP="00753D5B">
      <w:pPr>
        <w:rPr>
          <w:sz w:val="22"/>
          <w:szCs w:val="22"/>
        </w:rPr>
      </w:pPr>
      <w:r w:rsidRPr="00753D5B">
        <w:rPr>
          <w:sz w:val="22"/>
          <w:szCs w:val="22"/>
        </w:rPr>
        <w:t>All specimens and tissue samples collected and digital records created in relation to a funded project must be lodged with a recognised permanent collection, such as a State/Territory museum or State/Territory herbarium</w:t>
      </w:r>
      <w:r>
        <w:rPr>
          <w:sz w:val="22"/>
          <w:szCs w:val="22"/>
        </w:rPr>
        <w:t>.</w:t>
      </w:r>
    </w:p>
    <w:p w14:paraId="24DF4C74" w14:textId="2E964202" w:rsidR="00753D5B" w:rsidRDefault="00753D5B">
      <w:pPr>
        <w:rPr>
          <w:sz w:val="22"/>
          <w:szCs w:val="22"/>
        </w:rPr>
      </w:pPr>
      <w:r>
        <w:rPr>
          <w:sz w:val="22"/>
          <w:szCs w:val="22"/>
        </w:rPr>
        <w:br w:type="page"/>
      </w:r>
    </w:p>
    <w:p w14:paraId="34A3D0C3" w14:textId="0B8CA215" w:rsidR="00753D5B" w:rsidRPr="00753D5B" w:rsidRDefault="00753D5B" w:rsidP="00753D5B">
      <w:pPr>
        <w:rPr>
          <w:color w:val="FF0000"/>
          <w:sz w:val="40"/>
          <w:szCs w:val="40"/>
        </w:rPr>
      </w:pPr>
      <w:r w:rsidRPr="00753D5B">
        <w:rPr>
          <w:color w:val="FF0000"/>
          <w:sz w:val="40"/>
          <w:szCs w:val="40"/>
        </w:rPr>
        <w:lastRenderedPageBreak/>
        <w:t>Y</w:t>
      </w:r>
      <w:r>
        <w:rPr>
          <w:color w:val="FF0000"/>
          <w:sz w:val="40"/>
          <w:szCs w:val="40"/>
        </w:rPr>
        <w:t xml:space="preserve">ou must read and sign </w:t>
      </w:r>
      <w:r w:rsidRPr="00753D5B">
        <w:rPr>
          <w:color w:val="FF0000"/>
          <w:sz w:val="40"/>
          <w:szCs w:val="40"/>
        </w:rPr>
        <w:t>this page</w:t>
      </w:r>
    </w:p>
    <w:p w14:paraId="2DEC4103" w14:textId="27A01A7F" w:rsidR="00753D5B" w:rsidRPr="00B80F81" w:rsidRDefault="00753D5B" w:rsidP="00753D5B">
      <w:pPr>
        <w:pStyle w:val="Heading2"/>
        <w:spacing w:after="120"/>
        <w:rPr>
          <w:color w:val="auto"/>
        </w:rPr>
      </w:pPr>
      <w:bookmarkStart w:id="21" w:name="_Toc489974383"/>
      <w:r w:rsidRPr="00B80F81">
        <w:rPr>
          <w:color w:val="auto"/>
        </w:rPr>
        <w:t>Animal ethics</w:t>
      </w:r>
      <w:bookmarkEnd w:id="21"/>
    </w:p>
    <w:p w14:paraId="38476FFD" w14:textId="07019C61" w:rsidR="00753D5B" w:rsidRPr="00B80F81" w:rsidRDefault="00753D5B" w:rsidP="00753D5B">
      <w:pPr>
        <w:rPr>
          <w:sz w:val="22"/>
          <w:szCs w:val="22"/>
        </w:rPr>
      </w:pPr>
      <w:r w:rsidRPr="00B80F81">
        <w:rPr>
          <w:sz w:val="22"/>
          <w:szCs w:val="22"/>
        </w:rPr>
        <w:t>Where the funded project involves the use and care of living non-human vertebrate animals or tissue for scientific purposes, the Principal Investigator must obtain review of and approval for such scientific purposes from a recognised animal ethics committee operating under the Australian Code of Practice for the Care and Use of Animals for Scientific Purposes. The Principal Investigator agrees to provide the Department with a certificate of compliance with the appropriate guidelines prior to the commencement of any such scientific activities.</w:t>
      </w:r>
    </w:p>
    <w:p w14:paraId="56F5A46A" w14:textId="7FF645AC" w:rsidR="00753D5B" w:rsidRPr="00B80F81" w:rsidRDefault="00753D5B" w:rsidP="00753D5B">
      <w:pPr>
        <w:pStyle w:val="Heading2"/>
        <w:spacing w:after="120"/>
        <w:rPr>
          <w:color w:val="auto"/>
        </w:rPr>
      </w:pPr>
      <w:bookmarkStart w:id="22" w:name="_Toc489974384"/>
      <w:r w:rsidRPr="00B80F81">
        <w:rPr>
          <w:color w:val="auto"/>
        </w:rPr>
        <w:t>Submission of progress and final reports</w:t>
      </w:r>
      <w:bookmarkEnd w:id="22"/>
    </w:p>
    <w:p w14:paraId="293C0E1D" w14:textId="23196C9C" w:rsidR="00753D5B" w:rsidRPr="00B80F81" w:rsidRDefault="00753D5B" w:rsidP="00753D5B">
      <w:pPr>
        <w:rPr>
          <w:sz w:val="22"/>
          <w:szCs w:val="22"/>
        </w:rPr>
      </w:pPr>
      <w:r w:rsidRPr="00B80F81">
        <w:rPr>
          <w:sz w:val="22"/>
          <w:szCs w:val="22"/>
        </w:rPr>
        <w:t>Successful applicants are to provide ABRS with all reports by the due dates specified in the milestones schedule of the Funding Agreement.</w:t>
      </w:r>
    </w:p>
    <w:p w14:paraId="7169E84C" w14:textId="7815503C" w:rsidR="00753D5B" w:rsidRPr="00B80F81" w:rsidRDefault="00753D5B" w:rsidP="000B2205">
      <w:pPr>
        <w:pStyle w:val="Heading2"/>
        <w:spacing w:after="120"/>
        <w:rPr>
          <w:color w:val="auto"/>
        </w:rPr>
      </w:pPr>
      <w:bookmarkStart w:id="23" w:name="_Toc489974385"/>
      <w:r w:rsidRPr="00B80F81">
        <w:rPr>
          <w:color w:val="auto"/>
        </w:rPr>
        <w:t>Certification from Principal Investigator or Project Manager</w:t>
      </w:r>
      <w:bookmarkEnd w:id="23"/>
    </w:p>
    <w:p w14:paraId="14E38941" w14:textId="2054BE4C" w:rsidR="00753D5B" w:rsidRPr="000B2205" w:rsidRDefault="00753D5B" w:rsidP="00753D5B">
      <w:pPr>
        <w:rPr>
          <w:sz w:val="22"/>
          <w:szCs w:val="22"/>
        </w:rPr>
      </w:pPr>
      <w:r w:rsidRPr="000B2205">
        <w:rPr>
          <w:sz w:val="22"/>
          <w:szCs w:val="22"/>
        </w:rPr>
        <w:t>I certify to the best of my knowledge that:</w:t>
      </w:r>
    </w:p>
    <w:p w14:paraId="68DA78AF" w14:textId="76C94C70" w:rsidR="00753D5B" w:rsidRPr="000B2205" w:rsidRDefault="00753D5B" w:rsidP="00753D5B">
      <w:pPr>
        <w:rPr>
          <w:sz w:val="22"/>
          <w:szCs w:val="22"/>
        </w:rPr>
      </w:pPr>
      <w:r w:rsidRPr="000B2205">
        <w:rPr>
          <w:sz w:val="22"/>
          <w:szCs w:val="22"/>
        </w:rPr>
        <w:t>1. I have read, understood and agree to all conditions contained in the ‘Important information’ section of this document</w:t>
      </w:r>
      <w:r w:rsidR="000B2205">
        <w:rPr>
          <w:sz w:val="22"/>
          <w:szCs w:val="22"/>
        </w:rPr>
        <w:t>.</w:t>
      </w:r>
    </w:p>
    <w:p w14:paraId="5F0A045F" w14:textId="23866827" w:rsidR="000B2205" w:rsidRPr="000B2205" w:rsidRDefault="000B2205" w:rsidP="00753D5B">
      <w:pPr>
        <w:rPr>
          <w:sz w:val="22"/>
          <w:szCs w:val="22"/>
        </w:rPr>
      </w:pPr>
      <w:r w:rsidRPr="000B2205">
        <w:rPr>
          <w:sz w:val="22"/>
          <w:szCs w:val="22"/>
        </w:rPr>
        <w:t>2. All the details on this Expression of Interest are correct and complete</w:t>
      </w:r>
      <w:r>
        <w:rPr>
          <w:sz w:val="22"/>
          <w:szCs w:val="22"/>
        </w:rPr>
        <w:t>.</w:t>
      </w:r>
    </w:p>
    <w:p w14:paraId="4AD8218B" w14:textId="704547F0" w:rsidR="000B2205" w:rsidRPr="000B2205" w:rsidRDefault="000B2205" w:rsidP="00753D5B">
      <w:pPr>
        <w:rPr>
          <w:sz w:val="22"/>
          <w:szCs w:val="22"/>
        </w:rPr>
      </w:pPr>
      <w:r w:rsidRPr="000B2205">
        <w:rPr>
          <w:sz w:val="22"/>
          <w:szCs w:val="22"/>
        </w:rPr>
        <w:t>3. I have attached an updated CV.</w:t>
      </w:r>
    </w:p>
    <w:tbl>
      <w:tblPr>
        <w:tblStyle w:val="GridTable4"/>
        <w:tblW w:w="0" w:type="auto"/>
        <w:tblLook w:val="04A0" w:firstRow="1" w:lastRow="0" w:firstColumn="1" w:lastColumn="0" w:noHBand="0" w:noVBand="1"/>
      </w:tblPr>
      <w:tblGrid>
        <w:gridCol w:w="3823"/>
        <w:gridCol w:w="3827"/>
        <w:gridCol w:w="1700"/>
      </w:tblGrid>
      <w:tr w:rsidR="000B2205" w14:paraId="7DAA6CF4" w14:textId="77777777" w:rsidTr="000B220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3" w:type="dxa"/>
          </w:tcPr>
          <w:p w14:paraId="62C80684" w14:textId="2C51CAE9" w:rsidR="000B2205" w:rsidRDefault="000B2205" w:rsidP="00753D5B">
            <w:r>
              <w:t xml:space="preserve">Principal Investigator / Project Manager Signature </w:t>
            </w:r>
          </w:p>
        </w:tc>
        <w:tc>
          <w:tcPr>
            <w:tcW w:w="3827" w:type="dxa"/>
          </w:tcPr>
          <w:p w14:paraId="2EAEE3E0" w14:textId="58E20E21" w:rsidR="000B2205" w:rsidRDefault="000B2205" w:rsidP="00753D5B">
            <w:pPr>
              <w:cnfStyle w:val="100000000000" w:firstRow="1" w:lastRow="0" w:firstColumn="0" w:lastColumn="0" w:oddVBand="0" w:evenVBand="0" w:oddHBand="0" w:evenHBand="0" w:firstRowFirstColumn="0" w:firstRowLastColumn="0" w:lastRowFirstColumn="0" w:lastRowLastColumn="0"/>
            </w:pPr>
            <w:r>
              <w:t>Principal Investigator / Project Manager Name</w:t>
            </w:r>
          </w:p>
        </w:tc>
        <w:tc>
          <w:tcPr>
            <w:tcW w:w="1700" w:type="dxa"/>
          </w:tcPr>
          <w:p w14:paraId="0668CDC3" w14:textId="7344FEBF" w:rsidR="000B2205" w:rsidRDefault="000B2205" w:rsidP="00753D5B">
            <w:pPr>
              <w:cnfStyle w:val="100000000000" w:firstRow="1" w:lastRow="0" w:firstColumn="0" w:lastColumn="0" w:oddVBand="0" w:evenVBand="0" w:oddHBand="0" w:evenHBand="0" w:firstRowFirstColumn="0" w:firstRowLastColumn="0" w:lastRowFirstColumn="0" w:lastRowLastColumn="0"/>
            </w:pPr>
            <w:r>
              <w:t>Date</w:t>
            </w:r>
          </w:p>
        </w:tc>
      </w:tr>
      <w:tr w:rsidR="000B2205" w14:paraId="55EA6C77" w14:textId="77777777" w:rsidTr="005E225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823" w:type="dxa"/>
          </w:tcPr>
          <w:p w14:paraId="0E22D8E9" w14:textId="77777777" w:rsidR="000B2205" w:rsidRDefault="000B2205" w:rsidP="00753D5B"/>
        </w:tc>
        <w:tc>
          <w:tcPr>
            <w:tcW w:w="3827" w:type="dxa"/>
          </w:tcPr>
          <w:p w14:paraId="69E81751" w14:textId="77777777" w:rsidR="000B2205" w:rsidRDefault="000B2205" w:rsidP="00753D5B">
            <w:pPr>
              <w:cnfStyle w:val="000000100000" w:firstRow="0" w:lastRow="0" w:firstColumn="0" w:lastColumn="0" w:oddVBand="0" w:evenVBand="0" w:oddHBand="1" w:evenHBand="0" w:firstRowFirstColumn="0" w:firstRowLastColumn="0" w:lastRowFirstColumn="0" w:lastRowLastColumn="0"/>
            </w:pPr>
          </w:p>
        </w:tc>
        <w:tc>
          <w:tcPr>
            <w:tcW w:w="1700" w:type="dxa"/>
          </w:tcPr>
          <w:p w14:paraId="07D372DE" w14:textId="77777777" w:rsidR="000B2205" w:rsidRDefault="000B2205" w:rsidP="00753D5B">
            <w:pPr>
              <w:cnfStyle w:val="000000100000" w:firstRow="0" w:lastRow="0" w:firstColumn="0" w:lastColumn="0" w:oddVBand="0" w:evenVBand="0" w:oddHBand="1" w:evenHBand="0" w:firstRowFirstColumn="0" w:firstRowLastColumn="0" w:lastRowFirstColumn="0" w:lastRowLastColumn="0"/>
            </w:pPr>
          </w:p>
        </w:tc>
      </w:tr>
    </w:tbl>
    <w:p w14:paraId="31B4EA30" w14:textId="2A979256" w:rsidR="000B2205" w:rsidRPr="00B80F81" w:rsidRDefault="000B2205" w:rsidP="000B2205">
      <w:pPr>
        <w:pStyle w:val="Heading2"/>
        <w:spacing w:after="120"/>
        <w:rPr>
          <w:color w:val="auto"/>
        </w:rPr>
      </w:pPr>
      <w:bookmarkStart w:id="24" w:name="_Toc489974386"/>
      <w:r w:rsidRPr="00B80F81">
        <w:rPr>
          <w:color w:val="auto"/>
        </w:rPr>
        <w:lastRenderedPageBreak/>
        <w:t>Certification from Host Institution/Organisation</w:t>
      </w:r>
      <w:bookmarkEnd w:id="24"/>
    </w:p>
    <w:p w14:paraId="48407B32" w14:textId="354BB7C3" w:rsidR="000B2205" w:rsidRPr="007D4B23" w:rsidRDefault="000B2205" w:rsidP="000B2205">
      <w:pPr>
        <w:rPr>
          <w:sz w:val="22"/>
          <w:szCs w:val="22"/>
        </w:rPr>
      </w:pPr>
      <w:r w:rsidRPr="007D4B23">
        <w:rPr>
          <w:sz w:val="22"/>
          <w:szCs w:val="22"/>
        </w:rPr>
        <w:t>I certify that:</w:t>
      </w:r>
    </w:p>
    <w:p w14:paraId="7CFE1B98" w14:textId="7D30DF19" w:rsidR="000B2205" w:rsidRPr="007D4B23" w:rsidRDefault="000B2205" w:rsidP="000B2205">
      <w:pPr>
        <w:rPr>
          <w:sz w:val="22"/>
          <w:szCs w:val="22"/>
        </w:rPr>
      </w:pPr>
      <w:r w:rsidRPr="007D4B23">
        <w:rPr>
          <w:sz w:val="22"/>
          <w:szCs w:val="22"/>
        </w:rPr>
        <w:t>1. Adequate research support and facilities will be made for the researcher to complete the project.</w:t>
      </w:r>
    </w:p>
    <w:p w14:paraId="609CDF56" w14:textId="69ED65F0" w:rsidR="000B2205" w:rsidRPr="007D4B23" w:rsidRDefault="000B2205" w:rsidP="000B2205">
      <w:pPr>
        <w:rPr>
          <w:sz w:val="22"/>
          <w:szCs w:val="22"/>
        </w:rPr>
      </w:pPr>
      <w:r w:rsidRPr="007D4B23">
        <w:rPr>
          <w:sz w:val="22"/>
          <w:szCs w:val="22"/>
        </w:rPr>
        <w:t>2. The institution equipment and resources will be available for the duration of the project.</w:t>
      </w:r>
    </w:p>
    <w:tbl>
      <w:tblPr>
        <w:tblStyle w:val="GridTable4"/>
        <w:tblW w:w="0" w:type="auto"/>
        <w:tblLook w:val="04A0" w:firstRow="1" w:lastRow="0" w:firstColumn="1" w:lastColumn="0" w:noHBand="0" w:noVBand="1"/>
      </w:tblPr>
      <w:tblGrid>
        <w:gridCol w:w="3823"/>
        <w:gridCol w:w="3827"/>
        <w:gridCol w:w="1700"/>
      </w:tblGrid>
      <w:tr w:rsidR="000B2205" w14:paraId="4F2A926E" w14:textId="77777777" w:rsidTr="000B220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3" w:type="dxa"/>
          </w:tcPr>
          <w:p w14:paraId="485D376C" w14:textId="00F8A344" w:rsidR="000B2205" w:rsidRDefault="000B2205" w:rsidP="00165CBE">
            <w:r>
              <w:t xml:space="preserve">Head of Host institution/Organisation Signature </w:t>
            </w:r>
          </w:p>
        </w:tc>
        <w:tc>
          <w:tcPr>
            <w:tcW w:w="3827" w:type="dxa"/>
          </w:tcPr>
          <w:p w14:paraId="3B2402F3" w14:textId="0A37EE55" w:rsidR="000B2205" w:rsidRDefault="000B2205" w:rsidP="00165CBE">
            <w:pPr>
              <w:cnfStyle w:val="100000000000" w:firstRow="1" w:lastRow="0" w:firstColumn="0" w:lastColumn="0" w:oddVBand="0" w:evenVBand="0" w:oddHBand="0" w:evenHBand="0" w:firstRowFirstColumn="0" w:firstRowLastColumn="0" w:lastRowFirstColumn="0" w:lastRowLastColumn="0"/>
            </w:pPr>
            <w:r>
              <w:t>Name and designation</w:t>
            </w:r>
          </w:p>
        </w:tc>
        <w:tc>
          <w:tcPr>
            <w:tcW w:w="1700" w:type="dxa"/>
          </w:tcPr>
          <w:p w14:paraId="6F920083" w14:textId="77777777" w:rsidR="000B2205" w:rsidRDefault="000B2205" w:rsidP="00165CBE">
            <w:pPr>
              <w:cnfStyle w:val="100000000000" w:firstRow="1" w:lastRow="0" w:firstColumn="0" w:lastColumn="0" w:oddVBand="0" w:evenVBand="0" w:oddHBand="0" w:evenHBand="0" w:firstRowFirstColumn="0" w:firstRowLastColumn="0" w:lastRowFirstColumn="0" w:lastRowLastColumn="0"/>
            </w:pPr>
            <w:r>
              <w:t>Date</w:t>
            </w:r>
          </w:p>
        </w:tc>
      </w:tr>
      <w:tr w:rsidR="000B2205" w14:paraId="47E73C31" w14:textId="77777777" w:rsidTr="005E225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823" w:type="dxa"/>
          </w:tcPr>
          <w:p w14:paraId="2F407515" w14:textId="77777777" w:rsidR="000B2205" w:rsidRDefault="000B2205" w:rsidP="00165CBE"/>
        </w:tc>
        <w:tc>
          <w:tcPr>
            <w:tcW w:w="3827" w:type="dxa"/>
          </w:tcPr>
          <w:p w14:paraId="56D8686A" w14:textId="77777777" w:rsidR="000B2205" w:rsidRDefault="000B2205" w:rsidP="00165CBE">
            <w:pPr>
              <w:cnfStyle w:val="000000100000" w:firstRow="0" w:lastRow="0" w:firstColumn="0" w:lastColumn="0" w:oddVBand="0" w:evenVBand="0" w:oddHBand="1" w:evenHBand="0" w:firstRowFirstColumn="0" w:firstRowLastColumn="0" w:lastRowFirstColumn="0" w:lastRowLastColumn="0"/>
            </w:pPr>
          </w:p>
        </w:tc>
        <w:tc>
          <w:tcPr>
            <w:tcW w:w="1700" w:type="dxa"/>
          </w:tcPr>
          <w:p w14:paraId="472A96C7" w14:textId="77777777" w:rsidR="000B2205" w:rsidRDefault="000B2205" w:rsidP="00165CBE">
            <w:pPr>
              <w:cnfStyle w:val="000000100000" w:firstRow="0" w:lastRow="0" w:firstColumn="0" w:lastColumn="0" w:oddVBand="0" w:evenVBand="0" w:oddHBand="1" w:evenHBand="0" w:firstRowFirstColumn="0" w:firstRowLastColumn="0" w:lastRowFirstColumn="0" w:lastRowLastColumn="0"/>
            </w:pPr>
          </w:p>
        </w:tc>
      </w:tr>
    </w:tbl>
    <w:p w14:paraId="5EA952BE" w14:textId="26216365" w:rsidR="000B2205" w:rsidRDefault="007D4B23" w:rsidP="007D4B23">
      <w:pPr>
        <w:pStyle w:val="Heading1"/>
      </w:pPr>
      <w:bookmarkStart w:id="25" w:name="_Toc489974387"/>
      <w:r>
        <w:t>Checklist</w:t>
      </w:r>
      <w:bookmarkEnd w:id="25"/>
    </w:p>
    <w:p w14:paraId="641F76E7" w14:textId="0E1E644C" w:rsidR="007D4B23" w:rsidRPr="007D4B23" w:rsidRDefault="007D4B23" w:rsidP="007D4B23">
      <w:pPr>
        <w:spacing w:before="120"/>
        <w:rPr>
          <w:sz w:val="22"/>
          <w:szCs w:val="22"/>
        </w:rPr>
      </w:pPr>
      <w:r w:rsidRPr="007D4B23">
        <w:rPr>
          <w:sz w:val="22"/>
          <w:szCs w:val="22"/>
        </w:rPr>
        <w:t>Please read this list and ensure you have completed all items prior to submitting your application.</w:t>
      </w:r>
    </w:p>
    <w:p w14:paraId="69EEED9C" w14:textId="78D87C25" w:rsidR="007D4B23" w:rsidRPr="007D4B23" w:rsidRDefault="007D4B23" w:rsidP="007D4B23">
      <w:pPr>
        <w:pStyle w:val="ListParagraph"/>
        <w:numPr>
          <w:ilvl w:val="0"/>
          <w:numId w:val="2"/>
        </w:numPr>
        <w:spacing w:line="480" w:lineRule="auto"/>
        <w:rPr>
          <w:sz w:val="28"/>
          <w:szCs w:val="28"/>
        </w:rPr>
      </w:pPr>
      <w:r w:rsidRPr="007D4B23">
        <w:rPr>
          <w:sz w:val="28"/>
          <w:szCs w:val="28"/>
        </w:rPr>
        <w:t>Attached CV</w:t>
      </w:r>
    </w:p>
    <w:p w14:paraId="675311A3" w14:textId="26771542" w:rsidR="007D4B23" w:rsidRPr="007D4B23" w:rsidRDefault="005E225B" w:rsidP="007D4B23">
      <w:pPr>
        <w:pStyle w:val="ListParagraph"/>
        <w:numPr>
          <w:ilvl w:val="0"/>
          <w:numId w:val="2"/>
        </w:numPr>
        <w:spacing w:line="480" w:lineRule="auto"/>
        <w:rPr>
          <w:sz w:val="28"/>
          <w:szCs w:val="28"/>
        </w:rPr>
      </w:pPr>
      <w:r>
        <w:rPr>
          <w:sz w:val="28"/>
          <w:szCs w:val="28"/>
        </w:rPr>
        <w:t>P</w:t>
      </w:r>
      <w:r w:rsidR="007D4B23" w:rsidRPr="007D4B23">
        <w:rPr>
          <w:sz w:val="28"/>
          <w:szCs w:val="28"/>
        </w:rPr>
        <w:t>roject details ar</w:t>
      </w:r>
      <w:r>
        <w:rPr>
          <w:sz w:val="28"/>
          <w:szCs w:val="28"/>
        </w:rPr>
        <w:t>e completed</w:t>
      </w:r>
    </w:p>
    <w:p w14:paraId="343A8845" w14:textId="39E43D6E" w:rsidR="007D4B23" w:rsidRPr="007D4B23" w:rsidRDefault="007D4B23" w:rsidP="007D4B23">
      <w:pPr>
        <w:pStyle w:val="ListParagraph"/>
        <w:numPr>
          <w:ilvl w:val="0"/>
          <w:numId w:val="2"/>
        </w:numPr>
        <w:spacing w:line="480" w:lineRule="auto"/>
        <w:rPr>
          <w:sz w:val="28"/>
          <w:szCs w:val="28"/>
        </w:rPr>
      </w:pPr>
      <w:r>
        <w:rPr>
          <w:sz w:val="28"/>
          <w:szCs w:val="28"/>
        </w:rPr>
        <w:t>Principal Investigator/</w:t>
      </w:r>
      <w:r w:rsidR="004E6688">
        <w:rPr>
          <w:sz w:val="28"/>
          <w:szCs w:val="28"/>
        </w:rPr>
        <w:t xml:space="preserve">Project Manager </w:t>
      </w:r>
      <w:r w:rsidRPr="007D4B23">
        <w:rPr>
          <w:sz w:val="28"/>
          <w:szCs w:val="28"/>
        </w:rPr>
        <w:t>signed the Expression of Interest</w:t>
      </w:r>
    </w:p>
    <w:p w14:paraId="421B2151" w14:textId="13DB7E3D" w:rsidR="007D4B23" w:rsidRDefault="007D4B23" w:rsidP="007D4B23">
      <w:pPr>
        <w:pStyle w:val="ListParagraph"/>
        <w:numPr>
          <w:ilvl w:val="0"/>
          <w:numId w:val="2"/>
        </w:numPr>
        <w:spacing w:line="480" w:lineRule="auto"/>
        <w:rPr>
          <w:sz w:val="28"/>
          <w:szCs w:val="28"/>
        </w:rPr>
      </w:pPr>
      <w:r>
        <w:rPr>
          <w:sz w:val="28"/>
          <w:szCs w:val="28"/>
        </w:rPr>
        <w:t>Host I</w:t>
      </w:r>
      <w:r w:rsidRPr="007D4B23">
        <w:rPr>
          <w:sz w:val="28"/>
          <w:szCs w:val="28"/>
        </w:rPr>
        <w:t>nstitution</w:t>
      </w:r>
      <w:r>
        <w:rPr>
          <w:sz w:val="28"/>
          <w:szCs w:val="28"/>
        </w:rPr>
        <w:t>/O</w:t>
      </w:r>
      <w:r w:rsidRPr="007D4B23">
        <w:rPr>
          <w:sz w:val="28"/>
          <w:szCs w:val="28"/>
        </w:rPr>
        <w:t>rganisation signed the Expression of Interest</w:t>
      </w:r>
    </w:p>
    <w:p w14:paraId="179CA45B" w14:textId="77777777" w:rsidR="00BA70AB" w:rsidRDefault="00BA70AB" w:rsidP="00BA70AB">
      <w:pPr>
        <w:spacing w:line="480" w:lineRule="auto"/>
      </w:pPr>
    </w:p>
    <w:p w14:paraId="6A1F6911" w14:textId="77777777" w:rsidR="00BA70AB" w:rsidRDefault="00BA70AB">
      <w:r>
        <w:lastRenderedPageBreak/>
        <w:br w:type="page"/>
      </w:r>
    </w:p>
    <w:p w14:paraId="124916E4" w14:textId="65E616B0" w:rsidR="00BA70AB" w:rsidRPr="00BA70AB" w:rsidRDefault="00BA70AB" w:rsidP="00BA70AB">
      <w:pPr>
        <w:pStyle w:val="Heading1"/>
      </w:pPr>
      <w:bookmarkStart w:id="26" w:name="_Toc489974388"/>
      <w:r>
        <w:lastRenderedPageBreak/>
        <w:t>Attachment A: Bush Blitz objectives and taxon groups</w:t>
      </w:r>
      <w:bookmarkEnd w:id="26"/>
    </w:p>
    <w:p w14:paraId="75AA42C3" w14:textId="04F8D1BA" w:rsidR="007D4B23" w:rsidRDefault="00BA70AB" w:rsidP="00BA70AB">
      <w:pPr>
        <w:spacing w:before="120"/>
        <w:rPr>
          <w:sz w:val="22"/>
          <w:szCs w:val="22"/>
        </w:rPr>
      </w:pPr>
      <w:r w:rsidRPr="00BA70AB">
        <w:rPr>
          <w:sz w:val="22"/>
          <w:szCs w:val="22"/>
        </w:rPr>
        <w:t>Expressions of Interest must specify how the project proposal will help meet the Bush Blitz objectives and if applicable what Bush Blitz material will be studied.</w:t>
      </w:r>
    </w:p>
    <w:p w14:paraId="550391AF" w14:textId="54BB7C1B" w:rsidR="00BA70AB" w:rsidRPr="00B80F81" w:rsidRDefault="00BA70AB" w:rsidP="00BA70AB">
      <w:pPr>
        <w:pStyle w:val="Heading3"/>
        <w:spacing w:after="120"/>
        <w:rPr>
          <w:color w:val="auto"/>
        </w:rPr>
      </w:pPr>
      <w:bookmarkStart w:id="27" w:name="_Toc489974389"/>
      <w:r w:rsidRPr="00B80F81">
        <w:rPr>
          <w:color w:val="auto"/>
        </w:rPr>
        <w:t>Bush Blitz objectives</w:t>
      </w:r>
      <w:bookmarkEnd w:id="27"/>
    </w:p>
    <w:p w14:paraId="4B8BFED1" w14:textId="02F5BD6E" w:rsidR="00BA70AB" w:rsidRPr="00B80F81" w:rsidRDefault="00BA70AB" w:rsidP="00BA70AB">
      <w:pPr>
        <w:pStyle w:val="ListParagraph"/>
        <w:numPr>
          <w:ilvl w:val="0"/>
          <w:numId w:val="3"/>
        </w:numPr>
        <w:spacing w:line="360" w:lineRule="auto"/>
        <w:rPr>
          <w:sz w:val="22"/>
          <w:szCs w:val="22"/>
        </w:rPr>
      </w:pPr>
      <w:r w:rsidRPr="00B80F81">
        <w:rPr>
          <w:sz w:val="22"/>
          <w:szCs w:val="22"/>
        </w:rPr>
        <w:t>Expand our understanding of species occurring on conservation estates in Australia</w:t>
      </w:r>
    </w:p>
    <w:p w14:paraId="44621CC0" w14:textId="74BD159B" w:rsidR="00BA70AB" w:rsidRPr="00B80F81" w:rsidRDefault="00BA70AB" w:rsidP="00BA70AB">
      <w:pPr>
        <w:pStyle w:val="ListParagraph"/>
        <w:numPr>
          <w:ilvl w:val="0"/>
          <w:numId w:val="3"/>
        </w:numPr>
        <w:spacing w:line="360" w:lineRule="auto"/>
        <w:rPr>
          <w:sz w:val="22"/>
          <w:szCs w:val="22"/>
        </w:rPr>
      </w:pPr>
      <w:r w:rsidRPr="00B80F81">
        <w:rPr>
          <w:sz w:val="22"/>
          <w:szCs w:val="22"/>
        </w:rPr>
        <w:t>Discover new species of flora and fauna</w:t>
      </w:r>
    </w:p>
    <w:p w14:paraId="5AE3EB0C" w14:textId="05DE8A78" w:rsidR="00BA70AB" w:rsidRPr="00B80F81" w:rsidRDefault="00BA70AB" w:rsidP="00BA70AB">
      <w:pPr>
        <w:pStyle w:val="ListParagraph"/>
        <w:numPr>
          <w:ilvl w:val="0"/>
          <w:numId w:val="3"/>
        </w:numPr>
        <w:spacing w:line="360" w:lineRule="auto"/>
        <w:rPr>
          <w:sz w:val="22"/>
          <w:szCs w:val="22"/>
        </w:rPr>
      </w:pPr>
      <w:r w:rsidRPr="00B80F81">
        <w:rPr>
          <w:sz w:val="22"/>
          <w:szCs w:val="22"/>
        </w:rPr>
        <w:t>Engage Australians in scientific research and communicate the importance of biodiversity and taxonomic research to all Australians</w:t>
      </w:r>
    </w:p>
    <w:p w14:paraId="1958FC94" w14:textId="7E163FC9" w:rsidR="00BA70AB" w:rsidRPr="00B80F81" w:rsidRDefault="00BA70AB" w:rsidP="00BA70AB">
      <w:pPr>
        <w:pStyle w:val="ListParagraph"/>
        <w:numPr>
          <w:ilvl w:val="0"/>
          <w:numId w:val="3"/>
        </w:numPr>
        <w:spacing w:line="360" w:lineRule="auto"/>
        <w:rPr>
          <w:sz w:val="22"/>
          <w:szCs w:val="22"/>
        </w:rPr>
      </w:pPr>
      <w:r w:rsidRPr="00B80F81">
        <w:rPr>
          <w:sz w:val="22"/>
          <w:szCs w:val="22"/>
        </w:rPr>
        <w:t>Develop a national picture of the biodiversity of Australia’s Reserve System</w:t>
      </w:r>
    </w:p>
    <w:p w14:paraId="253BB187" w14:textId="1C84DDD8" w:rsidR="00BA70AB" w:rsidRPr="00B80F81" w:rsidRDefault="00BA70AB" w:rsidP="00BA70AB">
      <w:pPr>
        <w:pStyle w:val="ListParagraph"/>
        <w:numPr>
          <w:ilvl w:val="0"/>
          <w:numId w:val="3"/>
        </w:numPr>
        <w:spacing w:line="360" w:lineRule="auto"/>
        <w:rPr>
          <w:sz w:val="22"/>
          <w:szCs w:val="22"/>
        </w:rPr>
      </w:pPr>
      <w:r w:rsidRPr="00B80F81">
        <w:rPr>
          <w:sz w:val="22"/>
          <w:szCs w:val="22"/>
        </w:rPr>
        <w:t>Raise awareness of biodiversity conservation at the local, regional and national levels</w:t>
      </w:r>
    </w:p>
    <w:p w14:paraId="62B38868" w14:textId="2192D8F0" w:rsidR="00BA70AB" w:rsidRPr="00B80F81" w:rsidRDefault="00BA70AB" w:rsidP="00BA70AB">
      <w:pPr>
        <w:rPr>
          <w:sz w:val="22"/>
          <w:szCs w:val="22"/>
        </w:rPr>
      </w:pPr>
      <w:r w:rsidRPr="00B80F81">
        <w:rPr>
          <w:sz w:val="22"/>
          <w:szCs w:val="22"/>
        </w:rPr>
        <w:t>For research focused Expressions of Interest there are two options for identifying what taxonomic material will be used:</w:t>
      </w:r>
    </w:p>
    <w:p w14:paraId="156F8CF7" w14:textId="69168EB2" w:rsidR="00BA70AB" w:rsidRPr="00B80F81" w:rsidRDefault="00BA70AB" w:rsidP="008E772B">
      <w:pPr>
        <w:pStyle w:val="Heading4"/>
        <w:spacing w:after="120"/>
        <w:rPr>
          <w:color w:val="auto"/>
        </w:rPr>
      </w:pPr>
      <w:r w:rsidRPr="00B80F81">
        <w:rPr>
          <w:color w:val="auto"/>
        </w:rPr>
        <w:t>1. Target Taxa</w:t>
      </w:r>
    </w:p>
    <w:p w14:paraId="586D02F0" w14:textId="56AB7CC5" w:rsidR="00BA70AB" w:rsidRPr="00B80F81" w:rsidRDefault="00BA70AB" w:rsidP="00BA70AB">
      <w:pPr>
        <w:rPr>
          <w:sz w:val="22"/>
          <w:szCs w:val="22"/>
        </w:rPr>
      </w:pPr>
      <w:r w:rsidRPr="00B80F81">
        <w:rPr>
          <w:sz w:val="22"/>
          <w:szCs w:val="22"/>
        </w:rPr>
        <w:t>There are a number of taxa targeted for collection in most Bush Blitz surveys. These are:</w:t>
      </w:r>
    </w:p>
    <w:p w14:paraId="4ED4D991" w14:textId="699103FC" w:rsidR="00BA70AB" w:rsidRPr="00B80F81" w:rsidRDefault="00BA70AB" w:rsidP="00BA70AB">
      <w:pPr>
        <w:pStyle w:val="ListParagraph"/>
        <w:numPr>
          <w:ilvl w:val="0"/>
          <w:numId w:val="4"/>
        </w:numPr>
        <w:spacing w:line="360" w:lineRule="auto"/>
        <w:rPr>
          <w:sz w:val="22"/>
          <w:szCs w:val="22"/>
        </w:rPr>
      </w:pPr>
      <w:r w:rsidRPr="00B80F81">
        <w:rPr>
          <w:sz w:val="22"/>
          <w:szCs w:val="22"/>
        </w:rPr>
        <w:t>Vascular plants</w:t>
      </w:r>
    </w:p>
    <w:p w14:paraId="29BA425F" w14:textId="3AA8E78D" w:rsidR="00BA70AB" w:rsidRPr="00B80F81" w:rsidRDefault="00BA70AB" w:rsidP="00BA70AB">
      <w:pPr>
        <w:pStyle w:val="ListParagraph"/>
        <w:numPr>
          <w:ilvl w:val="0"/>
          <w:numId w:val="4"/>
        </w:numPr>
        <w:spacing w:line="360" w:lineRule="auto"/>
        <w:rPr>
          <w:sz w:val="22"/>
          <w:szCs w:val="22"/>
        </w:rPr>
      </w:pPr>
      <w:r w:rsidRPr="00B80F81">
        <w:rPr>
          <w:sz w:val="22"/>
          <w:szCs w:val="22"/>
        </w:rPr>
        <w:t>Reptiles and amphibians</w:t>
      </w:r>
    </w:p>
    <w:p w14:paraId="6DED10C2" w14:textId="51C1F5AF" w:rsidR="00BA70AB" w:rsidRPr="00B80F81" w:rsidRDefault="00BA70AB" w:rsidP="00BA70AB">
      <w:pPr>
        <w:pStyle w:val="ListParagraph"/>
        <w:numPr>
          <w:ilvl w:val="0"/>
          <w:numId w:val="4"/>
        </w:numPr>
        <w:spacing w:line="360" w:lineRule="auto"/>
        <w:rPr>
          <w:sz w:val="22"/>
          <w:szCs w:val="22"/>
        </w:rPr>
      </w:pPr>
      <w:r w:rsidRPr="00B80F81">
        <w:rPr>
          <w:sz w:val="22"/>
          <w:szCs w:val="22"/>
        </w:rPr>
        <w:t>Arachnids</w:t>
      </w:r>
    </w:p>
    <w:p w14:paraId="30F568CB" w14:textId="4B5DFBCC" w:rsidR="00BA70AB" w:rsidRPr="00B80F81" w:rsidRDefault="00BA70AB" w:rsidP="00BA70AB">
      <w:pPr>
        <w:pStyle w:val="ListParagraph"/>
        <w:numPr>
          <w:ilvl w:val="0"/>
          <w:numId w:val="4"/>
        </w:numPr>
        <w:spacing w:line="360" w:lineRule="auto"/>
        <w:rPr>
          <w:sz w:val="22"/>
          <w:szCs w:val="22"/>
        </w:rPr>
      </w:pPr>
      <w:r w:rsidRPr="00B80F81">
        <w:rPr>
          <w:sz w:val="22"/>
          <w:szCs w:val="22"/>
        </w:rPr>
        <w:t>Papilionoidea</w:t>
      </w:r>
    </w:p>
    <w:p w14:paraId="1611FE85" w14:textId="6F91A5E3" w:rsidR="00BA70AB" w:rsidRPr="00B80F81" w:rsidRDefault="00BA70AB" w:rsidP="00BA70AB">
      <w:pPr>
        <w:pStyle w:val="ListParagraph"/>
        <w:numPr>
          <w:ilvl w:val="0"/>
          <w:numId w:val="4"/>
        </w:numPr>
        <w:spacing w:line="360" w:lineRule="auto"/>
        <w:rPr>
          <w:sz w:val="22"/>
          <w:szCs w:val="22"/>
        </w:rPr>
      </w:pPr>
      <w:r w:rsidRPr="00B80F81">
        <w:rPr>
          <w:sz w:val="22"/>
          <w:szCs w:val="22"/>
        </w:rPr>
        <w:t>Gastropoda</w:t>
      </w:r>
    </w:p>
    <w:p w14:paraId="2A863197" w14:textId="2D0200B5" w:rsidR="00BA70AB" w:rsidRPr="00B80F81" w:rsidRDefault="00BA70AB" w:rsidP="00BA70AB">
      <w:pPr>
        <w:pStyle w:val="ListParagraph"/>
        <w:numPr>
          <w:ilvl w:val="0"/>
          <w:numId w:val="4"/>
        </w:numPr>
        <w:spacing w:line="360" w:lineRule="auto"/>
        <w:rPr>
          <w:sz w:val="22"/>
          <w:szCs w:val="22"/>
        </w:rPr>
      </w:pPr>
      <w:r w:rsidRPr="00B80F81">
        <w:rPr>
          <w:sz w:val="22"/>
          <w:szCs w:val="22"/>
        </w:rPr>
        <w:t>Odonata</w:t>
      </w:r>
    </w:p>
    <w:p w14:paraId="4195DB11" w14:textId="4A33D3B6" w:rsidR="00BA70AB" w:rsidRPr="00B80F81" w:rsidRDefault="00BA70AB" w:rsidP="00BA70AB">
      <w:pPr>
        <w:pStyle w:val="ListParagraph"/>
        <w:numPr>
          <w:ilvl w:val="0"/>
          <w:numId w:val="4"/>
        </w:numPr>
        <w:spacing w:line="360" w:lineRule="auto"/>
        <w:rPr>
          <w:sz w:val="22"/>
          <w:szCs w:val="22"/>
        </w:rPr>
      </w:pPr>
      <w:r w:rsidRPr="00B80F81">
        <w:rPr>
          <w:sz w:val="22"/>
          <w:szCs w:val="22"/>
        </w:rPr>
        <w:lastRenderedPageBreak/>
        <w:t>Heteroptera</w:t>
      </w:r>
    </w:p>
    <w:p w14:paraId="5FEAB522" w14:textId="69DF98E9" w:rsidR="00BA70AB" w:rsidRPr="00B80F81" w:rsidRDefault="00BA70AB" w:rsidP="008E772B">
      <w:pPr>
        <w:pStyle w:val="Heading4"/>
        <w:spacing w:after="120"/>
        <w:rPr>
          <w:color w:val="auto"/>
        </w:rPr>
      </w:pPr>
      <w:r w:rsidRPr="00B80F81">
        <w:rPr>
          <w:color w:val="auto"/>
        </w:rPr>
        <w:t>2. Institutional Taxa</w:t>
      </w:r>
    </w:p>
    <w:p w14:paraId="59B0ACBC" w14:textId="2E5208C4" w:rsidR="00BA70AB" w:rsidRPr="00BA70AB" w:rsidRDefault="00BA70AB" w:rsidP="00BA70AB">
      <w:pPr>
        <w:rPr>
          <w:sz w:val="22"/>
          <w:szCs w:val="22"/>
        </w:rPr>
      </w:pPr>
      <w:r w:rsidRPr="00BA70AB">
        <w:rPr>
          <w:sz w:val="22"/>
          <w:szCs w:val="22"/>
        </w:rPr>
        <w:t>There are a number of taxa flagged by individual collection institutions as collection and research priorities under Bush Blitz. If the project is related to these taxa groups, the Expression of Interest must specify in the ‘Project details’ section:</w:t>
      </w:r>
    </w:p>
    <w:p w14:paraId="6203293E" w14:textId="589FA438" w:rsidR="00BA70AB" w:rsidRPr="00BA70AB" w:rsidRDefault="00BA70AB" w:rsidP="00BA70AB">
      <w:pPr>
        <w:pStyle w:val="ListParagraph"/>
        <w:numPr>
          <w:ilvl w:val="0"/>
          <w:numId w:val="5"/>
        </w:numPr>
        <w:spacing w:line="360" w:lineRule="auto"/>
        <w:rPr>
          <w:sz w:val="22"/>
          <w:szCs w:val="22"/>
        </w:rPr>
      </w:pPr>
      <w:r w:rsidRPr="00BA70AB">
        <w:rPr>
          <w:sz w:val="22"/>
          <w:szCs w:val="22"/>
        </w:rPr>
        <w:t>The taxa group</w:t>
      </w:r>
    </w:p>
    <w:p w14:paraId="148F4D92" w14:textId="08F9E0CD" w:rsidR="00BA70AB" w:rsidRPr="00BA70AB" w:rsidRDefault="00BA70AB" w:rsidP="00BA70AB">
      <w:pPr>
        <w:pStyle w:val="ListParagraph"/>
        <w:numPr>
          <w:ilvl w:val="0"/>
          <w:numId w:val="5"/>
        </w:numPr>
        <w:spacing w:line="360" w:lineRule="auto"/>
        <w:rPr>
          <w:sz w:val="22"/>
          <w:szCs w:val="22"/>
        </w:rPr>
      </w:pPr>
      <w:r w:rsidRPr="00BA70AB">
        <w:rPr>
          <w:sz w:val="22"/>
          <w:szCs w:val="22"/>
        </w:rPr>
        <w:t>Which institution the taxon group is a priority</w:t>
      </w:r>
    </w:p>
    <w:p w14:paraId="26AE54D9" w14:textId="5776399F" w:rsidR="00BA70AB" w:rsidRDefault="00BA70AB" w:rsidP="00BA70AB">
      <w:pPr>
        <w:rPr>
          <w:b/>
          <w:sz w:val="22"/>
          <w:szCs w:val="22"/>
        </w:rPr>
      </w:pPr>
      <w:r w:rsidRPr="00BA70AB">
        <w:rPr>
          <w:b/>
          <w:sz w:val="22"/>
          <w:szCs w:val="22"/>
        </w:rPr>
        <w:t>It is the responsibility of Project Managers to liaise with collections institutions about their priorities.</w:t>
      </w:r>
    </w:p>
    <w:p w14:paraId="1D07F1B8" w14:textId="04ADB9ED" w:rsidR="00074D1A" w:rsidRDefault="00074D1A" w:rsidP="00074D1A">
      <w:pPr>
        <w:pStyle w:val="Heading1"/>
      </w:pPr>
      <w:r>
        <w:br w:type="page"/>
      </w:r>
      <w:bookmarkStart w:id="28" w:name="_Toc489974390"/>
      <w:r>
        <w:lastRenderedPageBreak/>
        <w:t>Attachment B: Priority areas and material for Tactical Taxonomy Grants</w:t>
      </w:r>
      <w:bookmarkEnd w:id="28"/>
    </w:p>
    <w:p w14:paraId="493B580D" w14:textId="43FA5B9A" w:rsidR="00074D1A" w:rsidRPr="00B80F81" w:rsidRDefault="00B62847" w:rsidP="003C032E">
      <w:pPr>
        <w:pStyle w:val="Heading4"/>
        <w:spacing w:before="120" w:after="120"/>
        <w:rPr>
          <w:color w:val="auto"/>
        </w:rPr>
      </w:pPr>
      <w:r w:rsidRPr="00B80F81">
        <w:rPr>
          <w:color w:val="auto"/>
        </w:rPr>
        <w:t>1. Biodiversity, Conservation and Vulnerable and Endangered Species</w:t>
      </w:r>
    </w:p>
    <w:p w14:paraId="1B3E66CC" w14:textId="7C4A517A" w:rsidR="00B62847" w:rsidRPr="00B80F81" w:rsidRDefault="00B62847" w:rsidP="00B62847">
      <w:pPr>
        <w:rPr>
          <w:rFonts w:cs="Arial"/>
          <w:sz w:val="22"/>
          <w:szCs w:val="22"/>
        </w:rPr>
      </w:pPr>
      <w:r w:rsidRPr="00B80F81">
        <w:rPr>
          <w:sz w:val="22"/>
          <w:szCs w:val="22"/>
        </w:rPr>
        <w:t xml:space="preserve">Through their work, </w:t>
      </w:r>
      <w:r w:rsidRPr="00B80F81">
        <w:rPr>
          <w:rFonts w:cs="Arial"/>
          <w:sz w:val="22"/>
          <w:szCs w:val="22"/>
        </w:rPr>
        <w:t>taxonomists provide information that is fundamental to the understanding and management of our biological world. To be considered for ABRS funding under this criteria, the researcher is required to demonstrate that the intended project will encompass one or more of the following areas:</w:t>
      </w:r>
    </w:p>
    <w:p w14:paraId="22FA6D92" w14:textId="4CC0D5AD" w:rsidR="00B62847" w:rsidRPr="00B80F81" w:rsidRDefault="00B62847" w:rsidP="00FD4E6C">
      <w:pPr>
        <w:pStyle w:val="Heading5"/>
        <w:spacing w:after="120"/>
        <w:ind w:firstLine="720"/>
        <w:rPr>
          <w:color w:val="auto"/>
        </w:rPr>
      </w:pPr>
      <w:r w:rsidRPr="00B80F81">
        <w:rPr>
          <w:color w:val="auto"/>
        </w:rPr>
        <w:t>1.1 Documenting Australia’s Biodiversity:</w:t>
      </w:r>
    </w:p>
    <w:p w14:paraId="19D64925" w14:textId="7D5460CB" w:rsidR="00B62847" w:rsidRPr="00B80F81" w:rsidRDefault="00B62847" w:rsidP="009F1DDF">
      <w:pPr>
        <w:ind w:left="720"/>
        <w:rPr>
          <w:sz w:val="22"/>
          <w:szCs w:val="22"/>
        </w:rPr>
      </w:pPr>
      <w:r w:rsidRPr="00B80F81">
        <w:rPr>
          <w:sz w:val="22"/>
          <w:szCs w:val="22"/>
        </w:rPr>
        <w:t>Studies that that contribute to documentation of Australia’s biodiversity, through identification, revision and documentation of understudied taxonomic groups. This may include, for example, studies of taxonomic groups in largely unexplored habitats or molecular projects that make genetic information publicly available.</w:t>
      </w:r>
    </w:p>
    <w:p w14:paraId="55F3997E" w14:textId="292C8D3D" w:rsidR="00B62847" w:rsidRPr="00B80F81" w:rsidRDefault="00B62847" w:rsidP="00FD4E6C">
      <w:pPr>
        <w:pStyle w:val="Heading5"/>
        <w:spacing w:after="120"/>
        <w:ind w:firstLine="720"/>
        <w:rPr>
          <w:color w:val="auto"/>
        </w:rPr>
      </w:pPr>
      <w:r w:rsidRPr="00B80F81">
        <w:rPr>
          <w:color w:val="auto"/>
        </w:rPr>
        <w:t>1.2 Conservation:</w:t>
      </w:r>
    </w:p>
    <w:p w14:paraId="0619DC7E" w14:textId="19E37AB2" w:rsidR="00B62847" w:rsidRPr="00B80F81" w:rsidRDefault="00B62847" w:rsidP="009F1DDF">
      <w:pPr>
        <w:ind w:left="720"/>
        <w:rPr>
          <w:sz w:val="22"/>
          <w:szCs w:val="22"/>
        </w:rPr>
      </w:pPr>
      <w:r w:rsidRPr="00B80F81">
        <w:rPr>
          <w:sz w:val="22"/>
          <w:szCs w:val="22"/>
        </w:rPr>
        <w:t>Taxonomic research that provides critical data underpinning national responses to human-induced change, for conservation planning or for the rehabilitation of degraded environments. This may include, for example, taxonomic, systematic or applied research on a group likely to be effective as an indicator of climate change, or focussed taxonomic research on a region subject to major development.</w:t>
      </w:r>
    </w:p>
    <w:p w14:paraId="23449A63" w14:textId="0539BACE" w:rsidR="00B62847" w:rsidRPr="00B80F81" w:rsidRDefault="00B62847" w:rsidP="00FD4E6C">
      <w:pPr>
        <w:pStyle w:val="Heading5"/>
        <w:spacing w:after="120"/>
        <w:ind w:firstLine="720"/>
        <w:rPr>
          <w:color w:val="auto"/>
        </w:rPr>
      </w:pPr>
      <w:r w:rsidRPr="00B80F81">
        <w:rPr>
          <w:color w:val="auto"/>
        </w:rPr>
        <w:t>1.3 Vulnerable and Endangered Species:</w:t>
      </w:r>
    </w:p>
    <w:p w14:paraId="28133DE1" w14:textId="70D95181" w:rsidR="00B62847" w:rsidRPr="00B80F81" w:rsidRDefault="00B62847" w:rsidP="009F1DDF">
      <w:pPr>
        <w:ind w:left="720"/>
        <w:rPr>
          <w:rFonts w:cs="Arial"/>
          <w:sz w:val="22"/>
          <w:szCs w:val="22"/>
        </w:rPr>
      </w:pPr>
      <w:r w:rsidRPr="00B80F81">
        <w:rPr>
          <w:sz w:val="22"/>
          <w:szCs w:val="22"/>
        </w:rPr>
        <w:t xml:space="preserve">Taxonomic </w:t>
      </w:r>
      <w:r w:rsidRPr="00B80F81">
        <w:rPr>
          <w:rFonts w:cs="Arial"/>
          <w:sz w:val="22"/>
          <w:szCs w:val="22"/>
        </w:rPr>
        <w:t xml:space="preserve">research that contributes to a greater knowledge of Australia’s vulnerable and endangered biological heritage, especially that listed under the </w:t>
      </w:r>
      <w:r w:rsidRPr="00B80F81">
        <w:rPr>
          <w:i/>
          <w:iCs/>
          <w:sz w:val="22"/>
          <w:szCs w:val="22"/>
        </w:rPr>
        <w:t>Environment Protection and Biodiversity Conservation Act 1999</w:t>
      </w:r>
      <w:r w:rsidRPr="00B80F81">
        <w:rPr>
          <w:rFonts w:cs="Arial"/>
          <w:sz w:val="22"/>
          <w:szCs w:val="22"/>
        </w:rPr>
        <w:t xml:space="preserve"> (EPBC Act). </w:t>
      </w:r>
    </w:p>
    <w:p w14:paraId="51FCF895" w14:textId="6BE3D3D7" w:rsidR="00B62847" w:rsidRPr="00B80F81" w:rsidRDefault="00B62847" w:rsidP="00FD4E6C">
      <w:pPr>
        <w:pStyle w:val="Heading5"/>
        <w:spacing w:after="120"/>
        <w:ind w:firstLine="720"/>
        <w:rPr>
          <w:color w:val="auto"/>
        </w:rPr>
      </w:pPr>
      <w:r w:rsidRPr="00B80F81">
        <w:rPr>
          <w:color w:val="auto"/>
        </w:rPr>
        <w:t>1.4 Identifying Australia’s Biodiversity:</w:t>
      </w:r>
    </w:p>
    <w:p w14:paraId="6BC8067C" w14:textId="6989FFB9" w:rsidR="00B62847" w:rsidRPr="00B80F81" w:rsidRDefault="00B62847" w:rsidP="009F1DDF">
      <w:pPr>
        <w:spacing w:before="120" w:after="120"/>
        <w:ind w:firstLine="720"/>
        <w:rPr>
          <w:rFonts w:eastAsia="Times New Roman" w:cs="Arial"/>
          <w:sz w:val="22"/>
          <w:szCs w:val="22"/>
          <w:lang w:eastAsia="en-AU"/>
        </w:rPr>
      </w:pPr>
      <w:r w:rsidRPr="00B80F81">
        <w:rPr>
          <w:rFonts w:eastAsia="Times New Roman" w:cs="Arial"/>
          <w:sz w:val="22"/>
          <w:szCs w:val="22"/>
          <w:lang w:eastAsia="en-AU"/>
        </w:rPr>
        <w:t>Tools and products that contribute to the identification of Australia’s biodiversity.</w:t>
      </w:r>
    </w:p>
    <w:p w14:paraId="73ADB1C6" w14:textId="02AC88D2" w:rsidR="00B62847" w:rsidRPr="00B80F81" w:rsidRDefault="00B62847" w:rsidP="003C032E">
      <w:pPr>
        <w:pStyle w:val="Heading4"/>
        <w:spacing w:before="120" w:after="120"/>
        <w:rPr>
          <w:rFonts w:eastAsia="Times New Roman"/>
          <w:color w:val="auto"/>
          <w:lang w:eastAsia="en-AU"/>
        </w:rPr>
      </w:pPr>
      <w:r w:rsidRPr="00B80F81">
        <w:rPr>
          <w:rFonts w:eastAsia="Times New Roman"/>
          <w:color w:val="auto"/>
          <w:lang w:eastAsia="en-AU"/>
        </w:rPr>
        <w:lastRenderedPageBreak/>
        <w:t>2. Public, Plant and Animal Health</w:t>
      </w:r>
    </w:p>
    <w:p w14:paraId="6E2453B7" w14:textId="6AE962AA" w:rsidR="00B62847" w:rsidRPr="00B80F81" w:rsidRDefault="00B62847" w:rsidP="00B62847">
      <w:pPr>
        <w:rPr>
          <w:rFonts w:cs="Arial"/>
          <w:sz w:val="22"/>
          <w:szCs w:val="22"/>
        </w:rPr>
      </w:pPr>
      <w:r w:rsidRPr="00B80F81">
        <w:rPr>
          <w:rFonts w:cs="Arial"/>
          <w:sz w:val="22"/>
          <w:szCs w:val="22"/>
        </w:rPr>
        <w:t>This criterion focuses on a range of research activities relevant to protecting Australians and Australia’s natural resource industries and biodiversity from disease or pests. To be considered for ABRS funding under the criterion of Public, Plant and Animal health, the researcher is required to demonstrate that the proposed project contributes to the following:</w:t>
      </w:r>
    </w:p>
    <w:p w14:paraId="5E25CAFE" w14:textId="4671B918" w:rsidR="00B62847" w:rsidRPr="00B80F81" w:rsidRDefault="009F1DDF" w:rsidP="00FD4E6C">
      <w:pPr>
        <w:pStyle w:val="Heading5"/>
        <w:spacing w:after="120"/>
        <w:ind w:firstLine="720"/>
        <w:rPr>
          <w:color w:val="auto"/>
          <w:lang w:eastAsia="en-AU"/>
        </w:rPr>
      </w:pPr>
      <w:r w:rsidRPr="00B80F81">
        <w:rPr>
          <w:color w:val="auto"/>
          <w:lang w:eastAsia="en-AU"/>
        </w:rPr>
        <w:t>2.1 Public, Plant and Animal Health</w:t>
      </w:r>
    </w:p>
    <w:p w14:paraId="487B8A34" w14:textId="253E28D4" w:rsidR="009F1DDF" w:rsidRPr="009F1DDF" w:rsidRDefault="009F1DDF" w:rsidP="009F1DDF">
      <w:pPr>
        <w:ind w:left="720"/>
        <w:rPr>
          <w:rFonts w:cs="Arial"/>
          <w:sz w:val="22"/>
          <w:szCs w:val="22"/>
        </w:rPr>
      </w:pPr>
      <w:r w:rsidRPr="009F1DDF">
        <w:rPr>
          <w:sz w:val="22"/>
          <w:szCs w:val="22"/>
          <w:lang w:eastAsia="en-AU"/>
        </w:rPr>
        <w:t xml:space="preserve">Taxonomic </w:t>
      </w:r>
      <w:r w:rsidRPr="009F1DDF">
        <w:rPr>
          <w:rFonts w:cs="Arial"/>
          <w:sz w:val="22"/>
          <w:szCs w:val="22"/>
        </w:rPr>
        <w:t>research on native species that are, or have the potential to become, pests or agents of disease, or may be venomous or toxic and thereby threaten public, plant or animal health in Australia.</w:t>
      </w:r>
    </w:p>
    <w:p w14:paraId="70141D4F" w14:textId="4E0B8BAD" w:rsidR="009F1DDF" w:rsidRDefault="009F1DDF">
      <w:pPr>
        <w:rPr>
          <w:rFonts w:cs="Arial"/>
          <w:szCs w:val="20"/>
        </w:rPr>
      </w:pPr>
      <w:r>
        <w:rPr>
          <w:rFonts w:cs="Arial"/>
          <w:szCs w:val="20"/>
        </w:rPr>
        <w:br w:type="page"/>
      </w:r>
    </w:p>
    <w:p w14:paraId="2BFA5A5E" w14:textId="5471C029" w:rsidR="009F1DDF" w:rsidRPr="00B80F81" w:rsidRDefault="00187B1A" w:rsidP="00187B1A">
      <w:pPr>
        <w:pStyle w:val="Heading4"/>
        <w:spacing w:after="120"/>
        <w:rPr>
          <w:color w:val="auto"/>
        </w:rPr>
      </w:pPr>
      <w:r w:rsidRPr="00B80F81">
        <w:rPr>
          <w:color w:val="auto"/>
        </w:rPr>
        <w:lastRenderedPageBreak/>
        <w:t>Building Taxonomic Capacity</w:t>
      </w:r>
    </w:p>
    <w:p w14:paraId="012A725B" w14:textId="508D47F3" w:rsidR="00187B1A" w:rsidRPr="00B80F81" w:rsidRDefault="00187B1A" w:rsidP="00187B1A">
      <w:pPr>
        <w:rPr>
          <w:rFonts w:cs="Arial"/>
          <w:sz w:val="22"/>
          <w:szCs w:val="22"/>
          <w:lang w:eastAsia="en-AU"/>
        </w:rPr>
      </w:pPr>
      <w:r w:rsidRPr="00B80F81">
        <w:rPr>
          <w:sz w:val="22"/>
          <w:szCs w:val="22"/>
        </w:rPr>
        <w:t xml:space="preserve">This </w:t>
      </w:r>
      <w:r w:rsidRPr="00B80F81">
        <w:rPr>
          <w:rFonts w:cs="Arial"/>
          <w:sz w:val="22"/>
          <w:szCs w:val="22"/>
          <w:lang w:eastAsia="en-AU"/>
        </w:rPr>
        <w:t>criterion focuses on support for training and/or recruitment of taxonomists, especially for research on critical taxonomic groups. To be considered for ABRS funding under this criterion, the researcher is required to demonstrate that the proposed project will encompass one or more of the following three areas:</w:t>
      </w:r>
    </w:p>
    <w:p w14:paraId="79F53F60" w14:textId="5349ADD8" w:rsidR="00187B1A" w:rsidRPr="00B80F81" w:rsidRDefault="00187B1A" w:rsidP="00FD4E6C">
      <w:pPr>
        <w:pStyle w:val="Heading5"/>
        <w:spacing w:after="120"/>
        <w:ind w:firstLine="720"/>
        <w:rPr>
          <w:color w:val="auto"/>
          <w:lang w:eastAsia="en-AU"/>
        </w:rPr>
      </w:pPr>
      <w:r w:rsidRPr="00B80F81">
        <w:rPr>
          <w:color w:val="auto"/>
          <w:lang w:eastAsia="en-AU"/>
        </w:rPr>
        <w:t>3.1 Training of Early Career Researcher(s):</w:t>
      </w:r>
    </w:p>
    <w:p w14:paraId="570E1BB4" w14:textId="7EC5F6FC" w:rsidR="00187B1A" w:rsidRPr="00B80F81" w:rsidRDefault="00187B1A" w:rsidP="00187B1A">
      <w:pPr>
        <w:ind w:left="720"/>
        <w:rPr>
          <w:sz w:val="22"/>
          <w:szCs w:val="22"/>
          <w:lang w:eastAsia="en-AU"/>
        </w:rPr>
      </w:pPr>
      <w:r w:rsidRPr="00B80F81">
        <w:rPr>
          <w:sz w:val="22"/>
          <w:szCs w:val="22"/>
          <w:lang w:eastAsia="en-AU"/>
        </w:rPr>
        <w:t>Taxonomic studies that include clearly specified opportunities for capture and passage of skills and information from professionals to junior colleagues. This may include a project where there is a component that includes a clearly documented opportunity for passing knowledge from a more senior taxonomist to an early career researcher.</w:t>
      </w:r>
    </w:p>
    <w:p w14:paraId="48CA7054" w14:textId="38D6FF97" w:rsidR="00187B1A" w:rsidRPr="00B80F81" w:rsidRDefault="00187B1A" w:rsidP="003C032E">
      <w:pPr>
        <w:pStyle w:val="Heading4"/>
        <w:spacing w:before="120" w:after="120"/>
        <w:rPr>
          <w:color w:val="auto"/>
        </w:rPr>
      </w:pPr>
      <w:r w:rsidRPr="00B80F81">
        <w:rPr>
          <w:color w:val="auto"/>
        </w:rPr>
        <w:t>Communicating the importance of Taxonomic Research</w:t>
      </w:r>
    </w:p>
    <w:p w14:paraId="65A455DA" w14:textId="27430224" w:rsidR="00187B1A" w:rsidRPr="00187B1A" w:rsidRDefault="00187B1A" w:rsidP="00187B1A">
      <w:pPr>
        <w:rPr>
          <w:sz w:val="22"/>
          <w:szCs w:val="22"/>
        </w:rPr>
      </w:pPr>
      <w:r w:rsidRPr="00187B1A">
        <w:rPr>
          <w:sz w:val="22"/>
          <w:szCs w:val="22"/>
        </w:rPr>
        <w:t xml:space="preserve">This </w:t>
      </w:r>
      <w:r w:rsidRPr="00187B1A">
        <w:rPr>
          <w:rFonts w:cs="Arial"/>
          <w:sz w:val="22"/>
          <w:szCs w:val="22"/>
          <w:lang w:eastAsia="en-AU"/>
        </w:rPr>
        <w:t>criterion focuses on support for the development of innovative products or activities that communicate the importance of taxonomic research and how it links to applied outcomes such as conservation management, natural resource management or primary production/industry issues such as biosecurity. Examples of these type of products and activities are: online educational resources for students/teachers, tools to assist those working in the mining industry or agriculture, workshops/seminars, field guides etc.</w:t>
      </w:r>
    </w:p>
    <w:p w14:paraId="30F43FBE" w14:textId="77777777" w:rsidR="009F1DDF" w:rsidRPr="009F1DDF" w:rsidRDefault="009F1DDF" w:rsidP="009F1DDF">
      <w:pPr>
        <w:rPr>
          <w:lang w:eastAsia="en-AU"/>
        </w:rPr>
      </w:pPr>
    </w:p>
    <w:p w14:paraId="4908A662" w14:textId="77777777" w:rsidR="00B62847" w:rsidRPr="00B62847" w:rsidRDefault="00B62847" w:rsidP="00B62847"/>
    <w:sectPr w:rsidR="00B62847" w:rsidRPr="00B62847" w:rsidSect="00300564">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7803" w14:textId="77777777" w:rsidR="00300564" w:rsidRDefault="00300564" w:rsidP="00300564">
      <w:pPr>
        <w:spacing w:after="0" w:line="240" w:lineRule="auto"/>
      </w:pPr>
      <w:r>
        <w:separator/>
      </w:r>
    </w:p>
  </w:endnote>
  <w:endnote w:type="continuationSeparator" w:id="0">
    <w:p w14:paraId="7E2E53F8" w14:textId="77777777" w:rsidR="00300564" w:rsidRDefault="00300564" w:rsidP="0030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22474"/>
      <w:docPartObj>
        <w:docPartGallery w:val="Page Numbers (Bottom of Page)"/>
        <w:docPartUnique/>
      </w:docPartObj>
    </w:sdtPr>
    <w:sdtEndPr>
      <w:rPr>
        <w:color w:val="7F7F7F" w:themeColor="background1" w:themeShade="7F"/>
        <w:spacing w:val="60"/>
      </w:rPr>
    </w:sdtEndPr>
    <w:sdtContent>
      <w:p w14:paraId="3C053B2F" w14:textId="6E7C968F" w:rsidR="00300564" w:rsidRDefault="003005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04AA">
          <w:rPr>
            <w:noProof/>
          </w:rPr>
          <w:t>2</w:t>
        </w:r>
        <w:r>
          <w:rPr>
            <w:noProof/>
          </w:rPr>
          <w:fldChar w:fldCharType="end"/>
        </w:r>
        <w:r>
          <w:t xml:space="preserve"> | </w:t>
        </w:r>
        <w:r>
          <w:rPr>
            <w:color w:val="7F7F7F" w:themeColor="background1" w:themeShade="7F"/>
            <w:spacing w:val="60"/>
          </w:rPr>
          <w:t>Bush Blitz Tactical Taxonomy Grants 2017-18</w:t>
        </w:r>
      </w:p>
    </w:sdtContent>
  </w:sdt>
  <w:p w14:paraId="790B427B" w14:textId="77777777" w:rsidR="00300564" w:rsidRDefault="0030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F1E7" w14:textId="77777777" w:rsidR="00300564" w:rsidRDefault="00300564" w:rsidP="00300564">
      <w:pPr>
        <w:spacing w:after="0" w:line="240" w:lineRule="auto"/>
      </w:pPr>
      <w:r>
        <w:separator/>
      </w:r>
    </w:p>
  </w:footnote>
  <w:footnote w:type="continuationSeparator" w:id="0">
    <w:p w14:paraId="24153C7F" w14:textId="77777777" w:rsidR="00300564" w:rsidRDefault="00300564" w:rsidP="0030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BC7"/>
    <w:multiLevelType w:val="hybridMultilevel"/>
    <w:tmpl w:val="7394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C0924"/>
    <w:multiLevelType w:val="hybridMultilevel"/>
    <w:tmpl w:val="D27698BA"/>
    <w:lvl w:ilvl="0" w:tplc="94980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5358F"/>
    <w:multiLevelType w:val="hybridMultilevel"/>
    <w:tmpl w:val="264CAA1C"/>
    <w:lvl w:ilvl="0" w:tplc="DC680742">
      <w:start w:val="1"/>
      <w:numFmt w:val="decimal"/>
      <w:pStyle w:val="bulleted-no-10pt"/>
      <w:lvlText w:val="%1."/>
      <w:lvlJc w:val="left"/>
      <w:pPr>
        <w:tabs>
          <w:tab w:val="num" w:pos="283"/>
        </w:tabs>
        <w:ind w:left="283" w:hanging="283"/>
      </w:pPr>
      <w:rPr>
        <w:rFonts w:ascii="Arial" w:hAnsi="Arial" w:hint="default"/>
        <w:b w:val="0"/>
        <w:i w:val="0"/>
        <w:caps w:val="0"/>
        <w:strike w:val="0"/>
        <w:dstrike w:val="0"/>
        <w:outline w:val="0"/>
        <w:shadow w:val="0"/>
        <w:emboss w:val="0"/>
        <w:imprint w:val="0"/>
        <w:vanish w:val="0"/>
        <w:color w:val="auto"/>
        <w:sz w:val="20"/>
        <w:vertAlign w:val="baseline"/>
      </w:rPr>
    </w:lvl>
    <w:lvl w:ilvl="1" w:tplc="0C090019">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15:restartNumberingAfterBreak="0">
    <w:nsid w:val="67FA1F98"/>
    <w:multiLevelType w:val="hybridMultilevel"/>
    <w:tmpl w:val="6F4C3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1B3290"/>
    <w:multiLevelType w:val="hybridMultilevel"/>
    <w:tmpl w:val="11E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B0"/>
    <w:rsid w:val="0000604B"/>
    <w:rsid w:val="000239D0"/>
    <w:rsid w:val="00034E5E"/>
    <w:rsid w:val="00074D1A"/>
    <w:rsid w:val="00092C2A"/>
    <w:rsid w:val="000B2205"/>
    <w:rsid w:val="001143E5"/>
    <w:rsid w:val="00167BAB"/>
    <w:rsid w:val="00187B1A"/>
    <w:rsid w:val="001D49CD"/>
    <w:rsid w:val="0020105F"/>
    <w:rsid w:val="00213902"/>
    <w:rsid w:val="00222011"/>
    <w:rsid w:val="00247B59"/>
    <w:rsid w:val="0026108F"/>
    <w:rsid w:val="002B387C"/>
    <w:rsid w:val="002C3F3A"/>
    <w:rsid w:val="00300564"/>
    <w:rsid w:val="00377358"/>
    <w:rsid w:val="003B3BF9"/>
    <w:rsid w:val="003C032E"/>
    <w:rsid w:val="003C1FBC"/>
    <w:rsid w:val="004E6688"/>
    <w:rsid w:val="004F540B"/>
    <w:rsid w:val="00590C0B"/>
    <w:rsid w:val="005A12C2"/>
    <w:rsid w:val="005E225B"/>
    <w:rsid w:val="00626CE4"/>
    <w:rsid w:val="00664639"/>
    <w:rsid w:val="006A4900"/>
    <w:rsid w:val="006E0ECB"/>
    <w:rsid w:val="00707B7D"/>
    <w:rsid w:val="00752430"/>
    <w:rsid w:val="00753D5B"/>
    <w:rsid w:val="0078184A"/>
    <w:rsid w:val="00782E2A"/>
    <w:rsid w:val="007B2C11"/>
    <w:rsid w:val="007D4B23"/>
    <w:rsid w:val="00810EF4"/>
    <w:rsid w:val="008477AA"/>
    <w:rsid w:val="008E772B"/>
    <w:rsid w:val="00915E55"/>
    <w:rsid w:val="0094660F"/>
    <w:rsid w:val="009F1DDF"/>
    <w:rsid w:val="00A6150D"/>
    <w:rsid w:val="00A870EE"/>
    <w:rsid w:val="00AC721C"/>
    <w:rsid w:val="00B216ED"/>
    <w:rsid w:val="00B62847"/>
    <w:rsid w:val="00B80F81"/>
    <w:rsid w:val="00B863FF"/>
    <w:rsid w:val="00B946B0"/>
    <w:rsid w:val="00BA69CC"/>
    <w:rsid w:val="00BA70AB"/>
    <w:rsid w:val="00BD7EF9"/>
    <w:rsid w:val="00BE2555"/>
    <w:rsid w:val="00C03942"/>
    <w:rsid w:val="00C97838"/>
    <w:rsid w:val="00CD37AE"/>
    <w:rsid w:val="00D13D8E"/>
    <w:rsid w:val="00DA6CA5"/>
    <w:rsid w:val="00DE5AC9"/>
    <w:rsid w:val="00E028F7"/>
    <w:rsid w:val="00E512B5"/>
    <w:rsid w:val="00EB0A96"/>
    <w:rsid w:val="00F27F0D"/>
    <w:rsid w:val="00F73CBC"/>
    <w:rsid w:val="00FC04AA"/>
    <w:rsid w:val="00FD4E6C"/>
    <w:rsid w:val="00FF6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0D3"/>
  <w15:chartTrackingRefBased/>
  <w15:docId w15:val="{085D06EF-F0D4-473B-8312-6BE49636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FF"/>
  </w:style>
  <w:style w:type="paragraph" w:styleId="Heading1">
    <w:name w:val="heading 1"/>
    <w:basedOn w:val="Normal"/>
    <w:next w:val="Normal"/>
    <w:link w:val="Heading1Char"/>
    <w:uiPriority w:val="9"/>
    <w:qFormat/>
    <w:rsid w:val="00B863F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863F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863F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B863F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B863F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863F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863F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863F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863F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3F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B863F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863F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B863F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B863F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863F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863F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863F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863F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863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863F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863F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863F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863FF"/>
    <w:rPr>
      <w:caps/>
      <w:color w:val="404040" w:themeColor="text1" w:themeTint="BF"/>
      <w:spacing w:val="20"/>
      <w:sz w:val="28"/>
      <w:szCs w:val="28"/>
    </w:rPr>
  </w:style>
  <w:style w:type="character" w:styleId="Strong">
    <w:name w:val="Strong"/>
    <w:basedOn w:val="DefaultParagraphFont"/>
    <w:uiPriority w:val="22"/>
    <w:qFormat/>
    <w:rsid w:val="00B863FF"/>
    <w:rPr>
      <w:b/>
      <w:bCs/>
    </w:rPr>
  </w:style>
  <w:style w:type="character" w:styleId="Emphasis">
    <w:name w:val="Emphasis"/>
    <w:basedOn w:val="DefaultParagraphFont"/>
    <w:uiPriority w:val="20"/>
    <w:qFormat/>
    <w:rsid w:val="00B863FF"/>
    <w:rPr>
      <w:i/>
      <w:iCs/>
      <w:color w:val="000000" w:themeColor="text1"/>
    </w:rPr>
  </w:style>
  <w:style w:type="paragraph" w:styleId="NoSpacing">
    <w:name w:val="No Spacing"/>
    <w:uiPriority w:val="1"/>
    <w:qFormat/>
    <w:rsid w:val="00B863FF"/>
    <w:pPr>
      <w:spacing w:after="0" w:line="240" w:lineRule="auto"/>
    </w:pPr>
  </w:style>
  <w:style w:type="paragraph" w:styleId="Quote">
    <w:name w:val="Quote"/>
    <w:basedOn w:val="Normal"/>
    <w:next w:val="Normal"/>
    <w:link w:val="QuoteChar"/>
    <w:uiPriority w:val="29"/>
    <w:qFormat/>
    <w:rsid w:val="00B863F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863F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863F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863F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863FF"/>
    <w:rPr>
      <w:i/>
      <w:iCs/>
      <w:color w:val="595959" w:themeColor="text1" w:themeTint="A6"/>
    </w:rPr>
  </w:style>
  <w:style w:type="character" w:styleId="IntenseEmphasis">
    <w:name w:val="Intense Emphasis"/>
    <w:basedOn w:val="DefaultParagraphFont"/>
    <w:uiPriority w:val="21"/>
    <w:qFormat/>
    <w:rsid w:val="00B863FF"/>
    <w:rPr>
      <w:b/>
      <w:bCs/>
      <w:i/>
      <w:iCs/>
      <w:caps w:val="0"/>
      <w:smallCaps w:val="0"/>
      <w:strike w:val="0"/>
      <w:dstrike w:val="0"/>
      <w:color w:val="ED7D31" w:themeColor="accent2"/>
    </w:rPr>
  </w:style>
  <w:style w:type="character" w:styleId="SubtleReference">
    <w:name w:val="Subtle Reference"/>
    <w:basedOn w:val="DefaultParagraphFont"/>
    <w:uiPriority w:val="31"/>
    <w:qFormat/>
    <w:rsid w:val="00B863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863FF"/>
    <w:rPr>
      <w:b/>
      <w:bCs/>
      <w:caps w:val="0"/>
      <w:smallCaps/>
      <w:color w:val="auto"/>
      <w:spacing w:val="0"/>
      <w:u w:val="single"/>
    </w:rPr>
  </w:style>
  <w:style w:type="character" w:styleId="BookTitle">
    <w:name w:val="Book Title"/>
    <w:basedOn w:val="DefaultParagraphFont"/>
    <w:uiPriority w:val="33"/>
    <w:qFormat/>
    <w:rsid w:val="00B863FF"/>
    <w:rPr>
      <w:b/>
      <w:bCs/>
      <w:caps w:val="0"/>
      <w:smallCaps/>
      <w:spacing w:val="0"/>
    </w:rPr>
  </w:style>
  <w:style w:type="paragraph" w:styleId="TOCHeading">
    <w:name w:val="TOC Heading"/>
    <w:basedOn w:val="Heading1"/>
    <w:next w:val="Normal"/>
    <w:uiPriority w:val="39"/>
    <w:unhideWhenUsed/>
    <w:qFormat/>
    <w:rsid w:val="00B863FF"/>
    <w:pPr>
      <w:outlineLvl w:val="9"/>
    </w:pPr>
  </w:style>
  <w:style w:type="paragraph" w:customStyle="1" w:styleId="h2">
    <w:name w:val="h2"/>
    <w:link w:val="h2Char"/>
    <w:rsid w:val="00B946B0"/>
    <w:pPr>
      <w:spacing w:before="320" w:after="0" w:line="400" w:lineRule="exact"/>
    </w:pPr>
    <w:rPr>
      <w:rFonts w:ascii="Times New Roman" w:eastAsia="Times New Roman" w:hAnsi="Times New Roman" w:cs="Times New Roman"/>
      <w:color w:val="808080"/>
      <w:sz w:val="36"/>
      <w:szCs w:val="24"/>
      <w:lang w:eastAsia="en-AU"/>
    </w:rPr>
  </w:style>
  <w:style w:type="character" w:customStyle="1" w:styleId="h2Char">
    <w:name w:val="h2 Char"/>
    <w:basedOn w:val="DefaultParagraphFont"/>
    <w:link w:val="h2"/>
    <w:rsid w:val="00B946B0"/>
    <w:rPr>
      <w:rFonts w:ascii="Times New Roman" w:eastAsia="Times New Roman" w:hAnsi="Times New Roman" w:cs="Times New Roman"/>
      <w:color w:val="808080"/>
      <w:sz w:val="36"/>
      <w:szCs w:val="24"/>
      <w:lang w:eastAsia="en-AU"/>
    </w:rPr>
  </w:style>
  <w:style w:type="paragraph" w:customStyle="1" w:styleId="title-01">
    <w:name w:val="title-01"/>
    <w:uiPriority w:val="99"/>
    <w:rsid w:val="00B946B0"/>
    <w:pPr>
      <w:spacing w:before="120" w:after="0" w:line="240" w:lineRule="auto"/>
      <w:jc w:val="right"/>
    </w:pPr>
    <w:rPr>
      <w:rFonts w:ascii="Myriad Roman" w:eastAsia="Times New Roman" w:hAnsi="Myriad Roman" w:cs="Times New Roman"/>
      <w:color w:val="999999"/>
      <w:sz w:val="48"/>
      <w:szCs w:val="24"/>
      <w:lang w:eastAsia="en-AU"/>
    </w:rPr>
  </w:style>
  <w:style w:type="table" w:styleId="TableGrid">
    <w:name w:val="Table Grid"/>
    <w:basedOn w:val="TableNormal"/>
    <w:uiPriority w:val="39"/>
    <w:rsid w:val="00B9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946B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
    <w:name w:val="Grid Table 6 Colorful"/>
    <w:basedOn w:val="TableNormal"/>
    <w:uiPriority w:val="51"/>
    <w:rsid w:val="00B946B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B946B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7735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7B2C11"/>
    <w:pPr>
      <w:spacing w:after="100"/>
      <w:ind w:left="210"/>
    </w:pPr>
  </w:style>
  <w:style w:type="character" w:styleId="Hyperlink">
    <w:name w:val="Hyperlink"/>
    <w:basedOn w:val="DefaultParagraphFont"/>
    <w:uiPriority w:val="99"/>
    <w:unhideWhenUsed/>
    <w:rsid w:val="007B2C11"/>
    <w:rPr>
      <w:color w:val="0563C1" w:themeColor="hyperlink"/>
      <w:u w:val="single"/>
    </w:rPr>
  </w:style>
  <w:style w:type="paragraph" w:styleId="TOC1">
    <w:name w:val="toc 1"/>
    <w:basedOn w:val="Normal"/>
    <w:next w:val="Normal"/>
    <w:autoRedefine/>
    <w:uiPriority w:val="39"/>
    <w:unhideWhenUsed/>
    <w:rsid w:val="00B863FF"/>
    <w:pPr>
      <w:spacing w:after="100"/>
    </w:pPr>
  </w:style>
  <w:style w:type="paragraph" w:customStyle="1" w:styleId="bulleted-no-10pt">
    <w:name w:val="bulleted-no-10pt"/>
    <w:rsid w:val="00C03942"/>
    <w:pPr>
      <w:numPr>
        <w:numId w:val="1"/>
      </w:numPr>
      <w:tabs>
        <w:tab w:val="left" w:pos="567"/>
      </w:tabs>
      <w:spacing w:before="60" w:after="0" w:line="280" w:lineRule="exact"/>
    </w:pPr>
    <w:rPr>
      <w:rFonts w:ascii="Arial" w:eastAsia="Times New Roman" w:hAnsi="Arial" w:cs="Times New Roman"/>
      <w:sz w:val="20"/>
      <w:szCs w:val="24"/>
      <w:lang w:eastAsia="en-AU"/>
    </w:rPr>
  </w:style>
  <w:style w:type="table" w:styleId="PlainTable1">
    <w:name w:val="Plain Table 1"/>
    <w:basedOn w:val="TableNormal"/>
    <w:uiPriority w:val="41"/>
    <w:rsid w:val="000060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0604B"/>
    <w:rPr>
      <w:sz w:val="16"/>
      <w:szCs w:val="16"/>
    </w:rPr>
  </w:style>
  <w:style w:type="paragraph" w:styleId="CommentText">
    <w:name w:val="annotation text"/>
    <w:basedOn w:val="Normal"/>
    <w:link w:val="CommentTextChar"/>
    <w:uiPriority w:val="99"/>
    <w:semiHidden/>
    <w:unhideWhenUsed/>
    <w:rsid w:val="0000604B"/>
    <w:pPr>
      <w:spacing w:line="240" w:lineRule="auto"/>
    </w:pPr>
    <w:rPr>
      <w:sz w:val="20"/>
      <w:szCs w:val="20"/>
    </w:rPr>
  </w:style>
  <w:style w:type="character" w:customStyle="1" w:styleId="CommentTextChar">
    <w:name w:val="Comment Text Char"/>
    <w:basedOn w:val="DefaultParagraphFont"/>
    <w:link w:val="CommentText"/>
    <w:uiPriority w:val="99"/>
    <w:semiHidden/>
    <w:rsid w:val="0000604B"/>
    <w:rPr>
      <w:sz w:val="20"/>
      <w:szCs w:val="20"/>
    </w:rPr>
  </w:style>
  <w:style w:type="paragraph" w:styleId="CommentSubject">
    <w:name w:val="annotation subject"/>
    <w:basedOn w:val="CommentText"/>
    <w:next w:val="CommentText"/>
    <w:link w:val="CommentSubjectChar"/>
    <w:uiPriority w:val="99"/>
    <w:semiHidden/>
    <w:unhideWhenUsed/>
    <w:rsid w:val="0000604B"/>
    <w:rPr>
      <w:b/>
      <w:bCs/>
    </w:rPr>
  </w:style>
  <w:style w:type="character" w:customStyle="1" w:styleId="CommentSubjectChar">
    <w:name w:val="Comment Subject Char"/>
    <w:basedOn w:val="CommentTextChar"/>
    <w:link w:val="CommentSubject"/>
    <w:uiPriority w:val="99"/>
    <w:semiHidden/>
    <w:rsid w:val="0000604B"/>
    <w:rPr>
      <w:b/>
      <w:bCs/>
      <w:sz w:val="20"/>
      <w:szCs w:val="20"/>
    </w:rPr>
  </w:style>
  <w:style w:type="paragraph" w:styleId="BalloonText">
    <w:name w:val="Balloon Text"/>
    <w:basedOn w:val="Normal"/>
    <w:link w:val="BalloonTextChar"/>
    <w:uiPriority w:val="99"/>
    <w:semiHidden/>
    <w:unhideWhenUsed/>
    <w:rsid w:val="0000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4B"/>
    <w:rPr>
      <w:rFonts w:ascii="Segoe UI" w:hAnsi="Segoe UI" w:cs="Segoe UI"/>
      <w:sz w:val="18"/>
      <w:szCs w:val="18"/>
    </w:rPr>
  </w:style>
  <w:style w:type="paragraph" w:styleId="TOC3">
    <w:name w:val="toc 3"/>
    <w:basedOn w:val="Normal"/>
    <w:next w:val="Normal"/>
    <w:autoRedefine/>
    <w:uiPriority w:val="39"/>
    <w:unhideWhenUsed/>
    <w:rsid w:val="001143E5"/>
    <w:pPr>
      <w:spacing w:after="100"/>
      <w:ind w:left="420"/>
    </w:pPr>
  </w:style>
  <w:style w:type="table" w:styleId="GridTable1Light">
    <w:name w:val="Grid Table 1 Light"/>
    <w:basedOn w:val="TableNormal"/>
    <w:uiPriority w:val="46"/>
    <w:rsid w:val="00DE5A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DE5AC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0B22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D4B23"/>
    <w:pPr>
      <w:ind w:left="720"/>
      <w:contextualSpacing/>
    </w:pPr>
  </w:style>
  <w:style w:type="paragraph" w:styleId="Header">
    <w:name w:val="header"/>
    <w:basedOn w:val="Normal"/>
    <w:link w:val="HeaderChar"/>
    <w:uiPriority w:val="99"/>
    <w:unhideWhenUsed/>
    <w:rsid w:val="0030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64"/>
  </w:style>
  <w:style w:type="paragraph" w:styleId="Footer">
    <w:name w:val="footer"/>
    <w:basedOn w:val="Normal"/>
    <w:link w:val="FooterChar"/>
    <w:uiPriority w:val="99"/>
    <w:unhideWhenUsed/>
    <w:rsid w:val="0030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nvironment.gov.au/biodiversity/science/access/index.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RSgrants@environm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93cc3ca4-c67b-4ca4-a4dc-1d5e058702b3">Approved</Approval>
    <DocumentDescription xmlns="93cc3ca4-c67b-4ca4-a4dc-1d5e058702b3" xsi:nil="true"/>
    <IconOverlay xmlns="http://schemas.microsoft.com/sharepoint/v4" xsi:nil="true"/>
    <Group xmlns="2c39a287-8b98-4847-b8f6-719ff5e2a1ae"/>
    <RecordNumber xmlns="93cc3ca4-c67b-4ca4-a4dc-1d5e058702b3" xsi:nil="true"/>
    <Function xmlns="93cc3ca4-c67b-4ca4-a4dc-1d5e058702b3">Program Admin</Fun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http://150320.spire.environment.gov.au</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C184E7F0356A724585BE55E6409267A1" ma:contentTypeVersion="13" ma:contentTypeDescription="SPIRE Document" ma:contentTypeScope="" ma:versionID="c6fe220218dddb5fb15cdc3c9d094ba4">
  <xsd:schema xmlns:xsd="http://www.w3.org/2001/XMLSchema" xmlns:xs="http://www.w3.org/2001/XMLSchema" xmlns:p="http://schemas.microsoft.com/office/2006/metadata/properties" xmlns:ns2="93cc3ca4-c67b-4ca4-a4dc-1d5e058702b3" xmlns:ns3="2c39a287-8b98-4847-b8f6-719ff5e2a1ae" xmlns:ns4="http://schemas.microsoft.com/sharepoint/v4" targetNamespace="http://schemas.microsoft.com/office/2006/metadata/properties" ma:root="true" ma:fieldsID="8985b8da9b985286835630f3dafec922" ns2:_="" ns3:_="" ns4:_="">
    <xsd:import namespace="93cc3ca4-c67b-4ca4-a4dc-1d5e058702b3"/>
    <xsd:import namespace="2c39a287-8b98-4847-b8f6-719ff5e2a1ae"/>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Group"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2c39a287-8b98-4847-b8f6-719ff5e2a1ae" elementFormDefault="qualified">
    <xsd:import namespace="http://schemas.microsoft.com/office/2006/documentManagement/types"/>
    <xsd:import namespace="http://schemas.microsoft.com/office/infopath/2007/PartnerControls"/>
    <xsd:element name="Group" ma:index="12" nillable="true" ma:displayName="Group" ma:internalName="Group">
      <xsd:complexType>
        <xsd:complexContent>
          <xsd:extension base="dms:MultiChoice">
            <xsd:sequence>
              <xsd:element name="Value" maxOccurs="unbounded" minOccurs="0" nillable="true">
                <xsd:simpleType>
                  <xsd:restriction base="dms:Choice">
                    <xsd:enumeration value="Fauna"/>
                    <xsd:enumeration value="Flora"/>
                    <xsd:enumeration value="Vascular Flora"/>
                    <xsd:enumeration value="Bryophytes"/>
                    <xsd:enumeration value="Fungi"/>
                    <xsd:enumeration value="Lichens"/>
                    <xsd:enumeration value="Protists"/>
                    <xsd:enumeration value="Terrestrial Fauna"/>
                    <xsd:enumeration value="Marine Fauna"/>
                    <xsd:enumeration value="Native Flora"/>
                    <xsd:enumeration value="Native Fauna"/>
                    <xsd:enumeration value="Threatened Flora"/>
                    <xsd:enumeration value="Threatened Fauna"/>
                    <xsd:enumeration value="Invasive Flora"/>
                    <xsd:enumeration value="Invasive Fauna"/>
                    <xsd:enumeration value="Invertebrate Fauna"/>
                    <xsd:enumeration value="Vertebrate Fauna"/>
                    <xsd:enumeration value="Algae"/>
                    <xsd:enumeration value="Clos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94C0-4AFF-4DDF-A6C1-840E81B0348A}">
  <ds:schemaRefs>
    <ds:schemaRef ds:uri="http://purl.org/dc/elements/1.1/"/>
    <ds:schemaRef ds:uri="http://purl.org/dc/dcmitype/"/>
    <ds:schemaRef ds:uri="http://schemas.microsoft.com/sharepoint/v4"/>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2c39a287-8b98-4847-b8f6-719ff5e2a1ae"/>
    <ds:schemaRef ds:uri="93cc3ca4-c67b-4ca4-a4dc-1d5e058702b3"/>
  </ds:schemaRefs>
</ds:datastoreItem>
</file>

<file path=customXml/itemProps2.xml><?xml version="1.0" encoding="utf-8"?>
<ds:datastoreItem xmlns:ds="http://schemas.openxmlformats.org/officeDocument/2006/customXml" ds:itemID="{DAA8EA03-B73C-4789-903D-43950FEF4B0A}">
  <ds:schemaRefs>
    <ds:schemaRef ds:uri="http://schemas.microsoft.com/sharepoint/v3/contenttype/forms"/>
  </ds:schemaRefs>
</ds:datastoreItem>
</file>

<file path=customXml/itemProps3.xml><?xml version="1.0" encoding="utf-8"?>
<ds:datastoreItem xmlns:ds="http://schemas.openxmlformats.org/officeDocument/2006/customXml" ds:itemID="{F7AD6788-52B0-46D7-808F-425D8225067A}">
  <ds:schemaRefs>
    <ds:schemaRef ds:uri="http://schemas.microsoft.com/office/2006/metadata/customXsn"/>
  </ds:schemaRefs>
</ds:datastoreItem>
</file>

<file path=customXml/itemProps4.xml><?xml version="1.0" encoding="utf-8"?>
<ds:datastoreItem xmlns:ds="http://schemas.openxmlformats.org/officeDocument/2006/customXml" ds:itemID="{AB735024-8D93-4A1F-ABB3-BD5C0E6E64C1}">
  <ds:schemaRefs>
    <ds:schemaRef ds:uri="http://schemas.microsoft.com/sharepoint/events"/>
  </ds:schemaRefs>
</ds:datastoreItem>
</file>

<file path=customXml/itemProps5.xml><?xml version="1.0" encoding="utf-8"?>
<ds:datastoreItem xmlns:ds="http://schemas.openxmlformats.org/officeDocument/2006/customXml" ds:itemID="{E28A8D82-040E-4FAC-BA85-59379C429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2c39a287-8b98-4847-b8f6-719ff5e2a1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9448CB-46A9-4725-9C43-3E873EAE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38AE4CE8</Template>
  <TotalTime>270</TotalTime>
  <Pages>16</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Guidelines and EOI Form</vt:lpstr>
    </vt:vector>
  </TitlesOfParts>
  <Company>The Department of the Environment</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EOI Form</dc:title>
  <dc:subject/>
  <dc:creator>Donaldson, Megan</dc:creator>
  <cp:keywords/>
  <dc:description/>
  <cp:lastModifiedBy>Donaldson, Megan</cp:lastModifiedBy>
  <cp:revision>57</cp:revision>
  <dcterms:created xsi:type="dcterms:W3CDTF">2017-07-31T02:29:00Z</dcterms:created>
  <dcterms:modified xsi:type="dcterms:W3CDTF">2017-08-25T05:33:00Z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0x0101007C0004DA9EDBA64DAB573F3C63F0454700C184E7F0356A724585BE55E6409267A1</vt:lpwstr>
  </property>
  <property fmtid="{D5CDD505-2E9C-101B-9397-08002B2CF9AE}" pid="3" name="RecordPoint_ActiveItemUniqueId">
    <vt:lpwstr>{9c1899ae-ad3e-4cf8-ac5d-09e5199713b4}</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{2c39a287-8b98-4847-b8f6-719ff5e2a1ae}</vt:lpwstr>
  </property>
  <property fmtid="{D5CDD505-2E9C-101B-9397-08002B2CF9AE}" pid="7" name="RecordPoint_ActiveItemWebId">
    <vt:lpwstr>{6ef79021-12ca-435d-9bff-85b6bd6ac8aa}</vt:lpwstr>
  </property>
</Properties>
</file>