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2" w:type="dxa"/>
        <w:tblInd w:w="93" w:type="dxa"/>
        <w:tblLayout w:type="fixed"/>
        <w:tblLook w:val="04A0"/>
      </w:tblPr>
      <w:tblGrid>
        <w:gridCol w:w="1414"/>
        <w:gridCol w:w="1295"/>
        <w:gridCol w:w="3103"/>
      </w:tblGrid>
      <w:tr w:rsidR="007E0242" w:rsidRPr="001A1578" w:rsidTr="004C41BF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Host Institution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Principal Inv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A4C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  <w:t>Project Title</w:t>
            </w:r>
          </w:p>
        </w:tc>
      </w:tr>
      <w:tr w:rsidR="007E0242" w:rsidRPr="001A1578" w:rsidTr="004C41BF">
        <w:trPr>
          <w:trHeight w:val="120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Department of Agriculture, Fisheries and Forestry, Queensland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Tree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Morphological and molecular variation in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Gynaikothrips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Thysanoptera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) on fig trees in Australia, and generic revisions of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Lissothrips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Strepterothrips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Thysanoptera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120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6F131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New South Wales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Namyatova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8E7561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first record of the plant bug genus Diomocoris (Insecta: Heteroptera) in Australia and description of five species</w:t>
            </w:r>
          </w:p>
        </w:tc>
      </w:tr>
      <w:tr w:rsidR="007E0242" w:rsidRPr="001A1578" w:rsidTr="004C41BF">
        <w:trPr>
          <w:trHeight w:val="120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South Australia Museum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Leijs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8E7561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Revision of the genus </w:t>
            </w:r>
            <w:proofErr w:type="spellStart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Leioproctus</w:t>
            </w:r>
            <w:proofErr w:type="spellEnd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(subgenus </w:t>
            </w:r>
            <w:proofErr w:type="spellStart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Colletellus</w:t>
            </w:r>
            <w:proofErr w:type="spellEnd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with the description of new species</w:t>
            </w:r>
          </w:p>
        </w:tc>
      </w:tr>
      <w:tr w:rsidR="007E0242" w:rsidRPr="001A1578" w:rsidTr="004C41BF">
        <w:trPr>
          <w:trHeight w:val="11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New South Wales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Cassis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Arrow Headed Stinkbugs: a new tribe, two new genera and four new species of bark inhabiting bugs (</w:t>
            </w:r>
            <w:proofErr w:type="spellStart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Insecta</w:t>
            </w:r>
            <w:proofErr w:type="spellEnd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Pentatomidae</w:t>
            </w:r>
            <w:proofErr w:type="spellEnd"/>
            <w:r w:rsidRPr="008E75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11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8E7561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University of Adelaide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Taylor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8E7561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New species and host associations at three functional levels of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Acizzia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psyllids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from mistletoe (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Loranthaceae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105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6F131A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University of Adelaide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Taylor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6F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New species and hosts, massive range extensions and new family records for Australian </w:t>
            </w:r>
            <w:proofErr w:type="spellStart"/>
            <w:r w:rsidRPr="006F13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psyllids</w:t>
            </w:r>
            <w:proofErr w:type="spellEnd"/>
          </w:p>
        </w:tc>
      </w:tr>
      <w:tr w:rsidR="007E0242" w:rsidRPr="001A1578" w:rsidTr="004C41BF">
        <w:trPr>
          <w:trHeight w:val="109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Melbourne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Lebel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taxonomic revision of the mushroom genus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Austropaxillus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and related truffle-like genus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Gymnopaxillus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Serpulaceae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106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Melbourne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Lebel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Multi-kingdom taxonomy: uncovering the diversity and specificity of Victorian gall-inducing midges and </w:t>
            </w:r>
            <w:proofErr w:type="spellStart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microfungi</w:t>
            </w:r>
            <w:proofErr w:type="spellEnd"/>
            <w:r w:rsidRPr="00112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associated with chenopod scrubland plants</w:t>
            </w:r>
          </w:p>
        </w:tc>
      </w:tr>
      <w:tr w:rsidR="007E0242" w:rsidRPr="001A1578" w:rsidTr="004C41BF">
        <w:trPr>
          <w:trHeight w:val="106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1121DA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WAM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Macfarlane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1121DA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Taxonomy of twining fringed lilies (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Thysanotus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patersonii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group)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Trustee for Australian Museum Trust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Bickel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Description of a diverse new genus of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empidid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flies (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Diptera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Empididae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Hilarini</w:t>
            </w:r>
            <w:proofErr w:type="spellEnd"/>
            <w:r w:rsidRPr="00113E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from Australian forest creeks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CSIRO QLD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Ford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 revision of the tropical Australian white flowered species of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Comesperma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Polygalaceae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), including a key to all tropical species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lastRenderedPageBreak/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Baehr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Peacock Spiders (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Salticidae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Maratus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of the Queensland Museum including two new species from Carnarvon Station (Central Queensland).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Baehr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Ant-eating Spider Genus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Nostera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Zodariidae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of the Queensland Museum, including one new species from Carnarvon Station (Central Queensland)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Lambkin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Incorporation of Bush Blitz material into descriptions of Australian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robberflies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(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Asilidae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) using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alphataxonomic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methods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2F6943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Raven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2F6943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Species complex in the Eastern Tarantulas: listed species lost?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Stanisic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Revision of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Mussonena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Iredale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1938 (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Mollusca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Eupulmonata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Camaenidae</w:t>
            </w:r>
            <w:proofErr w:type="spellEnd"/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and the description of new species from Carnarvon Station and south-eastern Queensland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F694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Queensland Museum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Stanisic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Revision of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Pallidelix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Iredale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, 1933 (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Mollusca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Eupulmonata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Camaenidae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 with the description of 4 new species from central Queensland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Tasmanian Museum and Art Gallery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Kantvilas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New species of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lichenized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fungi from the Tasmanian Bush Blitz surveys</w:t>
            </w:r>
          </w:p>
        </w:tc>
      </w:tr>
      <w:tr w:rsidR="007E0242" w:rsidRPr="001A1578" w:rsidTr="004C41BF">
        <w:trPr>
          <w:trHeight w:val="126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University of New South Wales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Cassis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The first systematic study of Australian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Pandanus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bugs and allies (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Insecta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Heteroptera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Bryocorinae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: </w:t>
            </w:r>
            <w:proofErr w:type="spellStart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Eccritotarsini</w:t>
            </w:r>
            <w:proofErr w:type="spellEnd"/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2A25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Centre for Australian National Biodiversity Research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Zich</w:t>
            </w:r>
            <w:proofErr w:type="spellEnd"/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Completing interactive identification resources for Australian rainforests - Key to the rainforest flora of Central Queensland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Museums Board of Victoria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Norman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Digital field guide to the wildlife of </w:t>
            </w:r>
            <w:proofErr w:type="spellStart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Budj</w:t>
            </w:r>
            <w:proofErr w:type="spellEnd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Bim</w:t>
            </w:r>
            <w:proofErr w:type="spellEnd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Reserves in </w:t>
            </w:r>
            <w:proofErr w:type="spellStart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Gunditjmara</w:t>
            </w:r>
            <w:proofErr w:type="spellEnd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Stone Country, Victoria</w:t>
            </w:r>
          </w:p>
        </w:tc>
      </w:tr>
      <w:tr w:rsidR="007E0242" w:rsidRPr="001A1578" w:rsidTr="004C41BF">
        <w:trPr>
          <w:trHeight w:val="81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Royal Botanic Gardens Melbourne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Birch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Building Digital Identification Tools: Provision of an on-line key for Tussock-grasses (tribe </w:t>
            </w:r>
            <w:proofErr w:type="spellStart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Poeae</w:t>
            </w:r>
            <w:proofErr w:type="spellEnd"/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Royal Botanic Gardens Melbourne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Udovicic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Unlocking Victoria’s Flora in the electronic age: descriptions and identification tools for missing species in Victoria’s definitive online flora resource.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lastRenderedPageBreak/>
              <w:t>Research School of Biology, The Australian National University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Braby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Atlas of diurnal Lepidoptera of the Top End and Kimberley regions of the Australian Monsoon Tropics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CSIRO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Barrett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hAnsi="Arial" w:cs="Arial"/>
                <w:bCs/>
                <w:color w:val="222222"/>
                <w:sz w:val="18"/>
                <w:szCs w:val="18"/>
              </w:rPr>
            </w:pPr>
            <w:r w:rsidRPr="00A1790C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Keys to the flora of the world </w:t>
            </w:r>
            <w:proofErr w:type="gramStart"/>
            <w:r w:rsidRPr="00A1790C">
              <w:rPr>
                <w:rFonts w:ascii="Arial" w:hAnsi="Arial" w:cs="Arial"/>
                <w:bCs/>
                <w:color w:val="222222"/>
                <w:sz w:val="18"/>
                <w:szCs w:val="18"/>
              </w:rPr>
              <w:t>renown</w:t>
            </w:r>
            <w:proofErr w:type="gramEnd"/>
            <w:r w:rsidRPr="00A1790C">
              <w:rPr>
                <w:rFonts w:ascii="Arial" w:hAnsi="Arial" w:cs="Arial"/>
                <w:bCs/>
                <w:color w:val="222222"/>
                <w:sz w:val="18"/>
                <w:szCs w:val="18"/>
              </w:rPr>
              <w:t xml:space="preserve"> Kimberley region of Western Australia and a bibliographic synopsis.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Northe</w:t>
            </w:r>
            <w:r w:rsidR="004C41BF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</w:t>
            </w: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 Territory Herbarium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Cowie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Web-enabling Lucid interactive identification keys for the vascular flora of the MacDonnell Ranges Bioregion of Central Australia.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Australian Museum Research Institute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Ponder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Freshwater molluscs of Australia – an interactive science communication tool for mobile public access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Museum &amp; Art Gallery of the Northern Territory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Hammer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1790C" w:rsidRDefault="007E0242" w:rsidP="00A179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Field Guide to Freshwater Fishes of the Kimberley: </w:t>
            </w:r>
          </w:p>
          <w:p w:rsidR="007E0242" w:rsidRPr="00AA4CB7" w:rsidRDefault="007E0242" w:rsidP="00A1790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using taxonomy to direct the conservation of Australia’s least known fish fauna</w:t>
            </w:r>
          </w:p>
        </w:tc>
      </w:tr>
      <w:tr w:rsidR="007E0242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Australian Museum Research Institute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Reid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242" w:rsidRPr="00AA4CB7" w:rsidRDefault="007E0242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An identification guide for the species of Christmas Beetles in Australia.</w:t>
            </w:r>
          </w:p>
        </w:tc>
      </w:tr>
      <w:tr w:rsidR="004C41BF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F" w:rsidRPr="00AA4CB7" w:rsidRDefault="004C41BF" w:rsidP="00011FD3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A1790C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Australian Museum Research Institute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Default="004C41BF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Koehler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011F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Assessing the conservation status of an invertebrate model group, Australia’s </w:t>
            </w:r>
            <w:proofErr w:type="spell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camaenid</w:t>
            </w:r>
            <w:proofErr w:type="spellEnd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land snails.</w:t>
            </w:r>
            <w:proofErr w:type="gramEnd"/>
          </w:p>
        </w:tc>
      </w:tr>
      <w:tr w:rsidR="004C41BF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UNSW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Cassis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Field guide to the true bugs of Australia (Insecta: Heteroptera)</w:t>
            </w:r>
          </w:p>
        </w:tc>
      </w:tr>
      <w:tr w:rsidR="004C41BF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UNSW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Laffan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DC6E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Quantifying Bush Blitz: using </w:t>
            </w:r>
            <w:proofErr w:type="spell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Heteroptera</w:t>
            </w:r>
            <w:proofErr w:type="spellEnd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and </w:t>
            </w:r>
            <w:proofErr w:type="spell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phylogenetic</w:t>
            </w:r>
            <w:proofErr w:type="spellEnd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diversity to assess their contributions to biodiversity knowledge across the reserve network</w:t>
            </w:r>
          </w:p>
        </w:tc>
      </w:tr>
      <w:tr w:rsidR="004C41BF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C6E9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Research School of Biology, The Australian National University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Braby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F2237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The Complete Field Guide to Butterflies of Australia. Second Edition</w:t>
            </w:r>
          </w:p>
        </w:tc>
      </w:tr>
      <w:tr w:rsidR="004C41BF" w:rsidRPr="001A1578" w:rsidTr="004C41BF">
        <w:trPr>
          <w:trHeight w:val="82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DC6E95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The University of Melbourne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C83D4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Bayly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BF" w:rsidRPr="00AA4CB7" w:rsidRDefault="004C41BF" w:rsidP="004C41B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proofErr w:type="gram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Providing measures of plant </w:t>
            </w:r>
            <w:proofErr w:type="spellStart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phylogenetic</w:t>
            </w:r>
            <w:proofErr w:type="spellEnd"/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diversity at Bush Blitz sites to improve understanding of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DC6E9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biodiversity in the National Reserve System.</w:t>
            </w:r>
            <w:proofErr w:type="gramEnd"/>
          </w:p>
        </w:tc>
      </w:tr>
    </w:tbl>
    <w:p w:rsidR="00084126" w:rsidRDefault="00084126"/>
    <w:sectPr w:rsidR="00084126" w:rsidSect="00084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7848"/>
    <w:rsid w:val="000045A3"/>
    <w:rsid w:val="00084126"/>
    <w:rsid w:val="00086B79"/>
    <w:rsid w:val="00096B07"/>
    <w:rsid w:val="001121DA"/>
    <w:rsid w:val="00113E34"/>
    <w:rsid w:val="0011676F"/>
    <w:rsid w:val="001F2752"/>
    <w:rsid w:val="002A2598"/>
    <w:rsid w:val="002F6943"/>
    <w:rsid w:val="0031594B"/>
    <w:rsid w:val="003E3068"/>
    <w:rsid w:val="00451B4A"/>
    <w:rsid w:val="0047050B"/>
    <w:rsid w:val="004C41BF"/>
    <w:rsid w:val="004F5F5B"/>
    <w:rsid w:val="00514EFE"/>
    <w:rsid w:val="00536390"/>
    <w:rsid w:val="00547FF8"/>
    <w:rsid w:val="005B5878"/>
    <w:rsid w:val="006502E8"/>
    <w:rsid w:val="006F131A"/>
    <w:rsid w:val="00781AC4"/>
    <w:rsid w:val="007E0242"/>
    <w:rsid w:val="007F353A"/>
    <w:rsid w:val="00860E48"/>
    <w:rsid w:val="008E7561"/>
    <w:rsid w:val="009871CD"/>
    <w:rsid w:val="00A1790C"/>
    <w:rsid w:val="00AA4CB7"/>
    <w:rsid w:val="00BC76FA"/>
    <w:rsid w:val="00BD48A5"/>
    <w:rsid w:val="00BD5CB7"/>
    <w:rsid w:val="00BD7848"/>
    <w:rsid w:val="00BE44D9"/>
    <w:rsid w:val="00C07435"/>
    <w:rsid w:val="00C83D4A"/>
    <w:rsid w:val="00C91F39"/>
    <w:rsid w:val="00CB5ACF"/>
    <w:rsid w:val="00DC6E95"/>
    <w:rsid w:val="00E16F12"/>
    <w:rsid w:val="00E649AE"/>
    <w:rsid w:val="00EA56A9"/>
    <w:rsid w:val="00F22374"/>
    <w:rsid w:val="00FB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Document" ma:contentTypeID="0x0101007C0004DA9EDBA64DAB573F3C63F0454700C184E7F0356A724585BE55E6409267A1" ma:contentTypeVersion="13" ma:contentTypeDescription="SPIRE Document" ma:contentTypeScope="" ma:versionID="c6fe220218dddb5fb15cdc3c9d094ba4">
  <xsd:schema xmlns:xsd="http://www.w3.org/2001/XMLSchema" xmlns:p="http://schemas.microsoft.com/office/2006/metadata/properties" xmlns:ns2="93cc3ca4-c67b-4ca4-a4dc-1d5e058702b3" xmlns:ns3="2c39a287-8b98-4847-b8f6-719ff5e2a1ae" xmlns:ns4="http://schemas.microsoft.com/sharepoint/v4" targetNamespace="http://schemas.microsoft.com/office/2006/metadata/properties" ma:root="true" ma:fieldsID="8985b8da9b985286835630f3dafec922" ns2:_="" ns3:_="" ns4:_="">
    <xsd:import namespace="93cc3ca4-c67b-4ca4-a4dc-1d5e058702b3"/>
    <xsd:import namespace="2c39a287-8b98-4847-b8f6-719ff5e2a1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  <xsd:element ref="ns3:Group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cc3ca4-c67b-4ca4-a4dc-1d5e058702b3" elementFormDefault="qualified">
    <xsd:import namespace="http://schemas.microsoft.com/office/2006/documentManagement/types"/>
    <xsd:element name="DocumentDescription" ma:index="8" nillable="true" ma:displayName="Document Description" ma:description="Document Description. Max 255 characters" ma:internalName="DocumentDescription">
      <xsd:simpleType>
        <xsd:restriction base="dms:Note"/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Program Admi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arks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:xsd="http://www.w3.org/2001/XMLSchema" xmlns:dms="http://schemas.microsoft.com/office/2006/documentManagement/types" targetNamespace="2c39a287-8b98-4847-b8f6-719ff5e2a1ae" elementFormDefault="qualified">
    <xsd:import namespace="http://schemas.microsoft.com/office/2006/documentManagement/types"/>
    <xsd:element name="Group" ma:index="12" nillable="true" ma:displayName="Group" ma:internalName="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auna"/>
                    <xsd:enumeration value="Flora"/>
                    <xsd:enumeration value="Vascular Flora"/>
                    <xsd:enumeration value="Bryophytes"/>
                    <xsd:enumeration value="Fungi"/>
                    <xsd:enumeration value="Lichens"/>
                    <xsd:enumeration value="Protists"/>
                    <xsd:enumeration value="Terrestrial Fauna"/>
                    <xsd:enumeration value="Marine Fauna"/>
                    <xsd:enumeration value="Native Flora"/>
                    <xsd:enumeration value="Native Fauna"/>
                    <xsd:enumeration value="Threatened Flora"/>
                    <xsd:enumeration value="Threatened Fauna"/>
                    <xsd:enumeration value="Invasive Flora"/>
                    <xsd:enumeration value="Invasive Fauna"/>
                    <xsd:enumeration value="Invertebrate Fauna"/>
                    <xsd:enumeration value="Vertebrate Fauna"/>
                    <xsd:enumeration value="Algae"/>
                    <xsd:enumeration value="Clos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4" elementFormDefault="qualified">
    <xsd:import namespace="http://schemas.microsoft.com/office/2006/documentManagement/type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http://150320.spire.environment.gov.au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Approval xmlns="93cc3ca4-c67b-4ca4-a4dc-1d5e058702b3" xsi:nil="true"/>
    <DocumentDescription xmlns="93cc3ca4-c67b-4ca4-a4dc-1d5e058702b3" xsi:nil="true"/>
    <IconOverlay xmlns="http://schemas.microsoft.com/sharepoint/v4" xsi:nil="true"/>
    <Group xmlns="2c39a287-8b98-4847-b8f6-719ff5e2a1ae"/>
    <RecordNumber xmlns="93cc3ca4-c67b-4ca4-a4dc-1d5e058702b3">001040317</RecordNumber>
    <Function xmlns="93cc3ca4-c67b-4ca4-a4dc-1d5e058702b3">Program Admin</Function>
  </documentManagement>
</p:properties>
</file>

<file path=customXml/itemProps1.xml><?xml version="1.0" encoding="utf-8"?>
<ds:datastoreItem xmlns:ds="http://schemas.openxmlformats.org/officeDocument/2006/customXml" ds:itemID="{1F43B221-6221-4E4F-B6EF-709600C4B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c3ca4-c67b-4ca4-a4dc-1d5e058702b3"/>
    <ds:schemaRef ds:uri="2c39a287-8b98-4847-b8f6-719ff5e2a1ae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B1DAA6-6AD1-4980-83C8-4B89E8142C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1E38BC-11CB-4493-B0B0-C2B615494BB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553D004-7BC5-4840-802E-93FC403A13D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7EF67B-A29E-47C4-B276-6D0007436470}">
  <ds:schemaRefs>
    <ds:schemaRef ds:uri="http://schemas.microsoft.com/office/2006/metadata/properties"/>
    <ds:schemaRef ds:uri="93cc3ca4-c67b-4ca4-a4dc-1d5e058702b3"/>
    <ds:schemaRef ds:uri="http://schemas.microsoft.com/sharepoint/v4"/>
    <ds:schemaRef ds:uri="2c39a287-8b98-4847-b8f6-719ff5e2a1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Successful applicants list</vt:lpstr>
    </vt:vector>
  </TitlesOfParts>
  <Company>DEWHA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Successful applicants list</dc:title>
  <dc:creator>A18761</dc:creator>
  <cp:lastModifiedBy>Robyn Lawrence</cp:lastModifiedBy>
  <cp:revision>2</cp:revision>
  <dcterms:created xsi:type="dcterms:W3CDTF">2016-05-24T03:44:00Z</dcterms:created>
  <dcterms:modified xsi:type="dcterms:W3CDTF">2016-05-24T03:44:00Z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0x0101007C0004DA9EDBA64DAB573F3C63F0454700C184E7F0356A724585BE55E6409267A1</vt:lpwstr>
  </property>
  <property fmtid="{D5CDD505-2E9C-101B-9397-08002B2CF9AE}" pid="3" name="RecordPoint_ActiveItemUniqueId">
    <vt:lpwstr>{6c0572bb-794e-4e08-b9ee-185f617a90b3}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{816c799e-9604-4c19-885c-90faa75a3875}</vt:lpwstr>
  </property>
  <property fmtid="{D5CDD505-2E9C-101B-9397-08002B2CF9AE}" pid="6" name="RecordPoint_ActiveItemListId">
    <vt:lpwstr>{2c39a287-8b98-4847-b8f6-719ff5e2a1ae}</vt:lpwstr>
  </property>
  <property fmtid="{D5CDD505-2E9C-101B-9397-08002B2CF9AE}" pid="7" name="RecordPoint_ActiveItemWebId">
    <vt:lpwstr>{6ef79021-12ca-435d-9bff-85b6bd6ac8aa}</vt:lpwstr>
  </property>
  <property fmtid="{D5CDD505-2E9C-101B-9397-08002B2CF9AE}" pid="8" name="RecordPoint_RecordNumberSubmitted">
    <vt:lpwstr>001040317</vt:lpwstr>
  </property>
  <property fmtid="{D5CDD505-2E9C-101B-9397-08002B2CF9AE}" pid="9" name="RecordPoint_SubmissionCompleted">
    <vt:lpwstr>2016-02-11T03:36:22.8193021+11:00</vt:lpwstr>
  </property>
</Properties>
</file>